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p w14:paraId="2EC8DA7F" w14:textId="57D069E4" w:rsidR="00FF7D05" w:rsidRPr="00041B69" w:rsidRDefault="00FF7D05" w:rsidP="002245BE">
      <w:pPr>
        <w:jc w:val="center"/>
        <w:rPr>
          <w:color w:val="9F2936" w:themeColor="accent2"/>
          <w:sz w:val="40"/>
          <w:szCs w:val="40"/>
        </w:rPr>
      </w:pPr>
      <w:r w:rsidRPr="00041B69">
        <w:rPr>
          <w:color w:val="9F2936" w:themeColor="accent2"/>
          <w:sz w:val="40"/>
          <w:szCs w:val="40"/>
        </w:rPr>
        <w:t>PROBLEM STATEMENT AND SOLUTIONS:</w:t>
      </w:r>
    </w:p>
    <w:p w14:paraId="7CF038FA" w14:textId="77777777" w:rsidR="00FF7D05" w:rsidRDefault="00FF7D05" w:rsidP="00FF7D05">
      <w:pPr>
        <w:rPr>
          <w:b/>
          <w:bCs/>
        </w:rPr>
      </w:pPr>
    </w:p>
    <w:p w14:paraId="35CFB608" w14:textId="77777777" w:rsidR="00FF7D05" w:rsidRDefault="00FF7D05" w:rsidP="00FF7D05">
      <w:pPr>
        <w:rPr>
          <w:b/>
          <w:bCs/>
        </w:rPr>
      </w:pPr>
    </w:p>
    <w:p w14:paraId="7AE0D30A" w14:textId="26C6DB17" w:rsidR="00FF7D05" w:rsidRPr="00143ADA" w:rsidRDefault="00FF7D05" w:rsidP="00143ADA">
      <w:pPr>
        <w:pStyle w:val="Heading3"/>
        <w:rPr>
          <w:b/>
          <w:bCs/>
        </w:rPr>
      </w:pPr>
      <w:r w:rsidRPr="00143ADA">
        <w:rPr>
          <w:b/>
          <w:bCs/>
        </w:rPr>
        <w:t xml:space="preserve">1: </w:t>
      </w:r>
      <w:r w:rsidRPr="00143ADA">
        <w:rPr>
          <w:b/>
          <w:bCs/>
        </w:rPr>
        <w:t>Problem Statement</w:t>
      </w:r>
    </w:p>
    <w:p w14:paraId="1E0D1E85" w14:textId="07CD4A2C" w:rsidR="00FF7D05" w:rsidRDefault="00FF7D05" w:rsidP="00FF7D05">
      <w:r w:rsidRPr="00FF7D05">
        <w:t xml:space="preserve">The objective was to </w:t>
      </w:r>
      <w:r w:rsidRPr="00FF7D05">
        <w:t>analyse</w:t>
      </w:r>
      <w:r w:rsidRPr="00FF7D05">
        <w:t xml:space="preserve"> the </w:t>
      </w:r>
      <w:r w:rsidRPr="00FF7D05">
        <w:rPr>
          <w:b/>
          <w:bCs/>
        </w:rPr>
        <w:t>year-on-year (YoY) debt exposure trends</w:t>
      </w:r>
      <w:r w:rsidRPr="00FF7D05">
        <w:t xml:space="preserve"> of </w:t>
      </w:r>
      <w:r w:rsidRPr="00FF7D05">
        <w:t>neighbouring</w:t>
      </w:r>
      <w:r w:rsidRPr="00FF7D05">
        <w:t xml:space="preserve"> countries and evaluate both </w:t>
      </w:r>
      <w:r w:rsidRPr="00FF7D05">
        <w:rPr>
          <w:b/>
          <w:bCs/>
        </w:rPr>
        <w:t>individual country-level changes</w:t>
      </w:r>
      <w:r w:rsidRPr="00FF7D05">
        <w:t xml:space="preserve"> as well as the </w:t>
      </w:r>
      <w:r w:rsidRPr="00FF7D05">
        <w:rPr>
          <w:b/>
          <w:bCs/>
        </w:rPr>
        <w:t>overall debt dynamics</w:t>
      </w:r>
      <w:r w:rsidRPr="00FF7D05">
        <w:t xml:space="preserve">. </w:t>
      </w:r>
    </w:p>
    <w:p w14:paraId="6BBADBAD" w14:textId="77777777" w:rsidR="002245BE" w:rsidRPr="00FF7D05" w:rsidRDefault="002245BE" w:rsidP="00FF7D05">
      <w:pPr>
        <w:spacing w:line="278" w:lineRule="auto"/>
      </w:pPr>
    </w:p>
    <w:p w14:paraId="181566F0" w14:textId="3B2DEC5C" w:rsidR="00FF7D05" w:rsidRDefault="00FF7D05">
      <w:r>
        <w:rPr>
          <w:noProof/>
        </w:rPr>
        <w:drawing>
          <wp:inline distT="0" distB="0" distL="0" distR="0" wp14:anchorId="6BD14A81" wp14:editId="5CBE60DE">
            <wp:extent cx="5728953" cy="3037668"/>
            <wp:effectExtent l="0" t="0" r="5715" b="0"/>
            <wp:docPr id="833431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96" cy="304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C9FD9D" wp14:editId="5ED5F194">
            <wp:extent cx="5728948" cy="2843939"/>
            <wp:effectExtent l="0" t="0" r="5715" b="0"/>
            <wp:docPr id="17831971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829" cy="2854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70DE7" w14:textId="436083C9" w:rsidR="00FF7D05" w:rsidRDefault="00FF7D05">
      <w:r>
        <w:rPr>
          <w:noProof/>
        </w:rPr>
        <w:lastRenderedPageBreak/>
        <w:drawing>
          <wp:inline distT="0" distB="0" distL="0" distR="0" wp14:anchorId="556406E0" wp14:editId="5F013085">
            <wp:extent cx="5729660" cy="3967566"/>
            <wp:effectExtent l="0" t="0" r="4445" b="0"/>
            <wp:docPr id="16473223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948" cy="397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F8813" w14:textId="77777777" w:rsidR="002245BE" w:rsidRPr="00143ADA" w:rsidRDefault="002245BE">
      <w:pPr>
        <w:rPr>
          <w:color w:val="9F2936" w:themeColor="accent2"/>
          <w:sz w:val="28"/>
          <w:szCs w:val="28"/>
        </w:rPr>
      </w:pPr>
    </w:p>
    <w:p w14:paraId="2F7FCA29" w14:textId="77777777" w:rsidR="00FF7D05" w:rsidRPr="00FF7D05" w:rsidRDefault="00FF7D05" w:rsidP="00FF7D05">
      <w:pPr>
        <w:spacing w:line="278" w:lineRule="auto"/>
        <w:rPr>
          <w:b/>
          <w:bCs/>
          <w:sz w:val="28"/>
          <w:szCs w:val="28"/>
        </w:rPr>
      </w:pPr>
      <w:r w:rsidRPr="00FF7D05">
        <w:rPr>
          <w:b/>
          <w:bCs/>
          <w:sz w:val="28"/>
          <w:szCs w:val="28"/>
        </w:rPr>
        <w:t>Solution / Insight Provided</w:t>
      </w:r>
    </w:p>
    <w:p w14:paraId="547B6574" w14:textId="77777777" w:rsidR="00FF7D05" w:rsidRPr="00FF7D05" w:rsidRDefault="00FF7D05" w:rsidP="00FF7D05">
      <w:pPr>
        <w:numPr>
          <w:ilvl w:val="0"/>
          <w:numId w:val="1"/>
        </w:numPr>
        <w:spacing w:line="278" w:lineRule="auto"/>
      </w:pPr>
      <w:r w:rsidRPr="00FF7D05">
        <w:t xml:space="preserve">Calculated </w:t>
      </w:r>
      <w:r w:rsidRPr="00FF7D05">
        <w:rPr>
          <w:b/>
          <w:bCs/>
        </w:rPr>
        <w:t>YoY change in debt</w:t>
      </w:r>
      <w:r w:rsidRPr="00FF7D05">
        <w:t xml:space="preserve"> (absolute and percentage) for each country.</w:t>
      </w:r>
    </w:p>
    <w:p w14:paraId="1CEFF5D3" w14:textId="77777777" w:rsidR="00FF7D05" w:rsidRPr="00FF7D05" w:rsidRDefault="00FF7D05" w:rsidP="00FF7D05">
      <w:pPr>
        <w:numPr>
          <w:ilvl w:val="0"/>
          <w:numId w:val="1"/>
        </w:numPr>
        <w:spacing w:line="278" w:lineRule="auto"/>
      </w:pPr>
      <w:r w:rsidRPr="00FF7D05">
        <w:t xml:space="preserve">Pivoted the dataset to </w:t>
      </w:r>
      <w:r w:rsidRPr="00FF7D05">
        <w:rPr>
          <w:b/>
          <w:bCs/>
        </w:rPr>
        <w:t>compare multiple countries side by side</w:t>
      </w:r>
      <w:r w:rsidRPr="00FF7D05">
        <w:t xml:space="preserve"> for each year.</w:t>
      </w:r>
    </w:p>
    <w:p w14:paraId="3CB65B98" w14:textId="77777777" w:rsidR="00FF7D05" w:rsidRPr="00FF7D05" w:rsidRDefault="00FF7D05" w:rsidP="00FF7D05">
      <w:pPr>
        <w:numPr>
          <w:ilvl w:val="0"/>
          <w:numId w:val="1"/>
        </w:numPr>
        <w:spacing w:line="278" w:lineRule="auto"/>
      </w:pPr>
      <w:r w:rsidRPr="00FF7D05">
        <w:t xml:space="preserve">Computed </w:t>
      </w:r>
      <w:r w:rsidRPr="00FF7D05">
        <w:rPr>
          <w:b/>
          <w:bCs/>
        </w:rPr>
        <w:t>total debt portfolio YoY growth</w:t>
      </w:r>
      <w:r w:rsidRPr="00FF7D05">
        <w:t xml:space="preserve"> across all countries combined.</w:t>
      </w:r>
    </w:p>
    <w:p w14:paraId="3AE4BC0C" w14:textId="77777777" w:rsidR="00FF7D05" w:rsidRPr="00FF7D05" w:rsidRDefault="00FF7D05" w:rsidP="00FF7D05">
      <w:pPr>
        <w:numPr>
          <w:ilvl w:val="0"/>
          <w:numId w:val="1"/>
        </w:numPr>
        <w:spacing w:line="278" w:lineRule="auto"/>
      </w:pPr>
      <w:r w:rsidRPr="00FF7D05">
        <w:t xml:space="preserve">The output enables identification of </w:t>
      </w:r>
      <w:r w:rsidRPr="00FF7D05">
        <w:rPr>
          <w:b/>
          <w:bCs/>
        </w:rPr>
        <w:t>debt growth leaders</w:t>
      </w:r>
      <w:r w:rsidRPr="00FF7D05">
        <w:t xml:space="preserve"> and helps track </w:t>
      </w:r>
      <w:r w:rsidRPr="00FF7D05">
        <w:rPr>
          <w:b/>
          <w:bCs/>
        </w:rPr>
        <w:t>regional financial exposure trends</w:t>
      </w:r>
      <w:r w:rsidRPr="00FF7D05">
        <w:t xml:space="preserve"> over time.</w:t>
      </w:r>
    </w:p>
    <w:p w14:paraId="56DDAA9A" w14:textId="77777777" w:rsidR="00FF7D05" w:rsidRDefault="00FF7D05"/>
    <w:p w14:paraId="50ACA0EE" w14:textId="77777777" w:rsidR="002245BE" w:rsidRDefault="002245BE"/>
    <w:p w14:paraId="59FF83E0" w14:textId="77777777" w:rsidR="002245BE" w:rsidRDefault="002245BE"/>
    <w:p w14:paraId="6A621B8E" w14:textId="77777777" w:rsidR="002245BE" w:rsidRDefault="002245BE"/>
    <w:p w14:paraId="22FA64C7" w14:textId="77777777" w:rsidR="002245BE" w:rsidRDefault="002245BE"/>
    <w:p w14:paraId="3B61E2BA" w14:textId="77777777" w:rsidR="002245BE" w:rsidRDefault="002245BE"/>
    <w:p w14:paraId="159144F6" w14:textId="77777777" w:rsidR="002245BE" w:rsidRDefault="002245BE"/>
    <w:p w14:paraId="40A031D9" w14:textId="77777777" w:rsidR="002245BE" w:rsidRDefault="002245BE"/>
    <w:p w14:paraId="2C9D0A25" w14:textId="0C1298BC" w:rsidR="002245BE" w:rsidRPr="00143ADA" w:rsidRDefault="002245BE" w:rsidP="00143ADA">
      <w:pPr>
        <w:pStyle w:val="Heading3"/>
        <w:rPr>
          <w:b/>
          <w:bCs/>
        </w:rPr>
      </w:pPr>
      <w:r w:rsidRPr="00143ADA">
        <w:rPr>
          <w:b/>
          <w:bCs/>
        </w:rPr>
        <w:lastRenderedPageBreak/>
        <w:t>2</w:t>
      </w:r>
      <w:r w:rsidRPr="00143ADA">
        <w:rPr>
          <w:b/>
          <w:bCs/>
        </w:rPr>
        <w:t>: Problem Statement</w:t>
      </w:r>
      <w:r w:rsidRPr="00143ADA">
        <w:rPr>
          <w:b/>
          <w:bCs/>
        </w:rPr>
        <w:t>:</w:t>
      </w:r>
    </w:p>
    <w:p w14:paraId="291F5F62" w14:textId="3372F285" w:rsidR="002245BE" w:rsidRPr="00FF7D05" w:rsidRDefault="002245BE" w:rsidP="002245BE">
      <w:pPr>
        <w:spacing w:line="278" w:lineRule="auto"/>
        <w:rPr>
          <w:sz w:val="24"/>
          <w:szCs w:val="24"/>
        </w:rPr>
      </w:pPr>
      <w:r w:rsidRPr="002245BE">
        <w:rPr>
          <w:sz w:val="24"/>
          <w:szCs w:val="24"/>
        </w:rPr>
        <w:t xml:space="preserve">The goal was to </w:t>
      </w:r>
      <w:r w:rsidRPr="002245BE">
        <w:t>analyse</w:t>
      </w:r>
      <w:r w:rsidRPr="002245BE">
        <w:rPr>
          <w:sz w:val="24"/>
          <w:szCs w:val="24"/>
        </w:rPr>
        <w:t xml:space="preserve"> the debt distribution among </w:t>
      </w:r>
      <w:r w:rsidRPr="002245BE">
        <w:t>neighbouring</w:t>
      </w:r>
      <w:r w:rsidRPr="002245BE">
        <w:rPr>
          <w:sz w:val="24"/>
          <w:szCs w:val="24"/>
        </w:rPr>
        <w:t xml:space="preserve"> countries in any given year. Specifically, the requirement was to calculate each country’s percentage share of the total debt for that year in order to understand relative exposure and dominance.</w:t>
      </w:r>
    </w:p>
    <w:p w14:paraId="49B129CA" w14:textId="77777777" w:rsidR="002245BE" w:rsidRDefault="002245BE"/>
    <w:p w14:paraId="3D8362B4" w14:textId="2F8B2509" w:rsidR="002245BE" w:rsidRDefault="002245BE">
      <w:r>
        <w:rPr>
          <w:noProof/>
        </w:rPr>
        <w:drawing>
          <wp:inline distT="0" distB="0" distL="0" distR="0" wp14:anchorId="2E98EEEF" wp14:editId="14CBF412">
            <wp:extent cx="5726430" cy="4246245"/>
            <wp:effectExtent l="0" t="0" r="7620" b="1905"/>
            <wp:docPr id="5896393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424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56B9A" w14:textId="77777777" w:rsidR="002245BE" w:rsidRDefault="002245BE"/>
    <w:p w14:paraId="6B2AF908" w14:textId="77777777" w:rsidR="002245BE" w:rsidRPr="00B83D0A" w:rsidRDefault="002245BE">
      <w:pPr>
        <w:rPr>
          <w:sz w:val="28"/>
          <w:szCs w:val="28"/>
        </w:rPr>
      </w:pPr>
    </w:p>
    <w:p w14:paraId="1888006E" w14:textId="77777777" w:rsidR="002245BE" w:rsidRPr="002245BE" w:rsidRDefault="002245BE" w:rsidP="002245BE">
      <w:pPr>
        <w:spacing w:line="278" w:lineRule="auto"/>
        <w:rPr>
          <w:b/>
          <w:bCs/>
          <w:sz w:val="28"/>
          <w:szCs w:val="28"/>
        </w:rPr>
      </w:pPr>
      <w:r w:rsidRPr="002245BE">
        <w:rPr>
          <w:b/>
          <w:bCs/>
          <w:sz w:val="28"/>
          <w:szCs w:val="28"/>
        </w:rPr>
        <w:t>Solution / Insight Provided</w:t>
      </w:r>
    </w:p>
    <w:p w14:paraId="34854CCF" w14:textId="77777777" w:rsidR="002245BE" w:rsidRPr="002245BE" w:rsidRDefault="002245BE" w:rsidP="002245BE">
      <w:pPr>
        <w:numPr>
          <w:ilvl w:val="0"/>
          <w:numId w:val="2"/>
        </w:numPr>
        <w:spacing w:line="278" w:lineRule="auto"/>
      </w:pPr>
      <w:r w:rsidRPr="002245BE">
        <w:t xml:space="preserve">Computed the </w:t>
      </w:r>
      <w:r w:rsidRPr="002245BE">
        <w:rPr>
          <w:b/>
          <w:bCs/>
        </w:rPr>
        <w:t>percentage contribution</w:t>
      </w:r>
      <w:r w:rsidRPr="002245BE">
        <w:t xml:space="preserve"> of each </w:t>
      </w:r>
      <w:proofErr w:type="spellStart"/>
      <w:r w:rsidRPr="002245BE">
        <w:t>neighboring</w:t>
      </w:r>
      <w:proofErr w:type="spellEnd"/>
      <w:r w:rsidRPr="002245BE">
        <w:t xml:space="preserve"> country’s debt to the </w:t>
      </w:r>
      <w:r w:rsidRPr="002245BE">
        <w:rPr>
          <w:b/>
          <w:bCs/>
        </w:rPr>
        <w:t>total debt in a given year</w:t>
      </w:r>
      <w:r w:rsidRPr="002245BE">
        <w:t>.</w:t>
      </w:r>
    </w:p>
    <w:p w14:paraId="78E07AA9" w14:textId="77777777" w:rsidR="002245BE" w:rsidRPr="002245BE" w:rsidRDefault="002245BE" w:rsidP="002245BE">
      <w:pPr>
        <w:numPr>
          <w:ilvl w:val="0"/>
          <w:numId w:val="2"/>
        </w:numPr>
        <w:spacing w:line="278" w:lineRule="auto"/>
      </w:pPr>
      <w:r w:rsidRPr="002245BE">
        <w:t xml:space="preserve">Helped to validate whether the </w:t>
      </w:r>
      <w:r w:rsidRPr="002245BE">
        <w:rPr>
          <w:b/>
          <w:bCs/>
        </w:rPr>
        <w:t>share distribution adds up to 100%</w:t>
      </w:r>
      <w:r w:rsidRPr="002245BE">
        <w:t xml:space="preserve"> for every year.</w:t>
      </w:r>
    </w:p>
    <w:p w14:paraId="56CEA0F3" w14:textId="77777777" w:rsidR="002245BE" w:rsidRPr="002245BE" w:rsidRDefault="002245BE" w:rsidP="002245BE">
      <w:pPr>
        <w:numPr>
          <w:ilvl w:val="0"/>
          <w:numId w:val="2"/>
        </w:numPr>
        <w:spacing w:line="278" w:lineRule="auto"/>
      </w:pPr>
      <w:r w:rsidRPr="002245BE">
        <w:t xml:space="preserve">Useful for identifying which country holds the </w:t>
      </w:r>
      <w:r w:rsidRPr="002245BE">
        <w:rPr>
          <w:b/>
          <w:bCs/>
        </w:rPr>
        <w:t>largest exposure share</w:t>
      </w:r>
      <w:r w:rsidRPr="002245BE">
        <w:t xml:space="preserve"> and how that dominance shifts across different years.</w:t>
      </w:r>
    </w:p>
    <w:p w14:paraId="2E69E26C" w14:textId="77777777" w:rsidR="002245BE" w:rsidRDefault="002245BE"/>
    <w:p w14:paraId="2125B645" w14:textId="77777777" w:rsidR="002245BE" w:rsidRDefault="002245BE"/>
    <w:p w14:paraId="1DCC8F29" w14:textId="663251FA" w:rsidR="002245BE" w:rsidRPr="00143ADA" w:rsidRDefault="002245BE" w:rsidP="00143ADA">
      <w:pPr>
        <w:pStyle w:val="Heading3"/>
        <w:rPr>
          <w:b/>
          <w:bCs/>
        </w:rPr>
      </w:pPr>
      <w:r w:rsidRPr="00143ADA">
        <w:rPr>
          <w:b/>
          <w:bCs/>
        </w:rPr>
        <w:lastRenderedPageBreak/>
        <w:t xml:space="preserve">3: </w:t>
      </w:r>
      <w:r w:rsidRPr="00143ADA">
        <w:rPr>
          <w:b/>
          <w:bCs/>
        </w:rPr>
        <w:t>Problem Statement</w:t>
      </w:r>
    </w:p>
    <w:p w14:paraId="07ADFA63" w14:textId="0F0B03F1" w:rsidR="002245BE" w:rsidRDefault="002245BE">
      <w:r w:rsidRPr="002245BE">
        <w:t xml:space="preserve">The requirement was to identify </w:t>
      </w:r>
      <w:r w:rsidRPr="002245BE">
        <w:rPr>
          <w:b/>
          <w:bCs/>
        </w:rPr>
        <w:t xml:space="preserve">which </w:t>
      </w:r>
      <w:r w:rsidRPr="002245BE">
        <w:rPr>
          <w:b/>
          <w:bCs/>
        </w:rPr>
        <w:t>neighbouring</w:t>
      </w:r>
      <w:r w:rsidRPr="002245BE">
        <w:rPr>
          <w:b/>
          <w:bCs/>
        </w:rPr>
        <w:t xml:space="preserve"> country had the highest debt exposure in each year</w:t>
      </w:r>
      <w:r w:rsidRPr="002245BE">
        <w:t xml:space="preserve">. This helps </w:t>
      </w:r>
      <w:r w:rsidRPr="002245BE">
        <w:t>analyse</w:t>
      </w:r>
      <w:r w:rsidRPr="002245BE">
        <w:t xml:space="preserve"> the </w:t>
      </w:r>
      <w:r w:rsidRPr="002245BE">
        <w:rPr>
          <w:b/>
          <w:bCs/>
        </w:rPr>
        <w:t>shift in dominance of debt holding</w:t>
      </w:r>
      <w:r w:rsidRPr="002245BE">
        <w:t xml:space="preserve"> over time.</w:t>
      </w:r>
    </w:p>
    <w:p w14:paraId="4C4C4AB4" w14:textId="77777777" w:rsidR="002245BE" w:rsidRDefault="002245BE"/>
    <w:p w14:paraId="481CFCBD" w14:textId="6466EF52" w:rsidR="002245BE" w:rsidRDefault="002245BE">
      <w:r>
        <w:rPr>
          <w:noProof/>
        </w:rPr>
        <w:drawing>
          <wp:inline distT="0" distB="0" distL="0" distR="0" wp14:anchorId="772A4FE6" wp14:editId="7799DAAC">
            <wp:extent cx="5734685" cy="4277360"/>
            <wp:effectExtent l="0" t="0" r="0" b="8890"/>
            <wp:docPr id="17257839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42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4D03A" w14:textId="77777777" w:rsidR="002245BE" w:rsidRPr="00B83D0A" w:rsidRDefault="002245BE">
      <w:pPr>
        <w:rPr>
          <w:sz w:val="28"/>
          <w:szCs w:val="28"/>
        </w:rPr>
      </w:pPr>
    </w:p>
    <w:p w14:paraId="4FF55793" w14:textId="77777777" w:rsidR="002245BE" w:rsidRPr="002245BE" w:rsidRDefault="002245BE" w:rsidP="002245BE">
      <w:pPr>
        <w:spacing w:line="278" w:lineRule="auto"/>
        <w:rPr>
          <w:b/>
          <w:bCs/>
          <w:sz w:val="28"/>
          <w:szCs w:val="28"/>
        </w:rPr>
      </w:pPr>
      <w:r w:rsidRPr="002245BE">
        <w:rPr>
          <w:b/>
          <w:bCs/>
          <w:sz w:val="28"/>
          <w:szCs w:val="28"/>
        </w:rPr>
        <w:t>Solution / Insight Provided</w:t>
      </w:r>
    </w:p>
    <w:p w14:paraId="122D871C" w14:textId="77777777" w:rsidR="002245BE" w:rsidRPr="002245BE" w:rsidRDefault="002245BE" w:rsidP="002245BE">
      <w:pPr>
        <w:numPr>
          <w:ilvl w:val="0"/>
          <w:numId w:val="3"/>
        </w:numPr>
        <w:spacing w:line="278" w:lineRule="auto"/>
      </w:pPr>
      <w:r w:rsidRPr="002245BE">
        <w:t xml:space="preserve">The query applies a </w:t>
      </w:r>
      <w:r w:rsidRPr="002245BE">
        <w:rPr>
          <w:b/>
          <w:bCs/>
        </w:rPr>
        <w:t>ranking function</w:t>
      </w:r>
      <w:r w:rsidRPr="002245BE">
        <w:t xml:space="preserve"> within each year to order countries by debt exposure.</w:t>
      </w:r>
    </w:p>
    <w:p w14:paraId="77A4F571" w14:textId="77777777" w:rsidR="002245BE" w:rsidRPr="002245BE" w:rsidRDefault="002245BE" w:rsidP="002245BE">
      <w:pPr>
        <w:numPr>
          <w:ilvl w:val="0"/>
          <w:numId w:val="3"/>
        </w:numPr>
        <w:spacing w:line="278" w:lineRule="auto"/>
      </w:pPr>
      <w:r w:rsidRPr="002245BE">
        <w:t xml:space="preserve">By filtering only those with </w:t>
      </w:r>
      <w:r w:rsidRPr="002245BE">
        <w:rPr>
          <w:b/>
          <w:bCs/>
        </w:rPr>
        <w:t>Rank = 1</w:t>
      </w:r>
      <w:r w:rsidRPr="002245BE">
        <w:t xml:space="preserve">, it extracts the </w:t>
      </w:r>
      <w:r w:rsidRPr="002245BE">
        <w:rPr>
          <w:b/>
          <w:bCs/>
        </w:rPr>
        <w:t>top country per year</w:t>
      </w:r>
      <w:r w:rsidRPr="002245BE">
        <w:t>.</w:t>
      </w:r>
    </w:p>
    <w:p w14:paraId="0E68D9B4" w14:textId="77777777" w:rsidR="002245BE" w:rsidRPr="002245BE" w:rsidRDefault="002245BE" w:rsidP="002245BE">
      <w:pPr>
        <w:numPr>
          <w:ilvl w:val="0"/>
          <w:numId w:val="3"/>
        </w:numPr>
        <w:spacing w:line="278" w:lineRule="auto"/>
      </w:pPr>
      <w:r w:rsidRPr="002245BE">
        <w:t xml:space="preserve">This provides a clear view of </w:t>
      </w:r>
      <w:r w:rsidRPr="002245BE">
        <w:rPr>
          <w:b/>
          <w:bCs/>
        </w:rPr>
        <w:t>year-wise leaders in debt exposure</w:t>
      </w:r>
      <w:r w:rsidRPr="002245BE">
        <w:t>, making it easier to track if a new country overtook the previously dominant one.</w:t>
      </w:r>
    </w:p>
    <w:p w14:paraId="6774865C" w14:textId="5AD57800" w:rsidR="002245BE" w:rsidRDefault="002245BE" w:rsidP="002245BE">
      <w:pPr>
        <w:numPr>
          <w:ilvl w:val="0"/>
          <w:numId w:val="3"/>
        </w:numPr>
      </w:pPr>
      <w:r w:rsidRPr="002245BE">
        <w:t xml:space="preserve">Supports </w:t>
      </w:r>
      <w:r w:rsidRPr="002245BE">
        <w:rPr>
          <w:b/>
          <w:bCs/>
        </w:rPr>
        <w:t>trend analysis</w:t>
      </w:r>
      <w:r w:rsidRPr="002245BE">
        <w:t xml:space="preserve"> of how debt exposure is concentrated or shifting among </w:t>
      </w:r>
      <w:r w:rsidRPr="002245BE">
        <w:t>neighbouring</w:t>
      </w:r>
      <w:r w:rsidRPr="002245BE">
        <w:t xml:space="preserve"> countries.</w:t>
      </w:r>
    </w:p>
    <w:p w14:paraId="0B3F317E" w14:textId="77777777" w:rsidR="00B83D0A" w:rsidRDefault="00B83D0A" w:rsidP="00B83D0A"/>
    <w:p w14:paraId="6C24E98D" w14:textId="06E1DF61" w:rsidR="00B83D0A" w:rsidRDefault="00B83D0A" w:rsidP="00B83D0A"/>
    <w:p w14:paraId="0B9C4260" w14:textId="77777777" w:rsidR="00143ADA" w:rsidRDefault="00143ADA" w:rsidP="00B83D0A"/>
    <w:p w14:paraId="5C0FD776" w14:textId="303373B2" w:rsidR="00B83D0A" w:rsidRPr="00143ADA" w:rsidRDefault="00B83D0A" w:rsidP="00143ADA">
      <w:pPr>
        <w:pStyle w:val="Heading3"/>
        <w:rPr>
          <w:b/>
          <w:bCs/>
        </w:rPr>
      </w:pPr>
      <w:r w:rsidRPr="00143ADA">
        <w:rPr>
          <w:b/>
          <w:bCs/>
        </w:rPr>
        <w:lastRenderedPageBreak/>
        <w:t xml:space="preserve">4: </w:t>
      </w:r>
      <w:r w:rsidRPr="00143ADA">
        <w:rPr>
          <w:b/>
          <w:bCs/>
        </w:rPr>
        <w:t>Problem Statement</w:t>
      </w:r>
    </w:p>
    <w:p w14:paraId="66C9A5A7" w14:textId="74CF2083" w:rsidR="00B83D0A" w:rsidRPr="00B83D0A" w:rsidRDefault="00B83D0A" w:rsidP="00B83D0A">
      <w:pPr>
        <w:spacing w:line="278" w:lineRule="auto"/>
      </w:pPr>
      <w:r w:rsidRPr="00B83D0A">
        <w:t xml:space="preserve">The goal was to </w:t>
      </w:r>
      <w:r w:rsidRPr="00B83D0A">
        <w:t>analyse</w:t>
      </w:r>
      <w:r w:rsidRPr="00B83D0A">
        <w:t xml:space="preserve"> </w:t>
      </w:r>
      <w:r w:rsidRPr="00B83D0A">
        <w:rPr>
          <w:b/>
          <w:bCs/>
        </w:rPr>
        <w:t>long-term debt growth trends</w:t>
      </w:r>
      <w:r w:rsidRPr="00B83D0A">
        <w:t xml:space="preserve"> by:</w:t>
      </w:r>
    </w:p>
    <w:p w14:paraId="60E4E510" w14:textId="77777777" w:rsidR="00B83D0A" w:rsidRPr="00B83D0A" w:rsidRDefault="00B83D0A" w:rsidP="00B83D0A">
      <w:pPr>
        <w:numPr>
          <w:ilvl w:val="0"/>
          <w:numId w:val="4"/>
        </w:numPr>
        <w:spacing w:line="278" w:lineRule="auto"/>
      </w:pPr>
      <w:r w:rsidRPr="00B83D0A">
        <w:t xml:space="preserve">Dividing years into </w:t>
      </w:r>
      <w:r w:rsidRPr="00B83D0A">
        <w:rPr>
          <w:b/>
          <w:bCs/>
        </w:rPr>
        <w:t>5-year periods</w:t>
      </w:r>
      <w:r w:rsidRPr="00B83D0A">
        <w:t>.</w:t>
      </w:r>
    </w:p>
    <w:p w14:paraId="6B6CEF33" w14:textId="77777777" w:rsidR="00B83D0A" w:rsidRDefault="00B83D0A" w:rsidP="00B83D0A">
      <w:pPr>
        <w:numPr>
          <w:ilvl w:val="0"/>
          <w:numId w:val="4"/>
        </w:numPr>
      </w:pPr>
      <w:r w:rsidRPr="00B83D0A">
        <w:t xml:space="preserve">Measuring </w:t>
      </w:r>
      <w:r w:rsidRPr="00B83D0A">
        <w:rPr>
          <w:b/>
          <w:bCs/>
        </w:rPr>
        <w:t>growth within each period</w:t>
      </w:r>
      <w:r w:rsidRPr="00B83D0A">
        <w:t xml:space="preserve"> for every </w:t>
      </w:r>
      <w:r w:rsidRPr="00B83D0A">
        <w:t>neighbouring</w:t>
      </w:r>
    </w:p>
    <w:p w14:paraId="4B8E5E6D" w14:textId="77777777" w:rsidR="00B83D0A" w:rsidRPr="00B83D0A" w:rsidRDefault="00B83D0A" w:rsidP="00B83D0A">
      <w:pPr>
        <w:numPr>
          <w:ilvl w:val="0"/>
          <w:numId w:val="4"/>
        </w:numPr>
        <w:spacing w:line="278" w:lineRule="auto"/>
      </w:pPr>
      <w:r w:rsidRPr="00B83D0A">
        <w:t xml:space="preserve">Calculating </w:t>
      </w:r>
      <w:r w:rsidRPr="00B83D0A">
        <w:rPr>
          <w:b/>
          <w:bCs/>
        </w:rPr>
        <w:t>average growth across all periods</w:t>
      </w:r>
      <w:r w:rsidRPr="00B83D0A">
        <w:t>.</w:t>
      </w:r>
    </w:p>
    <w:p w14:paraId="21B8D9F5" w14:textId="3855CF38" w:rsidR="00B83D0A" w:rsidRDefault="00B83D0A" w:rsidP="00B83D0A">
      <w:pPr>
        <w:numPr>
          <w:ilvl w:val="0"/>
          <w:numId w:val="4"/>
        </w:numPr>
      </w:pPr>
      <w:r w:rsidRPr="00B83D0A">
        <w:t xml:space="preserve">Identifying the </w:t>
      </w:r>
      <w:r w:rsidRPr="00B83D0A">
        <w:rPr>
          <w:b/>
          <w:bCs/>
        </w:rPr>
        <w:t>top countries with the highest average 5-year growth</w:t>
      </w:r>
    </w:p>
    <w:p w14:paraId="06B4B2A1" w14:textId="03AF5A5E" w:rsidR="00B83D0A" w:rsidRDefault="00B83D0A" w:rsidP="00B83D0A">
      <w:r>
        <w:rPr>
          <w:noProof/>
        </w:rPr>
        <w:drawing>
          <wp:inline distT="0" distB="0" distL="0" distR="0" wp14:anchorId="41965DAE" wp14:editId="4094C63C">
            <wp:extent cx="5726430" cy="3301365"/>
            <wp:effectExtent l="0" t="0" r="7620" b="0"/>
            <wp:docPr id="3377700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47825" w14:textId="3BF2C36E" w:rsidR="00B83D0A" w:rsidRPr="00B83D0A" w:rsidRDefault="00B83D0A" w:rsidP="00B83D0A">
      <w:pPr>
        <w:spacing w:line="278" w:lineRule="auto"/>
      </w:pPr>
      <w:r>
        <w:rPr>
          <w:noProof/>
        </w:rPr>
        <w:drawing>
          <wp:inline distT="0" distB="0" distL="0" distR="0" wp14:anchorId="70935A19" wp14:editId="7BDDC5CD">
            <wp:extent cx="5726430" cy="3308888"/>
            <wp:effectExtent l="0" t="0" r="7620" b="6350"/>
            <wp:docPr id="18451078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9" cy="3309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3D0A">
        <w:t xml:space="preserve"> </w:t>
      </w:r>
    </w:p>
    <w:p w14:paraId="5BD02C3B" w14:textId="77777777" w:rsidR="00B83D0A" w:rsidRPr="00143ADA" w:rsidRDefault="00B83D0A" w:rsidP="00143ADA">
      <w:pPr>
        <w:rPr>
          <w:b/>
          <w:bCs/>
          <w:sz w:val="28"/>
          <w:szCs w:val="28"/>
        </w:rPr>
      </w:pPr>
      <w:r w:rsidRPr="00143ADA">
        <w:rPr>
          <w:b/>
          <w:bCs/>
          <w:sz w:val="28"/>
          <w:szCs w:val="28"/>
        </w:rPr>
        <w:t>Solution / Insight Provided</w:t>
      </w:r>
    </w:p>
    <w:p w14:paraId="5C3DCBD8" w14:textId="77777777" w:rsidR="00B83D0A" w:rsidRPr="00B83D0A" w:rsidRDefault="00B83D0A" w:rsidP="00B83D0A">
      <w:pPr>
        <w:numPr>
          <w:ilvl w:val="0"/>
          <w:numId w:val="5"/>
        </w:numPr>
        <w:spacing w:line="278" w:lineRule="auto"/>
      </w:pPr>
      <w:r w:rsidRPr="00B83D0A">
        <w:lastRenderedPageBreak/>
        <w:t xml:space="preserve">The query first </w:t>
      </w:r>
      <w:r w:rsidRPr="00B83D0A">
        <w:rPr>
          <w:b/>
          <w:bCs/>
        </w:rPr>
        <w:t>groups years into 5-year buckets</w:t>
      </w:r>
      <w:r w:rsidRPr="00B83D0A">
        <w:t xml:space="preserve"> (Periods CTE).</w:t>
      </w:r>
    </w:p>
    <w:p w14:paraId="49C1F356" w14:textId="56C58F31" w:rsidR="00B83D0A" w:rsidRPr="00B83D0A" w:rsidRDefault="00B83D0A" w:rsidP="00B83D0A">
      <w:pPr>
        <w:numPr>
          <w:ilvl w:val="0"/>
          <w:numId w:val="5"/>
        </w:numPr>
        <w:spacing w:line="278" w:lineRule="auto"/>
      </w:pPr>
      <w:r w:rsidRPr="00B83D0A">
        <w:t xml:space="preserve">It then calculates </w:t>
      </w:r>
      <w:r w:rsidRPr="00B83D0A">
        <w:rPr>
          <w:b/>
          <w:bCs/>
        </w:rPr>
        <w:t>growth percentage within each 5-year period</w:t>
      </w:r>
      <w:r w:rsidRPr="00B83D0A">
        <w:t xml:space="preserve"> for each country (</w:t>
      </w:r>
      <w:r w:rsidR="00143ADA" w:rsidRPr="00B83D0A">
        <w:t>Period Growth</w:t>
      </w:r>
      <w:r w:rsidRPr="00B83D0A">
        <w:t>).</w:t>
      </w:r>
    </w:p>
    <w:p w14:paraId="30A10A3A" w14:textId="77777777" w:rsidR="00B83D0A" w:rsidRPr="00B83D0A" w:rsidRDefault="00B83D0A" w:rsidP="00B83D0A">
      <w:pPr>
        <w:numPr>
          <w:ilvl w:val="0"/>
          <w:numId w:val="5"/>
        </w:numPr>
        <w:spacing w:line="278" w:lineRule="auto"/>
      </w:pPr>
      <w:r w:rsidRPr="00B83D0A">
        <w:t xml:space="preserve">The </w:t>
      </w:r>
      <w:r w:rsidRPr="00B83D0A">
        <w:rPr>
          <w:b/>
          <w:bCs/>
        </w:rPr>
        <w:t>average growth rate across all 5-year windows</w:t>
      </w:r>
      <w:r w:rsidRPr="00B83D0A">
        <w:t xml:space="preserve"> is computed (AvgGrowth).</w:t>
      </w:r>
    </w:p>
    <w:p w14:paraId="2D1220B3" w14:textId="77777777" w:rsidR="00B83D0A" w:rsidRPr="00B83D0A" w:rsidRDefault="00B83D0A" w:rsidP="00B83D0A">
      <w:pPr>
        <w:numPr>
          <w:ilvl w:val="0"/>
          <w:numId w:val="5"/>
        </w:numPr>
        <w:spacing w:line="278" w:lineRule="auto"/>
      </w:pPr>
      <w:r w:rsidRPr="00B83D0A">
        <w:t xml:space="preserve">Finally, countries are </w:t>
      </w:r>
      <w:r w:rsidRPr="00B83D0A">
        <w:rPr>
          <w:b/>
          <w:bCs/>
        </w:rPr>
        <w:t>ranked by their long-term average growth</w:t>
      </w:r>
      <w:r w:rsidRPr="00B83D0A">
        <w:t xml:space="preserve"> (Ranked</w:t>
      </w:r>
    </w:p>
    <w:p w14:paraId="07D6506F" w14:textId="4E78A923" w:rsidR="00B83D0A" w:rsidRPr="002245BE" w:rsidRDefault="00B83D0A" w:rsidP="00B83D0A">
      <w:pPr>
        <w:spacing w:line="278" w:lineRule="auto"/>
        <w:rPr>
          <w:sz w:val="28"/>
          <w:szCs w:val="28"/>
        </w:rPr>
      </w:pPr>
    </w:p>
    <w:p w14:paraId="64BE7A89" w14:textId="77777777" w:rsidR="00143ADA" w:rsidRDefault="00143ADA" w:rsidP="00B83D0A">
      <w:pPr>
        <w:rPr>
          <w:b/>
          <w:bCs/>
          <w:sz w:val="28"/>
          <w:szCs w:val="28"/>
        </w:rPr>
      </w:pPr>
    </w:p>
    <w:p w14:paraId="2CF37AB2" w14:textId="77777777" w:rsidR="00143ADA" w:rsidRDefault="00143ADA" w:rsidP="00B83D0A">
      <w:pPr>
        <w:rPr>
          <w:b/>
          <w:bCs/>
          <w:sz w:val="28"/>
          <w:szCs w:val="28"/>
        </w:rPr>
      </w:pPr>
    </w:p>
    <w:p w14:paraId="65EABD92" w14:textId="77777777" w:rsidR="00143ADA" w:rsidRDefault="00143ADA" w:rsidP="00B83D0A">
      <w:pPr>
        <w:rPr>
          <w:b/>
          <w:bCs/>
          <w:sz w:val="28"/>
          <w:szCs w:val="28"/>
        </w:rPr>
      </w:pPr>
    </w:p>
    <w:p w14:paraId="78AC0D74" w14:textId="77777777" w:rsidR="00143ADA" w:rsidRDefault="00143ADA" w:rsidP="00B83D0A">
      <w:pPr>
        <w:rPr>
          <w:b/>
          <w:bCs/>
          <w:sz w:val="28"/>
          <w:szCs w:val="28"/>
        </w:rPr>
      </w:pPr>
    </w:p>
    <w:p w14:paraId="6D7066F5" w14:textId="77777777" w:rsidR="00143ADA" w:rsidRDefault="00143ADA" w:rsidP="00B83D0A">
      <w:pPr>
        <w:rPr>
          <w:b/>
          <w:bCs/>
          <w:sz w:val="28"/>
          <w:szCs w:val="28"/>
        </w:rPr>
      </w:pPr>
    </w:p>
    <w:p w14:paraId="5DD6EB47" w14:textId="77777777" w:rsidR="00143ADA" w:rsidRDefault="00143ADA" w:rsidP="00B83D0A">
      <w:pPr>
        <w:rPr>
          <w:b/>
          <w:bCs/>
          <w:sz w:val="28"/>
          <w:szCs w:val="28"/>
        </w:rPr>
      </w:pPr>
    </w:p>
    <w:p w14:paraId="20618308" w14:textId="77777777" w:rsidR="00143ADA" w:rsidRDefault="00143ADA" w:rsidP="00B83D0A">
      <w:pPr>
        <w:rPr>
          <w:b/>
          <w:bCs/>
          <w:sz w:val="28"/>
          <w:szCs w:val="28"/>
        </w:rPr>
      </w:pPr>
    </w:p>
    <w:p w14:paraId="27873F48" w14:textId="77777777" w:rsidR="00143ADA" w:rsidRDefault="00143ADA" w:rsidP="00B83D0A">
      <w:pPr>
        <w:rPr>
          <w:b/>
          <w:bCs/>
          <w:sz w:val="28"/>
          <w:szCs w:val="28"/>
        </w:rPr>
      </w:pPr>
    </w:p>
    <w:p w14:paraId="57DCDFC0" w14:textId="77777777" w:rsidR="00143ADA" w:rsidRDefault="00143ADA" w:rsidP="00B83D0A">
      <w:pPr>
        <w:rPr>
          <w:b/>
          <w:bCs/>
          <w:sz w:val="28"/>
          <w:szCs w:val="28"/>
        </w:rPr>
      </w:pPr>
    </w:p>
    <w:p w14:paraId="13F037C8" w14:textId="77777777" w:rsidR="00143ADA" w:rsidRDefault="00143ADA" w:rsidP="00B83D0A">
      <w:pPr>
        <w:rPr>
          <w:b/>
          <w:bCs/>
          <w:sz w:val="28"/>
          <w:szCs w:val="28"/>
        </w:rPr>
      </w:pPr>
    </w:p>
    <w:p w14:paraId="5A3C1EE8" w14:textId="77777777" w:rsidR="00143ADA" w:rsidRDefault="00143ADA" w:rsidP="00B83D0A">
      <w:pPr>
        <w:rPr>
          <w:b/>
          <w:bCs/>
          <w:sz w:val="28"/>
          <w:szCs w:val="28"/>
        </w:rPr>
      </w:pPr>
    </w:p>
    <w:p w14:paraId="2DBAAD67" w14:textId="77777777" w:rsidR="00143ADA" w:rsidRDefault="00143ADA" w:rsidP="00B83D0A">
      <w:pPr>
        <w:rPr>
          <w:b/>
          <w:bCs/>
          <w:sz w:val="28"/>
          <w:szCs w:val="28"/>
        </w:rPr>
      </w:pPr>
    </w:p>
    <w:p w14:paraId="71EBA1C0" w14:textId="77777777" w:rsidR="00143ADA" w:rsidRDefault="00143ADA" w:rsidP="00B83D0A">
      <w:pPr>
        <w:rPr>
          <w:b/>
          <w:bCs/>
          <w:sz w:val="28"/>
          <w:szCs w:val="28"/>
        </w:rPr>
      </w:pPr>
    </w:p>
    <w:p w14:paraId="33A85A52" w14:textId="77777777" w:rsidR="00143ADA" w:rsidRDefault="00143ADA" w:rsidP="00B83D0A">
      <w:pPr>
        <w:rPr>
          <w:b/>
          <w:bCs/>
          <w:sz w:val="28"/>
          <w:szCs w:val="28"/>
        </w:rPr>
      </w:pPr>
    </w:p>
    <w:p w14:paraId="2AF4775F" w14:textId="77777777" w:rsidR="00143ADA" w:rsidRDefault="00143ADA" w:rsidP="00B83D0A">
      <w:pPr>
        <w:rPr>
          <w:b/>
          <w:bCs/>
          <w:sz w:val="28"/>
          <w:szCs w:val="28"/>
        </w:rPr>
      </w:pPr>
    </w:p>
    <w:p w14:paraId="786376F8" w14:textId="77777777" w:rsidR="00143ADA" w:rsidRDefault="00143ADA" w:rsidP="00B83D0A">
      <w:pPr>
        <w:rPr>
          <w:b/>
          <w:bCs/>
          <w:sz w:val="28"/>
          <w:szCs w:val="28"/>
        </w:rPr>
      </w:pPr>
    </w:p>
    <w:p w14:paraId="68F1C953" w14:textId="77777777" w:rsidR="00143ADA" w:rsidRDefault="00143ADA" w:rsidP="00B83D0A">
      <w:pPr>
        <w:rPr>
          <w:b/>
          <w:bCs/>
          <w:sz w:val="28"/>
          <w:szCs w:val="28"/>
        </w:rPr>
      </w:pPr>
    </w:p>
    <w:p w14:paraId="1670AA0A" w14:textId="77777777" w:rsidR="00143ADA" w:rsidRDefault="00143ADA" w:rsidP="00B83D0A">
      <w:pPr>
        <w:rPr>
          <w:b/>
          <w:bCs/>
          <w:sz w:val="28"/>
          <w:szCs w:val="28"/>
        </w:rPr>
      </w:pPr>
    </w:p>
    <w:p w14:paraId="2BEB6E8B" w14:textId="77777777" w:rsidR="00143ADA" w:rsidRDefault="00143ADA" w:rsidP="00B83D0A">
      <w:pPr>
        <w:rPr>
          <w:b/>
          <w:bCs/>
          <w:sz w:val="28"/>
          <w:szCs w:val="28"/>
        </w:rPr>
      </w:pPr>
    </w:p>
    <w:p w14:paraId="340C026F" w14:textId="77777777" w:rsidR="00143ADA" w:rsidRDefault="00143ADA" w:rsidP="00B83D0A">
      <w:pPr>
        <w:rPr>
          <w:b/>
          <w:bCs/>
          <w:sz w:val="28"/>
          <w:szCs w:val="28"/>
        </w:rPr>
      </w:pPr>
    </w:p>
    <w:p w14:paraId="5FCD619B" w14:textId="7B37EF7C" w:rsidR="00B83D0A" w:rsidRPr="00143ADA" w:rsidRDefault="00B83D0A" w:rsidP="00143ADA">
      <w:pPr>
        <w:pStyle w:val="Heading3"/>
        <w:rPr>
          <w:b/>
          <w:bCs/>
        </w:rPr>
      </w:pPr>
      <w:r w:rsidRPr="00143ADA">
        <w:rPr>
          <w:b/>
          <w:bCs/>
        </w:rPr>
        <w:lastRenderedPageBreak/>
        <w:t>5</w:t>
      </w:r>
      <w:r w:rsidRPr="00143ADA">
        <w:rPr>
          <w:b/>
          <w:bCs/>
        </w:rPr>
        <w:t>: Problem Statement</w:t>
      </w:r>
    </w:p>
    <w:p w14:paraId="19594BBD" w14:textId="77777777" w:rsidR="00B83D0A" w:rsidRDefault="00B83D0A" w:rsidP="00B83D0A">
      <w:r w:rsidRPr="00B83D0A">
        <w:t xml:space="preserve">We want to measure </w:t>
      </w:r>
      <w:r w:rsidRPr="00B83D0A">
        <w:rPr>
          <w:b/>
          <w:bCs/>
        </w:rPr>
        <w:t xml:space="preserve">how much influence each </w:t>
      </w:r>
      <w:proofErr w:type="spellStart"/>
      <w:r w:rsidRPr="00B83D0A">
        <w:rPr>
          <w:b/>
          <w:bCs/>
        </w:rPr>
        <w:t>neighboring</w:t>
      </w:r>
      <w:proofErr w:type="spellEnd"/>
      <w:r w:rsidRPr="00B83D0A">
        <w:rPr>
          <w:b/>
          <w:bCs/>
        </w:rPr>
        <w:t xml:space="preserve"> country holds</w:t>
      </w:r>
      <w:r w:rsidRPr="00B83D0A">
        <w:t xml:space="preserve"> in terms of debt share over the years.</w:t>
      </w:r>
      <w:r w:rsidRPr="00B83D0A">
        <w:br/>
        <w:t xml:space="preserve">Since yearly values may fluctuate sharply, we also want to calculate a </w:t>
      </w:r>
      <w:r w:rsidRPr="00B83D0A">
        <w:rPr>
          <w:b/>
          <w:bCs/>
        </w:rPr>
        <w:t>smoothed rolling average influence score</w:t>
      </w:r>
      <w:r w:rsidRPr="00B83D0A">
        <w:t xml:space="preserve"> to observe long-term dominance patterns.</w:t>
      </w:r>
    </w:p>
    <w:p w14:paraId="1AEFB057" w14:textId="77777777" w:rsidR="00B83D0A" w:rsidRPr="00B83D0A" w:rsidRDefault="00B83D0A" w:rsidP="00B83D0A">
      <w:pPr>
        <w:spacing w:line="278" w:lineRule="auto"/>
      </w:pPr>
    </w:p>
    <w:p w14:paraId="65137E35" w14:textId="4FD44EA2" w:rsidR="002245BE" w:rsidRDefault="00B83D0A">
      <w:r>
        <w:rPr>
          <w:noProof/>
        </w:rPr>
        <w:drawing>
          <wp:inline distT="0" distB="0" distL="0" distR="0" wp14:anchorId="20845228" wp14:editId="1BA97AAF">
            <wp:extent cx="5726430" cy="4354830"/>
            <wp:effectExtent l="0" t="0" r="7620" b="7620"/>
            <wp:docPr id="19416131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435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90010" w14:textId="77777777" w:rsidR="00B83D0A" w:rsidRDefault="00B83D0A"/>
    <w:p w14:paraId="17CB880D" w14:textId="77777777" w:rsidR="00B83D0A" w:rsidRDefault="00B83D0A" w:rsidP="00B83D0A">
      <w:pPr>
        <w:rPr>
          <w:b/>
          <w:bCs/>
        </w:rPr>
      </w:pPr>
    </w:p>
    <w:p w14:paraId="4B8405DC" w14:textId="22F478D0" w:rsidR="00B83D0A" w:rsidRPr="00B83D0A" w:rsidRDefault="00B83D0A" w:rsidP="00B83D0A">
      <w:pPr>
        <w:spacing w:line="278" w:lineRule="auto"/>
        <w:rPr>
          <w:b/>
          <w:bCs/>
          <w:sz w:val="28"/>
          <w:szCs w:val="28"/>
        </w:rPr>
      </w:pPr>
      <w:r w:rsidRPr="00B83D0A">
        <w:rPr>
          <w:b/>
          <w:bCs/>
          <w:sz w:val="28"/>
          <w:szCs w:val="28"/>
        </w:rPr>
        <w:t>Solution / Insight Provided</w:t>
      </w:r>
    </w:p>
    <w:p w14:paraId="22E196C6" w14:textId="77777777" w:rsidR="00B83D0A" w:rsidRPr="00B83D0A" w:rsidRDefault="00B83D0A" w:rsidP="00B83D0A">
      <w:pPr>
        <w:numPr>
          <w:ilvl w:val="0"/>
          <w:numId w:val="6"/>
        </w:numPr>
        <w:spacing w:line="278" w:lineRule="auto"/>
      </w:pPr>
      <w:r w:rsidRPr="00B83D0A">
        <w:t xml:space="preserve">The query first </w:t>
      </w:r>
      <w:r w:rsidRPr="00B83D0A">
        <w:rPr>
          <w:b/>
          <w:bCs/>
        </w:rPr>
        <w:t>groups years into 5-year buckets</w:t>
      </w:r>
      <w:r w:rsidRPr="00B83D0A">
        <w:t xml:space="preserve"> (Periods CTE).</w:t>
      </w:r>
    </w:p>
    <w:p w14:paraId="4361F934" w14:textId="440F7CD3" w:rsidR="00B83D0A" w:rsidRPr="00B83D0A" w:rsidRDefault="00B83D0A" w:rsidP="00B83D0A">
      <w:pPr>
        <w:numPr>
          <w:ilvl w:val="0"/>
          <w:numId w:val="6"/>
        </w:numPr>
        <w:spacing w:line="278" w:lineRule="auto"/>
      </w:pPr>
      <w:r w:rsidRPr="00B83D0A">
        <w:t xml:space="preserve">It then calculates </w:t>
      </w:r>
      <w:r w:rsidRPr="00B83D0A">
        <w:rPr>
          <w:b/>
          <w:bCs/>
        </w:rPr>
        <w:t>growth percentage within each 5-year period</w:t>
      </w:r>
      <w:r w:rsidRPr="00B83D0A">
        <w:t xml:space="preserve"> for each country (</w:t>
      </w:r>
      <w:r w:rsidRPr="00B83D0A">
        <w:t>Period Growth</w:t>
      </w:r>
      <w:r w:rsidRPr="00B83D0A">
        <w:t>).</w:t>
      </w:r>
    </w:p>
    <w:p w14:paraId="20A2207A" w14:textId="1123EC6F" w:rsidR="00B83D0A" w:rsidRPr="00B83D0A" w:rsidRDefault="00B83D0A" w:rsidP="00B83D0A">
      <w:pPr>
        <w:numPr>
          <w:ilvl w:val="0"/>
          <w:numId w:val="6"/>
        </w:numPr>
        <w:spacing w:line="278" w:lineRule="auto"/>
      </w:pPr>
      <w:r w:rsidRPr="00B83D0A">
        <w:t xml:space="preserve">The </w:t>
      </w:r>
      <w:r w:rsidRPr="00B83D0A">
        <w:rPr>
          <w:b/>
          <w:bCs/>
        </w:rPr>
        <w:t>average growth rate across all 5-year windows</w:t>
      </w:r>
      <w:r w:rsidRPr="00B83D0A">
        <w:t xml:space="preserve"> is computed (</w:t>
      </w:r>
      <w:proofErr w:type="spellStart"/>
      <w:r>
        <w:t>Avg</w:t>
      </w:r>
      <w:r w:rsidRPr="00B83D0A">
        <w:t>growth</w:t>
      </w:r>
      <w:proofErr w:type="spellEnd"/>
      <w:r w:rsidRPr="00B83D0A">
        <w:t>).</w:t>
      </w:r>
    </w:p>
    <w:p w14:paraId="06C4A0F8" w14:textId="77777777" w:rsidR="00B83D0A" w:rsidRDefault="00B83D0A" w:rsidP="00B83D0A">
      <w:pPr>
        <w:numPr>
          <w:ilvl w:val="0"/>
          <w:numId w:val="6"/>
        </w:numPr>
      </w:pPr>
      <w:r w:rsidRPr="00B83D0A">
        <w:t xml:space="preserve">Finally, countries are </w:t>
      </w:r>
      <w:r w:rsidRPr="00B83D0A">
        <w:rPr>
          <w:b/>
          <w:bCs/>
        </w:rPr>
        <w:t>ranked by their long-term average growth</w:t>
      </w:r>
      <w:r w:rsidRPr="00B83D0A">
        <w:t xml:space="preserve"> (Ranked).</w:t>
      </w:r>
    </w:p>
    <w:p w14:paraId="46921D73" w14:textId="77777777" w:rsidR="00B83D0A" w:rsidRDefault="00B83D0A" w:rsidP="00B83D0A"/>
    <w:p w14:paraId="6A334413" w14:textId="251FD819" w:rsidR="00B83D0A" w:rsidRPr="00143ADA" w:rsidRDefault="0074553D" w:rsidP="00143ADA">
      <w:pPr>
        <w:pStyle w:val="Heading3"/>
        <w:rPr>
          <w:b/>
          <w:bCs/>
        </w:rPr>
      </w:pPr>
      <w:r w:rsidRPr="00143ADA">
        <w:rPr>
          <w:b/>
          <w:bCs/>
        </w:rPr>
        <w:lastRenderedPageBreak/>
        <w:t>6</w:t>
      </w:r>
      <w:r w:rsidR="00B83D0A" w:rsidRPr="00143ADA">
        <w:rPr>
          <w:b/>
          <w:bCs/>
        </w:rPr>
        <w:t>: Problem Statement</w:t>
      </w:r>
    </w:p>
    <w:p w14:paraId="35D5CFB4" w14:textId="2E14E266" w:rsidR="0074553D" w:rsidRPr="0074553D" w:rsidRDefault="0074553D" w:rsidP="00B83D0A">
      <w:pPr>
        <w:rPr>
          <w:sz w:val="24"/>
          <w:szCs w:val="24"/>
        </w:rPr>
      </w:pPr>
      <w:r w:rsidRPr="0074553D">
        <w:rPr>
          <w:sz w:val="24"/>
          <w:szCs w:val="24"/>
        </w:rPr>
        <w:t xml:space="preserve"> The problem is to summarize total debt for each </w:t>
      </w:r>
      <w:r w:rsidRPr="0074553D">
        <w:t>neighbouring</w:t>
      </w:r>
      <w:r w:rsidRPr="0074553D">
        <w:rPr>
          <w:sz w:val="24"/>
          <w:szCs w:val="24"/>
        </w:rPr>
        <w:t xml:space="preserve"> country annually in a structured manner for analysis and visualization.</w:t>
      </w:r>
    </w:p>
    <w:p w14:paraId="1A002056" w14:textId="77777777" w:rsidR="0074553D" w:rsidRDefault="0074553D" w:rsidP="00B83D0A">
      <w:pPr>
        <w:rPr>
          <w:b/>
          <w:bCs/>
          <w:sz w:val="28"/>
          <w:szCs w:val="28"/>
        </w:rPr>
      </w:pPr>
    </w:p>
    <w:p w14:paraId="3E3E5BDB" w14:textId="48D65D96" w:rsidR="00B83D0A" w:rsidRPr="00B83D0A" w:rsidRDefault="00B83D0A" w:rsidP="00B83D0A">
      <w:pPr>
        <w:spacing w:line="278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F03B05F" wp14:editId="65B416AA">
            <wp:extent cx="5726430" cy="4417060"/>
            <wp:effectExtent l="0" t="0" r="7620" b="2540"/>
            <wp:docPr id="7370770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441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9ED59" w14:textId="77777777" w:rsidR="00B83D0A" w:rsidRDefault="00B83D0A" w:rsidP="00B83D0A"/>
    <w:p w14:paraId="42885B79" w14:textId="77777777" w:rsidR="0074553D" w:rsidRPr="0074553D" w:rsidRDefault="0074553D" w:rsidP="0074553D">
      <w:pPr>
        <w:spacing w:line="278" w:lineRule="auto"/>
      </w:pPr>
      <w:r w:rsidRPr="0074553D">
        <w:rPr>
          <w:b/>
          <w:bCs/>
        </w:rPr>
        <w:t>Solution / Insight Provided:</w:t>
      </w:r>
      <w:r w:rsidRPr="0074553D">
        <w:br/>
        <w:t>This SQL query solves the problem by:</w:t>
      </w:r>
    </w:p>
    <w:p w14:paraId="042A0F5F" w14:textId="3CC36210" w:rsidR="0074553D" w:rsidRPr="0074553D" w:rsidRDefault="0074553D" w:rsidP="0074553D">
      <w:pPr>
        <w:numPr>
          <w:ilvl w:val="0"/>
          <w:numId w:val="7"/>
        </w:numPr>
        <w:spacing w:line="278" w:lineRule="auto"/>
      </w:pPr>
      <w:r w:rsidRPr="0074553D">
        <w:rPr>
          <w:b/>
          <w:bCs/>
        </w:rPr>
        <w:t>Aggregating debt values</w:t>
      </w:r>
      <w:r w:rsidRPr="0074553D">
        <w:t xml:space="preserve"> per </w:t>
      </w:r>
      <w:r w:rsidR="00143ADA" w:rsidRPr="0074553D">
        <w:t>neighbouring</w:t>
      </w:r>
      <w:r w:rsidRPr="0074553D">
        <w:t xml:space="preserve"> country for each year using SUM and CASE statements.</w:t>
      </w:r>
    </w:p>
    <w:p w14:paraId="5C9C5DE4" w14:textId="24214A5C" w:rsidR="0074553D" w:rsidRPr="0074553D" w:rsidRDefault="0074553D" w:rsidP="0074553D">
      <w:pPr>
        <w:numPr>
          <w:ilvl w:val="0"/>
          <w:numId w:val="7"/>
        </w:numPr>
        <w:spacing w:line="278" w:lineRule="auto"/>
      </w:pPr>
      <w:r w:rsidRPr="0074553D">
        <w:rPr>
          <w:b/>
          <w:bCs/>
        </w:rPr>
        <w:t>Pivoting the data</w:t>
      </w:r>
      <w:r w:rsidRPr="0074553D">
        <w:t xml:space="preserve"> so that each </w:t>
      </w:r>
      <w:r w:rsidR="00143ADA" w:rsidRPr="0074553D">
        <w:t>neighbouring</w:t>
      </w:r>
      <w:r w:rsidRPr="0074553D">
        <w:t xml:space="preserve"> country has its own column, making it easier to compare debts year by year.</w:t>
      </w:r>
    </w:p>
    <w:p w14:paraId="4B3A62EC" w14:textId="22AC3812" w:rsidR="00143ADA" w:rsidRDefault="0074553D" w:rsidP="0074553D">
      <w:pPr>
        <w:numPr>
          <w:ilvl w:val="0"/>
          <w:numId w:val="7"/>
        </w:numPr>
      </w:pPr>
      <w:r w:rsidRPr="0074553D">
        <w:rPr>
          <w:b/>
          <w:bCs/>
        </w:rPr>
        <w:t>Ordering by Year</w:t>
      </w:r>
      <w:r w:rsidRPr="0074553D">
        <w:t xml:space="preserve"> to </w:t>
      </w:r>
      <w:r w:rsidR="00143ADA" w:rsidRPr="0074553D">
        <w:t>analyse</w:t>
      </w:r>
      <w:r w:rsidRPr="0074553D">
        <w:t xml:space="preserve"> trends over time</w:t>
      </w:r>
    </w:p>
    <w:p w14:paraId="5717E15B" w14:textId="77777777" w:rsidR="00143ADA" w:rsidRDefault="00143ADA" w:rsidP="00143ADA">
      <w:pPr>
        <w:ind w:left="720"/>
        <w:rPr>
          <w:b/>
          <w:bCs/>
        </w:rPr>
      </w:pPr>
    </w:p>
    <w:p w14:paraId="461866F3" w14:textId="77777777" w:rsidR="00143ADA" w:rsidRDefault="00143ADA" w:rsidP="00143ADA">
      <w:pPr>
        <w:ind w:left="720"/>
        <w:rPr>
          <w:b/>
          <w:bCs/>
        </w:rPr>
      </w:pPr>
    </w:p>
    <w:p w14:paraId="70857196" w14:textId="77777777" w:rsidR="00143ADA" w:rsidRDefault="00143ADA" w:rsidP="00143ADA">
      <w:pPr>
        <w:ind w:left="720"/>
      </w:pPr>
    </w:p>
    <w:p w14:paraId="6FD3459C" w14:textId="77777777" w:rsidR="00143ADA" w:rsidRDefault="00143ADA" w:rsidP="0074553D"/>
    <w:p w14:paraId="78D20844" w14:textId="2E2B45B8" w:rsidR="0074553D" w:rsidRPr="00143ADA" w:rsidRDefault="0074553D" w:rsidP="00143ADA">
      <w:pPr>
        <w:pStyle w:val="Heading3"/>
        <w:rPr>
          <w:b/>
          <w:bCs/>
        </w:rPr>
      </w:pPr>
      <w:r w:rsidRPr="00143ADA">
        <w:rPr>
          <w:b/>
          <w:bCs/>
        </w:rPr>
        <w:lastRenderedPageBreak/>
        <w:t>7</w:t>
      </w:r>
      <w:r w:rsidRPr="00143ADA">
        <w:rPr>
          <w:b/>
          <w:bCs/>
        </w:rPr>
        <w:t>: Pr</w:t>
      </w:r>
      <w:r w:rsidR="00143ADA" w:rsidRPr="00143ADA">
        <w:rPr>
          <w:b/>
          <w:bCs/>
        </w:rPr>
        <w:t>o</w:t>
      </w:r>
      <w:r w:rsidRPr="00143ADA">
        <w:rPr>
          <w:b/>
          <w:bCs/>
        </w:rPr>
        <w:t>blem Statement</w:t>
      </w:r>
    </w:p>
    <w:p w14:paraId="0C0696B8" w14:textId="73D0CAC3" w:rsidR="0074553D" w:rsidRDefault="0074553D" w:rsidP="0074553D">
      <w:r w:rsidRPr="0074553D">
        <w:rPr>
          <w:sz w:val="24"/>
          <w:szCs w:val="24"/>
        </w:rPr>
        <w:t>The problem is to identify the top two countries with the highest debt each year and quantify their contribution in absolute and percentage terms.</w:t>
      </w:r>
    </w:p>
    <w:p w14:paraId="1F9CCE5E" w14:textId="77777777" w:rsidR="00143ADA" w:rsidRPr="0074553D" w:rsidRDefault="00143ADA" w:rsidP="0074553D">
      <w:pPr>
        <w:spacing w:line="278" w:lineRule="auto"/>
        <w:rPr>
          <w:sz w:val="24"/>
          <w:szCs w:val="24"/>
        </w:rPr>
      </w:pPr>
    </w:p>
    <w:p w14:paraId="0A2DE7E6" w14:textId="08F6A2D9" w:rsidR="0074553D" w:rsidRDefault="0074553D" w:rsidP="0074553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2BAA4AC" wp14:editId="0D9A454C">
            <wp:extent cx="5726339" cy="3998562"/>
            <wp:effectExtent l="0" t="0" r="8255" b="2540"/>
            <wp:docPr id="13625645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729" cy="4005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41ED2" w14:textId="77777777" w:rsidR="0074553D" w:rsidRPr="0074553D" w:rsidRDefault="0074553D" w:rsidP="0074553D">
      <w:pPr>
        <w:spacing w:line="278" w:lineRule="auto"/>
      </w:pPr>
      <w:r w:rsidRPr="0074553D">
        <w:rPr>
          <w:b/>
          <w:bCs/>
        </w:rPr>
        <w:t>Solution / Insight Provided:</w:t>
      </w:r>
    </w:p>
    <w:p w14:paraId="48EF2A1E" w14:textId="77777777" w:rsidR="0074553D" w:rsidRPr="0074553D" w:rsidRDefault="0074553D" w:rsidP="0074553D">
      <w:pPr>
        <w:numPr>
          <w:ilvl w:val="0"/>
          <w:numId w:val="9"/>
        </w:numPr>
        <w:spacing w:line="278" w:lineRule="auto"/>
      </w:pPr>
      <w:r w:rsidRPr="0074553D">
        <w:rPr>
          <w:b/>
          <w:bCs/>
        </w:rPr>
        <w:t>Ranking Countries by Debt</w:t>
      </w:r>
    </w:p>
    <w:p w14:paraId="1A2F93D9" w14:textId="77777777" w:rsidR="0074553D" w:rsidRPr="0074553D" w:rsidRDefault="0074553D" w:rsidP="0074553D">
      <w:pPr>
        <w:numPr>
          <w:ilvl w:val="1"/>
          <w:numId w:val="9"/>
        </w:numPr>
        <w:spacing w:line="278" w:lineRule="auto"/>
      </w:pPr>
      <w:r w:rsidRPr="0074553D">
        <w:t xml:space="preserve">Using a </w:t>
      </w:r>
      <w:r w:rsidRPr="0074553D">
        <w:rPr>
          <w:b/>
          <w:bCs/>
        </w:rPr>
        <w:t>CTE (Ranked)</w:t>
      </w:r>
      <w:r w:rsidRPr="0074553D">
        <w:t xml:space="preserve">, each country is ranked </w:t>
      </w:r>
      <w:r w:rsidRPr="0074553D">
        <w:rPr>
          <w:b/>
          <w:bCs/>
        </w:rPr>
        <w:t>within each year</w:t>
      </w:r>
      <w:r w:rsidRPr="0074553D">
        <w:t xml:space="preserve"> by debt amount.</w:t>
      </w:r>
    </w:p>
    <w:p w14:paraId="2E47A23B" w14:textId="77777777" w:rsidR="0074553D" w:rsidRPr="0074553D" w:rsidRDefault="0074553D" w:rsidP="0074553D">
      <w:pPr>
        <w:numPr>
          <w:ilvl w:val="1"/>
          <w:numId w:val="9"/>
        </w:numPr>
        <w:spacing w:line="278" w:lineRule="auto"/>
      </w:pPr>
      <w:r w:rsidRPr="0074553D">
        <w:t xml:space="preserve">This highlights the </w:t>
      </w:r>
      <w:r w:rsidRPr="0074553D">
        <w:rPr>
          <w:b/>
          <w:bCs/>
        </w:rPr>
        <w:t>highest-risk countries</w:t>
      </w:r>
      <w:r w:rsidRPr="0074553D">
        <w:t>.</w:t>
      </w:r>
    </w:p>
    <w:p w14:paraId="0D278655" w14:textId="77777777" w:rsidR="0074553D" w:rsidRPr="0074553D" w:rsidRDefault="0074553D" w:rsidP="0074553D">
      <w:pPr>
        <w:numPr>
          <w:ilvl w:val="0"/>
          <w:numId w:val="9"/>
        </w:numPr>
        <w:spacing w:line="278" w:lineRule="auto"/>
      </w:pPr>
      <w:r w:rsidRPr="0074553D">
        <w:rPr>
          <w:b/>
          <w:bCs/>
        </w:rPr>
        <w:t>Selecting Top 2 Countries</w:t>
      </w:r>
    </w:p>
    <w:p w14:paraId="405916A3" w14:textId="77777777" w:rsidR="0074553D" w:rsidRPr="0074553D" w:rsidRDefault="0074553D" w:rsidP="0074553D">
      <w:pPr>
        <w:numPr>
          <w:ilvl w:val="1"/>
          <w:numId w:val="9"/>
        </w:numPr>
        <w:spacing w:line="278" w:lineRule="auto"/>
      </w:pPr>
      <w:r w:rsidRPr="0074553D">
        <w:t>Rank_Country &lt;= 2 filters the top 2 debt contributors per year.</w:t>
      </w:r>
    </w:p>
    <w:p w14:paraId="34C6480D" w14:textId="77777777" w:rsidR="0074553D" w:rsidRPr="0074553D" w:rsidRDefault="0074553D" w:rsidP="0074553D">
      <w:pPr>
        <w:numPr>
          <w:ilvl w:val="0"/>
          <w:numId w:val="9"/>
        </w:numPr>
        <w:spacing w:line="278" w:lineRule="auto"/>
      </w:pPr>
      <w:r w:rsidRPr="0074553D">
        <w:rPr>
          <w:b/>
          <w:bCs/>
        </w:rPr>
        <w:t>Calculating Risk Exposure</w:t>
      </w:r>
    </w:p>
    <w:p w14:paraId="35C6F696" w14:textId="77777777" w:rsidR="0074553D" w:rsidRPr="0074553D" w:rsidRDefault="0074553D" w:rsidP="0074553D">
      <w:pPr>
        <w:numPr>
          <w:ilvl w:val="1"/>
          <w:numId w:val="9"/>
        </w:numPr>
        <w:spacing w:line="278" w:lineRule="auto"/>
      </w:pPr>
      <w:r w:rsidRPr="0074553D">
        <w:t xml:space="preserve">Risk_Exposure gives the </w:t>
      </w:r>
      <w:r w:rsidRPr="0074553D">
        <w:rPr>
          <w:b/>
          <w:bCs/>
        </w:rPr>
        <w:t>total debt from the top 2 countries</w:t>
      </w:r>
      <w:r w:rsidRPr="0074553D">
        <w:t>.</w:t>
      </w:r>
    </w:p>
    <w:p w14:paraId="0FAE0333" w14:textId="6588D5E1" w:rsidR="0074553D" w:rsidRPr="00143ADA" w:rsidRDefault="0074553D" w:rsidP="0074553D">
      <w:pPr>
        <w:numPr>
          <w:ilvl w:val="1"/>
          <w:numId w:val="9"/>
        </w:numPr>
        <w:rPr>
          <w:sz w:val="24"/>
          <w:szCs w:val="24"/>
        </w:rPr>
      </w:pPr>
      <w:r w:rsidRPr="0074553D">
        <w:t xml:space="preserve">Risk_Percent calculates their </w:t>
      </w:r>
      <w:r w:rsidRPr="0074553D">
        <w:rPr>
          <w:b/>
          <w:bCs/>
        </w:rPr>
        <w:t>share of total debt</w:t>
      </w:r>
      <w:r w:rsidRPr="0074553D">
        <w:t>, indicating concentration risk.</w:t>
      </w:r>
    </w:p>
    <w:p w14:paraId="7E354A0E" w14:textId="77777777" w:rsidR="0074553D" w:rsidRDefault="0074553D" w:rsidP="0074553D">
      <w:pPr>
        <w:rPr>
          <w:b/>
          <w:bCs/>
          <w:sz w:val="28"/>
          <w:szCs w:val="28"/>
        </w:rPr>
      </w:pPr>
    </w:p>
    <w:p w14:paraId="67FA822B" w14:textId="77777777" w:rsidR="00143ADA" w:rsidRDefault="00143ADA" w:rsidP="0074553D">
      <w:pPr>
        <w:rPr>
          <w:b/>
          <w:bCs/>
          <w:sz w:val="28"/>
          <w:szCs w:val="28"/>
        </w:rPr>
      </w:pPr>
    </w:p>
    <w:p w14:paraId="2E4D22DA" w14:textId="0E43BDEE" w:rsidR="0074553D" w:rsidRPr="00143ADA" w:rsidRDefault="00143ADA" w:rsidP="00143ADA">
      <w:pPr>
        <w:pStyle w:val="Heading3"/>
        <w:rPr>
          <w:b/>
          <w:bCs/>
        </w:rPr>
      </w:pPr>
      <w:r w:rsidRPr="00143ADA">
        <w:rPr>
          <w:b/>
          <w:bCs/>
        </w:rPr>
        <w:lastRenderedPageBreak/>
        <w:t>8</w:t>
      </w:r>
      <w:r w:rsidR="0074553D" w:rsidRPr="00143ADA">
        <w:rPr>
          <w:b/>
          <w:bCs/>
        </w:rPr>
        <w:t>: Problem Statement</w:t>
      </w:r>
    </w:p>
    <w:p w14:paraId="3AAD8827" w14:textId="1A0DAB65" w:rsidR="0074553D" w:rsidRPr="0074553D" w:rsidRDefault="0074553D" w:rsidP="0074553D">
      <w:pPr>
        <w:spacing w:line="278" w:lineRule="auto"/>
      </w:pPr>
      <w:r w:rsidRPr="0074553D">
        <w:t xml:space="preserve">The problem is to </w:t>
      </w:r>
      <w:r w:rsidRPr="0074553D">
        <w:rPr>
          <w:b/>
          <w:bCs/>
        </w:rPr>
        <w:t xml:space="preserve">measure the variability in debt exposure for each </w:t>
      </w:r>
      <w:proofErr w:type="spellStart"/>
      <w:r w:rsidRPr="0074553D">
        <w:rPr>
          <w:b/>
          <w:bCs/>
        </w:rPr>
        <w:t>neighboring</w:t>
      </w:r>
      <w:proofErr w:type="spellEnd"/>
      <w:r w:rsidRPr="0074553D">
        <w:rPr>
          <w:b/>
          <w:bCs/>
        </w:rPr>
        <w:t xml:space="preserve"> country</w:t>
      </w:r>
      <w:r w:rsidRPr="0074553D">
        <w:t xml:space="preserve"> to identify which countries have the most unpredictable debt patterns.</w:t>
      </w:r>
    </w:p>
    <w:p w14:paraId="08CB1A14" w14:textId="77777777" w:rsidR="0074553D" w:rsidRDefault="0074553D" w:rsidP="0074553D">
      <w:pPr>
        <w:rPr>
          <w:noProof/>
        </w:rPr>
      </w:pPr>
    </w:p>
    <w:p w14:paraId="004C4CE0" w14:textId="767BDC9B" w:rsidR="0074553D" w:rsidRPr="0074553D" w:rsidRDefault="0074553D" w:rsidP="0074553D">
      <w:pPr>
        <w:spacing w:line="278" w:lineRule="auto"/>
      </w:pPr>
      <w:r>
        <w:rPr>
          <w:noProof/>
        </w:rPr>
        <w:drawing>
          <wp:inline distT="0" distB="0" distL="0" distR="0" wp14:anchorId="5A812149" wp14:editId="047C3DFB">
            <wp:extent cx="5734685" cy="3766088"/>
            <wp:effectExtent l="0" t="0" r="0" b="6350"/>
            <wp:docPr id="14909115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314" cy="3773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40F2A" w14:textId="77777777" w:rsidR="0074553D" w:rsidRPr="00B83D0A" w:rsidRDefault="0074553D" w:rsidP="00B83D0A">
      <w:pPr>
        <w:spacing w:line="278" w:lineRule="auto"/>
        <w:rPr>
          <w:sz w:val="28"/>
          <w:szCs w:val="28"/>
        </w:rPr>
      </w:pPr>
    </w:p>
    <w:p w14:paraId="447BA794" w14:textId="77777777" w:rsidR="0074553D" w:rsidRPr="0074553D" w:rsidRDefault="0074553D" w:rsidP="0074553D">
      <w:pPr>
        <w:spacing w:line="278" w:lineRule="auto"/>
        <w:rPr>
          <w:sz w:val="28"/>
          <w:szCs w:val="28"/>
        </w:rPr>
      </w:pPr>
      <w:r w:rsidRPr="0074553D">
        <w:rPr>
          <w:b/>
          <w:bCs/>
          <w:sz w:val="28"/>
          <w:szCs w:val="28"/>
        </w:rPr>
        <w:t>Solution / Insight Provided:</w:t>
      </w:r>
    </w:p>
    <w:p w14:paraId="56D8B9F2" w14:textId="77777777" w:rsidR="0074553D" w:rsidRPr="0074553D" w:rsidRDefault="0074553D" w:rsidP="00143ADA">
      <w:pPr>
        <w:spacing w:line="278" w:lineRule="auto"/>
      </w:pPr>
      <w:r w:rsidRPr="0074553D">
        <w:rPr>
          <w:b/>
          <w:bCs/>
        </w:rPr>
        <w:t>Measuring Volatility</w:t>
      </w:r>
    </w:p>
    <w:p w14:paraId="5362694E" w14:textId="6110604F" w:rsidR="0074553D" w:rsidRDefault="0074553D" w:rsidP="00143ADA">
      <w:pPr>
        <w:pStyle w:val="ListParagraph"/>
        <w:numPr>
          <w:ilvl w:val="0"/>
          <w:numId w:val="13"/>
        </w:numPr>
      </w:pPr>
      <w:r w:rsidRPr="0074553D">
        <w:t xml:space="preserve">The query calculates the </w:t>
      </w:r>
      <w:r w:rsidRPr="00143ADA">
        <w:rPr>
          <w:b/>
          <w:bCs/>
        </w:rPr>
        <w:t>standard deviation (STDDEV)</w:t>
      </w:r>
      <w:r w:rsidRPr="0074553D">
        <w:t xml:space="preserve"> of debt for each </w:t>
      </w:r>
      <w:r w:rsidRPr="0074553D">
        <w:t>neighbouring</w:t>
      </w:r>
      <w:r w:rsidRPr="0074553D">
        <w:t xml:space="preserve"> country.</w:t>
      </w:r>
    </w:p>
    <w:p w14:paraId="2C924C87" w14:textId="77777777" w:rsidR="00143ADA" w:rsidRDefault="00143ADA" w:rsidP="00143ADA">
      <w:pPr>
        <w:pStyle w:val="ListParagraph"/>
        <w:numPr>
          <w:ilvl w:val="0"/>
          <w:numId w:val="13"/>
        </w:numPr>
      </w:pPr>
      <w:r w:rsidRPr="00143ADA">
        <w:t xml:space="preserve">Grouping by </w:t>
      </w:r>
      <w:proofErr w:type="spellStart"/>
      <w:r w:rsidRPr="00143ADA">
        <w:t>Neigh_Country</w:t>
      </w:r>
      <w:proofErr w:type="spellEnd"/>
      <w:r w:rsidRPr="00143ADA">
        <w:t xml:space="preserve"> ensures the score is calculated </w:t>
      </w:r>
      <w:r w:rsidRPr="00143ADA">
        <w:rPr>
          <w:b/>
          <w:bCs/>
        </w:rPr>
        <w:t>per country</w:t>
      </w:r>
      <w:r w:rsidRPr="00143ADA">
        <w:t>.</w:t>
      </w:r>
    </w:p>
    <w:p w14:paraId="25CCEFD9" w14:textId="77777777" w:rsidR="00143ADA" w:rsidRPr="0074553D" w:rsidRDefault="00143ADA" w:rsidP="00143ADA">
      <w:pPr>
        <w:pStyle w:val="ListParagraph"/>
      </w:pPr>
    </w:p>
    <w:p w14:paraId="542FF55B" w14:textId="3CB61749" w:rsidR="00143ADA" w:rsidRPr="00143ADA" w:rsidRDefault="00143ADA" w:rsidP="00143ADA">
      <w:pPr>
        <w:spacing w:line="278" w:lineRule="auto"/>
        <w:rPr>
          <w:b/>
          <w:bCs/>
          <w:sz w:val="28"/>
          <w:szCs w:val="28"/>
        </w:rPr>
      </w:pPr>
      <w:r w:rsidRPr="00143ADA">
        <w:rPr>
          <w:b/>
          <w:bCs/>
          <w:sz w:val="28"/>
          <w:szCs w:val="28"/>
        </w:rPr>
        <w:t>Insights:</w:t>
      </w:r>
    </w:p>
    <w:p w14:paraId="4EE476DB" w14:textId="77777777" w:rsidR="00143ADA" w:rsidRPr="00143ADA" w:rsidRDefault="00143ADA" w:rsidP="00143ADA">
      <w:pPr>
        <w:numPr>
          <w:ilvl w:val="0"/>
          <w:numId w:val="12"/>
        </w:numPr>
        <w:spacing w:line="278" w:lineRule="auto"/>
      </w:pPr>
      <w:r w:rsidRPr="00143ADA">
        <w:t xml:space="preserve">Countries with high </w:t>
      </w:r>
      <w:proofErr w:type="spellStart"/>
      <w:r w:rsidRPr="00143ADA">
        <w:t>Volatility_Score</w:t>
      </w:r>
      <w:proofErr w:type="spellEnd"/>
      <w:r w:rsidRPr="00143ADA">
        <w:t xml:space="preserve"> are more financially unpredictable, indicating potential risk.</w:t>
      </w:r>
    </w:p>
    <w:p w14:paraId="2DB07E62" w14:textId="77777777" w:rsidR="00143ADA" w:rsidRPr="00143ADA" w:rsidRDefault="00143ADA" w:rsidP="00143ADA">
      <w:pPr>
        <w:numPr>
          <w:ilvl w:val="0"/>
          <w:numId w:val="12"/>
        </w:numPr>
        <w:spacing w:line="278" w:lineRule="auto"/>
      </w:pPr>
      <w:r w:rsidRPr="00143ADA">
        <w:t>Countries with low scores are stable, suggesting safer debt exposure.</w:t>
      </w:r>
    </w:p>
    <w:p w14:paraId="66ED52BC" w14:textId="77777777" w:rsidR="00143ADA" w:rsidRDefault="00143ADA" w:rsidP="00143ADA">
      <w:pPr>
        <w:numPr>
          <w:ilvl w:val="0"/>
          <w:numId w:val="12"/>
        </w:numPr>
        <w:spacing w:line="278" w:lineRule="auto"/>
      </w:pPr>
      <w:r w:rsidRPr="00143ADA">
        <w:t>Helps analysts monitor and mitigate risk, focusing on countries with high debt fluctuations.</w:t>
      </w:r>
    </w:p>
    <w:p w14:paraId="62CFE752" w14:textId="77777777" w:rsidR="00143ADA" w:rsidRPr="00143ADA" w:rsidRDefault="00143ADA" w:rsidP="00143ADA">
      <w:pPr>
        <w:spacing w:line="278" w:lineRule="auto"/>
        <w:ind w:left="720"/>
      </w:pPr>
    </w:p>
    <w:p w14:paraId="7CCAE78B" w14:textId="2A8BD511" w:rsidR="00143ADA" w:rsidRPr="00143ADA" w:rsidRDefault="00143ADA" w:rsidP="00143ADA">
      <w:pPr>
        <w:pStyle w:val="Heading3"/>
        <w:rPr>
          <w:rFonts w:cstheme="minorBidi"/>
          <w:b/>
          <w:bCs/>
        </w:rPr>
      </w:pPr>
      <w:r w:rsidRPr="00143ADA">
        <w:rPr>
          <w:b/>
          <w:bCs/>
        </w:rPr>
        <w:lastRenderedPageBreak/>
        <w:t>9</w:t>
      </w:r>
      <w:r w:rsidRPr="00143ADA">
        <w:rPr>
          <w:b/>
          <w:bCs/>
        </w:rPr>
        <w:t>: Problem Statement</w:t>
      </w:r>
      <w:r w:rsidRPr="00143ADA">
        <w:rPr>
          <w:b/>
          <w:bCs/>
        </w:rPr>
        <w:t xml:space="preserve"> </w:t>
      </w:r>
    </w:p>
    <w:p w14:paraId="77C2189F" w14:textId="5A84F3D1" w:rsidR="00143ADA" w:rsidRDefault="00143ADA" w:rsidP="00143ADA">
      <w:r w:rsidRPr="00143ADA">
        <w:t xml:space="preserve">The problem is to calculate the Compound Annual Growth Rate (CAGR) of debt for each </w:t>
      </w:r>
      <w:r w:rsidRPr="00143ADA">
        <w:t>neighbouring</w:t>
      </w:r>
      <w:r w:rsidRPr="00143ADA">
        <w:t xml:space="preserve"> country, providing a standardized measure of growth over the observed period.</w:t>
      </w:r>
    </w:p>
    <w:p w14:paraId="0E7BA539" w14:textId="77777777" w:rsidR="00143ADA" w:rsidRPr="00143ADA" w:rsidRDefault="00143ADA" w:rsidP="00143ADA">
      <w:pPr>
        <w:rPr>
          <w:rFonts w:cstheme="majorBidi"/>
          <w:sz w:val="28"/>
          <w:szCs w:val="28"/>
        </w:rPr>
      </w:pPr>
    </w:p>
    <w:p w14:paraId="44925B70" w14:textId="5975B090" w:rsidR="00143ADA" w:rsidRDefault="00143ADA" w:rsidP="00143ADA">
      <w:pPr>
        <w:ind w:left="36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077E442" wp14:editId="0415F571">
            <wp:extent cx="5726430" cy="4300855"/>
            <wp:effectExtent l="0" t="0" r="7620" b="4445"/>
            <wp:docPr id="1662988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430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F9F95" w14:textId="77777777" w:rsidR="00143ADA" w:rsidRPr="00143ADA" w:rsidRDefault="00143ADA" w:rsidP="00143ADA">
      <w:pPr>
        <w:ind w:left="360"/>
        <w:rPr>
          <w:b/>
          <w:bCs/>
          <w:sz w:val="32"/>
          <w:szCs w:val="32"/>
        </w:rPr>
      </w:pPr>
    </w:p>
    <w:p w14:paraId="54A3E1B1" w14:textId="77777777" w:rsidR="00143ADA" w:rsidRPr="00143ADA" w:rsidRDefault="00143ADA" w:rsidP="00143ADA">
      <w:pPr>
        <w:spacing w:line="278" w:lineRule="auto"/>
        <w:rPr>
          <w:sz w:val="28"/>
          <w:szCs w:val="28"/>
        </w:rPr>
      </w:pPr>
      <w:r w:rsidRPr="00143ADA">
        <w:rPr>
          <w:b/>
          <w:bCs/>
          <w:sz w:val="28"/>
          <w:szCs w:val="28"/>
        </w:rPr>
        <w:t>Solution / Insight Provided:</w:t>
      </w:r>
    </w:p>
    <w:p w14:paraId="2E16290E" w14:textId="77777777" w:rsidR="00143ADA" w:rsidRPr="00143ADA" w:rsidRDefault="00143ADA" w:rsidP="00143ADA">
      <w:pPr>
        <w:numPr>
          <w:ilvl w:val="0"/>
          <w:numId w:val="14"/>
        </w:numPr>
        <w:spacing w:line="278" w:lineRule="auto"/>
      </w:pPr>
      <w:r w:rsidRPr="00143ADA">
        <w:rPr>
          <w:b/>
          <w:bCs/>
        </w:rPr>
        <w:t>Identify Start and End Values</w:t>
      </w:r>
    </w:p>
    <w:p w14:paraId="2331CB30" w14:textId="77777777" w:rsidR="00143ADA" w:rsidRPr="00143ADA" w:rsidRDefault="00143ADA" w:rsidP="00143ADA">
      <w:pPr>
        <w:numPr>
          <w:ilvl w:val="1"/>
          <w:numId w:val="14"/>
        </w:numPr>
        <w:spacing w:line="278" w:lineRule="auto"/>
      </w:pPr>
      <w:r w:rsidRPr="00143ADA">
        <w:t xml:space="preserve">Using a CTE (start_end), the query identifies the </w:t>
      </w:r>
      <w:r w:rsidRPr="00143ADA">
        <w:rPr>
          <w:b/>
          <w:bCs/>
        </w:rPr>
        <w:t>first and last year</w:t>
      </w:r>
      <w:r w:rsidRPr="00143ADA">
        <w:t xml:space="preserve"> of observation for each country and their respective debt values (Start_Debt and End_Debt).</w:t>
      </w:r>
    </w:p>
    <w:p w14:paraId="69407951" w14:textId="77777777" w:rsidR="00143ADA" w:rsidRPr="00143ADA" w:rsidRDefault="00143ADA" w:rsidP="00143ADA">
      <w:pPr>
        <w:numPr>
          <w:ilvl w:val="0"/>
          <w:numId w:val="14"/>
        </w:numPr>
        <w:spacing w:line="278" w:lineRule="auto"/>
      </w:pPr>
      <w:r w:rsidRPr="00143ADA">
        <w:rPr>
          <w:b/>
          <w:bCs/>
        </w:rPr>
        <w:t>Order by CAGR</w:t>
      </w:r>
    </w:p>
    <w:p w14:paraId="697B1421" w14:textId="77777777" w:rsidR="00143ADA" w:rsidRPr="00143ADA" w:rsidRDefault="00143ADA" w:rsidP="00143ADA">
      <w:pPr>
        <w:numPr>
          <w:ilvl w:val="1"/>
          <w:numId w:val="14"/>
        </w:numPr>
        <w:spacing w:line="278" w:lineRule="auto"/>
      </w:pPr>
      <w:r w:rsidRPr="00143ADA">
        <w:t xml:space="preserve">Countries are ordered by CAGR_Percent descending to </w:t>
      </w:r>
      <w:r w:rsidRPr="00143ADA">
        <w:rPr>
          <w:b/>
          <w:bCs/>
        </w:rPr>
        <w:t>highlight the fastest-growing debt relationships</w:t>
      </w:r>
      <w:r w:rsidRPr="00143ADA">
        <w:t>.</w:t>
      </w:r>
    </w:p>
    <w:p w14:paraId="63685BB0" w14:textId="77777777" w:rsidR="00143ADA" w:rsidRDefault="00143ADA" w:rsidP="00143ADA">
      <w:pPr>
        <w:rPr>
          <w:b/>
          <w:bCs/>
          <w:sz w:val="28"/>
          <w:szCs w:val="28"/>
        </w:rPr>
      </w:pPr>
    </w:p>
    <w:p w14:paraId="31C031EC" w14:textId="4482A7B3" w:rsidR="00143ADA" w:rsidRPr="00143ADA" w:rsidRDefault="00143ADA" w:rsidP="00143ADA">
      <w:pPr>
        <w:spacing w:line="278" w:lineRule="auto"/>
        <w:rPr>
          <w:sz w:val="28"/>
          <w:szCs w:val="28"/>
        </w:rPr>
      </w:pPr>
      <w:r w:rsidRPr="00143ADA">
        <w:rPr>
          <w:b/>
          <w:bCs/>
          <w:sz w:val="28"/>
          <w:szCs w:val="28"/>
        </w:rPr>
        <w:t>Insights:</w:t>
      </w:r>
    </w:p>
    <w:p w14:paraId="3547EED8" w14:textId="480A5D47" w:rsidR="00143ADA" w:rsidRPr="00143ADA" w:rsidRDefault="00143ADA" w:rsidP="00143ADA">
      <w:pPr>
        <w:numPr>
          <w:ilvl w:val="0"/>
          <w:numId w:val="15"/>
        </w:numPr>
        <w:spacing w:line="278" w:lineRule="auto"/>
      </w:pPr>
      <w:r w:rsidRPr="00143ADA">
        <w:t xml:space="preserve">Reveals which </w:t>
      </w:r>
      <w:r w:rsidRPr="00143ADA">
        <w:t>neighbouring</w:t>
      </w:r>
      <w:r w:rsidRPr="00143ADA">
        <w:t xml:space="preserve"> countries’ debt is growing most rapidly over the period.</w:t>
      </w:r>
    </w:p>
    <w:p w14:paraId="23A2B295" w14:textId="77777777" w:rsidR="00143ADA" w:rsidRPr="00143ADA" w:rsidRDefault="00143ADA" w:rsidP="00143ADA">
      <w:pPr>
        <w:numPr>
          <w:ilvl w:val="0"/>
          <w:numId w:val="15"/>
        </w:numPr>
        <w:spacing w:line="278" w:lineRule="auto"/>
      </w:pPr>
      <w:r w:rsidRPr="00143ADA">
        <w:lastRenderedPageBreak/>
        <w:t xml:space="preserve">Helps in </w:t>
      </w:r>
      <w:r w:rsidRPr="00143ADA">
        <w:rPr>
          <w:b/>
          <w:bCs/>
        </w:rPr>
        <w:t>strategic debt planning and forecasting</w:t>
      </w:r>
      <w:r w:rsidRPr="00143ADA">
        <w:t>.</w:t>
      </w:r>
    </w:p>
    <w:p w14:paraId="33A9B700" w14:textId="77777777" w:rsidR="00143ADA" w:rsidRPr="00143ADA" w:rsidRDefault="00143ADA" w:rsidP="00143ADA">
      <w:pPr>
        <w:numPr>
          <w:ilvl w:val="0"/>
          <w:numId w:val="15"/>
        </w:numPr>
        <w:spacing w:line="278" w:lineRule="auto"/>
      </w:pPr>
      <w:r w:rsidRPr="00143ADA">
        <w:t xml:space="preserve">Supports identifying countries that may require </w:t>
      </w:r>
      <w:r w:rsidRPr="00143ADA">
        <w:rPr>
          <w:b/>
          <w:bCs/>
        </w:rPr>
        <w:t>closer monitoring or mitigation strategies</w:t>
      </w:r>
      <w:r w:rsidRPr="00143ADA">
        <w:t>.</w:t>
      </w:r>
    </w:p>
    <w:p w14:paraId="34300D98" w14:textId="6248E1A5" w:rsidR="0074553D" w:rsidRDefault="0074553D" w:rsidP="0074553D">
      <w:pPr>
        <w:ind w:left="1080"/>
      </w:pPr>
    </w:p>
    <w:sectPr w:rsidR="007455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231F9A"/>
    <w:multiLevelType w:val="multilevel"/>
    <w:tmpl w:val="2F16C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5E7A43"/>
    <w:multiLevelType w:val="multilevel"/>
    <w:tmpl w:val="7B285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877070"/>
    <w:multiLevelType w:val="multilevel"/>
    <w:tmpl w:val="713ED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4755EC"/>
    <w:multiLevelType w:val="multilevel"/>
    <w:tmpl w:val="EF2E3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5A6457"/>
    <w:multiLevelType w:val="multilevel"/>
    <w:tmpl w:val="26C4B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54D58B6"/>
    <w:multiLevelType w:val="multilevel"/>
    <w:tmpl w:val="20B2C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4A4891"/>
    <w:multiLevelType w:val="multilevel"/>
    <w:tmpl w:val="72DAA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872D39"/>
    <w:multiLevelType w:val="multilevel"/>
    <w:tmpl w:val="4B2EB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7727C3C"/>
    <w:multiLevelType w:val="multilevel"/>
    <w:tmpl w:val="CA883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D246C83"/>
    <w:multiLevelType w:val="multilevel"/>
    <w:tmpl w:val="38A43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02F4451"/>
    <w:multiLevelType w:val="multilevel"/>
    <w:tmpl w:val="1F64C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2936A9A"/>
    <w:multiLevelType w:val="multilevel"/>
    <w:tmpl w:val="A44EB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F5B5797"/>
    <w:multiLevelType w:val="multilevel"/>
    <w:tmpl w:val="E59EA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72BC1"/>
    <w:multiLevelType w:val="hybridMultilevel"/>
    <w:tmpl w:val="7D3A80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C15EAA"/>
    <w:multiLevelType w:val="multilevel"/>
    <w:tmpl w:val="F1780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58421702">
    <w:abstractNumId w:val="0"/>
  </w:num>
  <w:num w:numId="2" w16cid:durableId="1228153024">
    <w:abstractNumId w:val="3"/>
  </w:num>
  <w:num w:numId="3" w16cid:durableId="644504518">
    <w:abstractNumId w:val="6"/>
  </w:num>
  <w:num w:numId="4" w16cid:durableId="1793162134">
    <w:abstractNumId w:val="7"/>
  </w:num>
  <w:num w:numId="5" w16cid:durableId="511578451">
    <w:abstractNumId w:val="5"/>
  </w:num>
  <w:num w:numId="6" w16cid:durableId="192042216">
    <w:abstractNumId w:val="12"/>
  </w:num>
  <w:num w:numId="7" w16cid:durableId="813837758">
    <w:abstractNumId w:val="9"/>
  </w:num>
  <w:num w:numId="8" w16cid:durableId="707224598">
    <w:abstractNumId w:val="2"/>
  </w:num>
  <w:num w:numId="9" w16cid:durableId="332606021">
    <w:abstractNumId w:val="10"/>
  </w:num>
  <w:num w:numId="10" w16cid:durableId="1911111402">
    <w:abstractNumId w:val="14"/>
  </w:num>
  <w:num w:numId="11" w16cid:durableId="123013186">
    <w:abstractNumId w:val="11"/>
  </w:num>
  <w:num w:numId="12" w16cid:durableId="1996759315">
    <w:abstractNumId w:val="1"/>
  </w:num>
  <w:num w:numId="13" w16cid:durableId="1480533020">
    <w:abstractNumId w:val="13"/>
  </w:num>
  <w:num w:numId="14" w16cid:durableId="1561863018">
    <w:abstractNumId w:val="4"/>
  </w:num>
  <w:num w:numId="15" w16cid:durableId="114782428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D05"/>
    <w:rsid w:val="00041B69"/>
    <w:rsid w:val="000A3F31"/>
    <w:rsid w:val="00143ADA"/>
    <w:rsid w:val="002245BE"/>
    <w:rsid w:val="0074553D"/>
    <w:rsid w:val="00810B01"/>
    <w:rsid w:val="00B83D0A"/>
    <w:rsid w:val="00E06B7D"/>
    <w:rsid w:val="00FF7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3417E"/>
  <w15:chartTrackingRefBased/>
  <w15:docId w15:val="{F67E0377-9960-466C-91DA-DE948249D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3ADA"/>
  </w:style>
  <w:style w:type="paragraph" w:styleId="Heading1">
    <w:name w:val="heading 1"/>
    <w:basedOn w:val="Normal"/>
    <w:next w:val="Normal"/>
    <w:link w:val="Heading1Char"/>
    <w:uiPriority w:val="9"/>
    <w:qFormat/>
    <w:rsid w:val="00143ADA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783F0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3ADA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B35E0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3AD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B35E0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3AD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B35E0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3AD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B35E0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3AD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783F0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3AD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83F0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3AD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83F0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3AD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83F04" w:themeColor="accent1" w:themeShade="8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3ADA"/>
    <w:rPr>
      <w:rFonts w:asciiTheme="majorHAnsi" w:eastAsiaTheme="majorEastAsia" w:hAnsiTheme="majorHAnsi" w:cstheme="majorBidi"/>
      <w:color w:val="783F0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143ADA"/>
    <w:rPr>
      <w:rFonts w:asciiTheme="majorHAnsi" w:eastAsiaTheme="majorEastAsia" w:hAnsiTheme="majorHAnsi" w:cstheme="majorBidi"/>
      <w:color w:val="B35E0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43ADA"/>
    <w:rPr>
      <w:rFonts w:asciiTheme="majorHAnsi" w:eastAsiaTheme="majorEastAsia" w:hAnsiTheme="majorHAnsi" w:cstheme="majorBidi"/>
      <w:color w:val="B35E0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3ADA"/>
    <w:rPr>
      <w:rFonts w:asciiTheme="majorHAnsi" w:eastAsiaTheme="majorEastAsia" w:hAnsiTheme="majorHAnsi" w:cstheme="majorBidi"/>
      <w:color w:val="B35E0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3ADA"/>
    <w:rPr>
      <w:rFonts w:asciiTheme="majorHAnsi" w:eastAsiaTheme="majorEastAsia" w:hAnsiTheme="majorHAnsi" w:cstheme="majorBidi"/>
      <w:caps/>
      <w:color w:val="B35E0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3ADA"/>
    <w:rPr>
      <w:rFonts w:asciiTheme="majorHAnsi" w:eastAsiaTheme="majorEastAsia" w:hAnsiTheme="majorHAnsi" w:cstheme="majorBidi"/>
      <w:i/>
      <w:iCs/>
      <w:caps/>
      <w:color w:val="783F0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3ADA"/>
    <w:rPr>
      <w:rFonts w:asciiTheme="majorHAnsi" w:eastAsiaTheme="majorEastAsia" w:hAnsiTheme="majorHAnsi" w:cstheme="majorBidi"/>
      <w:b/>
      <w:bCs/>
      <w:color w:val="783F0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3ADA"/>
    <w:rPr>
      <w:rFonts w:asciiTheme="majorHAnsi" w:eastAsiaTheme="majorEastAsia" w:hAnsiTheme="majorHAnsi" w:cstheme="majorBidi"/>
      <w:b/>
      <w:bCs/>
      <w:i/>
      <w:iCs/>
      <w:color w:val="783F0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3ADA"/>
    <w:rPr>
      <w:rFonts w:asciiTheme="majorHAnsi" w:eastAsiaTheme="majorEastAsia" w:hAnsiTheme="majorHAnsi" w:cstheme="majorBidi"/>
      <w:i/>
      <w:iCs/>
      <w:color w:val="783F04" w:themeColor="accent1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143ADA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323232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143ADA"/>
    <w:rPr>
      <w:rFonts w:asciiTheme="majorHAnsi" w:eastAsiaTheme="majorEastAsia" w:hAnsiTheme="majorHAnsi" w:cstheme="majorBidi"/>
      <w:caps/>
      <w:color w:val="323232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3ADA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F07F09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3ADA"/>
    <w:rPr>
      <w:rFonts w:asciiTheme="majorHAnsi" w:eastAsiaTheme="majorEastAsia" w:hAnsiTheme="majorHAnsi" w:cstheme="majorBidi"/>
      <w:color w:val="F07F09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3ADA"/>
    <w:pPr>
      <w:spacing w:before="120" w:after="120"/>
      <w:ind w:left="720"/>
    </w:pPr>
    <w:rPr>
      <w:color w:val="323232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43ADA"/>
    <w:rPr>
      <w:color w:val="323232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FF7D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3ADA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3ADA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323232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3ADA"/>
    <w:rPr>
      <w:rFonts w:asciiTheme="majorHAnsi" w:eastAsiaTheme="majorEastAsia" w:hAnsiTheme="majorHAnsi" w:cstheme="majorBidi"/>
      <w:color w:val="323232" w:themeColor="text2"/>
      <w:spacing w:val="-6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143ADA"/>
    <w:rPr>
      <w:b/>
      <w:bCs/>
      <w:smallCaps/>
      <w:color w:val="323232" w:themeColor="text2"/>
      <w:u w:val="single"/>
    </w:rPr>
  </w:style>
  <w:style w:type="paragraph" w:styleId="NormalWeb">
    <w:name w:val="Normal (Web)"/>
    <w:basedOn w:val="Normal"/>
    <w:uiPriority w:val="99"/>
    <w:semiHidden/>
    <w:unhideWhenUsed/>
    <w:rsid w:val="00143ADA"/>
    <w:rPr>
      <w:rFonts w:ascii="Times New Roman" w:hAnsi="Times New Roman" w:cs="Times New Roman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43ADA"/>
    <w:pPr>
      <w:spacing w:line="240" w:lineRule="auto"/>
    </w:pPr>
    <w:rPr>
      <w:b/>
      <w:bCs/>
      <w:smallCaps/>
      <w:color w:val="323232" w:themeColor="text2"/>
    </w:rPr>
  </w:style>
  <w:style w:type="character" w:styleId="Strong">
    <w:name w:val="Strong"/>
    <w:basedOn w:val="DefaultParagraphFont"/>
    <w:uiPriority w:val="22"/>
    <w:qFormat/>
    <w:rsid w:val="00143ADA"/>
    <w:rPr>
      <w:b/>
      <w:bCs/>
    </w:rPr>
  </w:style>
  <w:style w:type="character" w:styleId="Emphasis">
    <w:name w:val="Emphasis"/>
    <w:basedOn w:val="DefaultParagraphFont"/>
    <w:uiPriority w:val="20"/>
    <w:qFormat/>
    <w:rsid w:val="00143ADA"/>
    <w:rPr>
      <w:i/>
      <w:iCs/>
    </w:rPr>
  </w:style>
  <w:style w:type="paragraph" w:styleId="NoSpacing">
    <w:name w:val="No Spacing"/>
    <w:uiPriority w:val="1"/>
    <w:qFormat/>
    <w:rsid w:val="00143ADA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143ADA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143ADA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BookTitle">
    <w:name w:val="Book Title"/>
    <w:basedOn w:val="DefaultParagraphFont"/>
    <w:uiPriority w:val="33"/>
    <w:qFormat/>
    <w:rsid w:val="00143ADA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43ADA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6F0B5D1-1A72-48BA-A749-7BADF8384A66}">
  <we:reference id="wa200005502" version="1.0.0.11" store="en-IN" storeType="OMEX"/>
  <we:alternateReferences>
    <we:reference id="WA200005502" version="1.0.0.1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631751-AC66-43F7-A405-1ED29C45BD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855</Words>
  <Characters>4876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rachit bhatt</dc:creator>
  <cp:keywords/>
  <dc:description/>
  <cp:lastModifiedBy>rachit bhatt</cp:lastModifiedBy>
  <cp:revision>4</cp:revision>
  <dcterms:created xsi:type="dcterms:W3CDTF">2025-09-01T11:24:00Z</dcterms:created>
  <dcterms:modified xsi:type="dcterms:W3CDTF">2025-09-01T12:21:00Z</dcterms:modified>
</cp:coreProperties>
</file>