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Noah Hoblet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6/15/2026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Wk. 2 Write Up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week I was tasked with the use of Jupyter Lab to examine the Mars 2020 project data. We examined examples of bad, good, and ugly data and discussed what constitutes a good example of a vortex. For each graph, I learned what axis constitute them. The most basic form uses the time in seconds on the X-axis with the pressure on the Y-axis, measured in Pascals. From there, they build in layers, the X axis has the initial time subtracted from it to center the graph around the pressure drop and the Y-axis is measured using ΔP to track the change in pressure each second, rather than the pressure itself.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Other graphs abstract the data by using the time in hours, while others take other approaches the data, like using a Y axis with the equation of F*ΔP convoluting the matched filter with the time series.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Beyond learning how the graphs function, I was also tasked with their creation. I learned how to use JupyterLab and interact with the .ipynb file format, using each cell and individually taking results. I learned how to fetch data from the Planetary Data System database using Python and how to create graphs with it. Furthermore, I learned how to save these graphs to my computer for an improved experience in saving and using said graphs.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