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DC" w:rsidRDefault="00B043CA" w:rsidP="001B0781">
      <w:pPr>
        <w:spacing w:after="0"/>
      </w:pPr>
      <w:r>
        <w:t>Dokumentace:</w:t>
      </w:r>
    </w:p>
    <w:p w:rsidR="00B043CA" w:rsidRDefault="00B043CA" w:rsidP="001B0781">
      <w:pPr>
        <w:spacing w:after="0"/>
      </w:pPr>
      <w:r>
        <w:t xml:space="preserve">Stránky jsou rozděleny na dvě části. </w:t>
      </w:r>
    </w:p>
    <w:p w:rsidR="001B0781" w:rsidRDefault="001B0781" w:rsidP="001B0781">
      <w:pPr>
        <w:spacing w:after="0"/>
      </w:pPr>
    </w:p>
    <w:p w:rsidR="00B043CA" w:rsidRDefault="000E621D" w:rsidP="001B0781">
      <w:pPr>
        <w:spacing w:after="0"/>
      </w:pPr>
      <w:r>
        <w:t>První</w:t>
      </w:r>
      <w:r w:rsidR="00B043CA">
        <w:t xml:space="preserve"> část jsou java třídy, které zajišťují chod stránek. Jsou rozděleny do 3 package: enums, servlet, source.</w:t>
      </w:r>
    </w:p>
    <w:p w:rsidR="001B0781" w:rsidRDefault="001B0781" w:rsidP="001B0781">
      <w:pPr>
        <w:spacing w:after="0"/>
      </w:pPr>
    </w:p>
    <w:p w:rsidR="00B043CA" w:rsidRDefault="00B043CA" w:rsidP="001B0781">
      <w:pPr>
        <w:spacing w:after="0"/>
      </w:pPr>
      <w:r>
        <w:t xml:space="preserve">Package enums obsahuje všechny použité výčtové typy, tedy konkrétně: </w:t>
      </w:r>
    </w:p>
    <w:p w:rsidR="00B043CA" w:rsidRDefault="00B043CA" w:rsidP="001B0781">
      <w:pPr>
        <w:spacing w:after="0"/>
      </w:pPr>
      <w:r>
        <w:t>ApplicationState udává možné stavy průběhu vyřízení elektronické přihlášky a prvotní stav, který se nastaví při podání přihlášky.</w:t>
      </w:r>
    </w:p>
    <w:p w:rsidR="00B043CA" w:rsidRDefault="00B043CA" w:rsidP="001B0781">
      <w:pPr>
        <w:spacing w:after="0"/>
      </w:pPr>
      <w:r>
        <w:t>Error shromažďuje všechny ošetřené chybové stavy a na stránce chyba.jsp se vypíše daný stav podle proměnné z url, které je právě tímto enumem přiřazena chybová hláška.</w:t>
      </w:r>
    </w:p>
    <w:p w:rsidR="00F434E8" w:rsidRDefault="00F434E8" w:rsidP="001B0781">
      <w:pPr>
        <w:spacing w:after="0"/>
      </w:pPr>
      <w:r>
        <w:t>FormGroup obsahuje prvky obsahující název skupiny a různě velká pole Labelů, které patří do stejné skupiny. Toto má čistě vizuální význam, tyto skupiny se v elektronické přihlášce (ale je možno použít i jinde) ohraničují tagem fieldset a do tagu legend uvnitř fieldsetu se napíše název skupiny.</w:t>
      </w:r>
    </w:p>
    <w:p w:rsidR="00F434E8" w:rsidRDefault="00F434E8" w:rsidP="001B0781">
      <w:pPr>
        <w:spacing w:after="0"/>
      </w:pPr>
      <w:r>
        <w:t>Label je největší a nejdůležitější enum, drží v sobě názvy všech sloupců sql tabulky, které jsou tak sjednoceny s názvy inputů v html formulářích, názvy, které se pro jednotlivé vs</w:t>
      </w:r>
      <w:r w:rsidR="00041A42">
        <w:t>tupy zobrazí uživateli, atributy</w:t>
      </w:r>
      <w:r>
        <w:t xml:space="preserve"> týkajících se typu vstupu (např. number, autoFill,phonenumber,birthNumber), které se pou</w:t>
      </w:r>
      <w:r w:rsidR="00041A42">
        <w:t>žívají při validaci formuláře, atributy týkající se SQL (např boolean udávající, zda se vyskytuje daný sloupec v dané tabulce), což se používá při dynamickém sestavování SQL dotazů a různé další atributy.</w:t>
      </w:r>
    </w:p>
    <w:p w:rsidR="00B043CA" w:rsidRDefault="00041A42" w:rsidP="001B0781">
      <w:pPr>
        <w:spacing w:after="0"/>
      </w:pPr>
      <w:r>
        <w:t>LabelCategory má pouze jeden prvek a ten obsahuje pole Labelů, z nichž stačí, aby byl při vyplňování formuláře vyplněn pouze jeden.</w:t>
      </w:r>
    </w:p>
    <w:p w:rsidR="00C70D30" w:rsidRDefault="00041A42" w:rsidP="001B0781">
      <w:pPr>
        <w:spacing w:after="0"/>
      </w:pPr>
      <w:r>
        <w:t>Rights definuje úrovně práv uživatelů, tedy číselnou reprezentaci, dále textové znázornění, stránku, na kterou jsou přesměrováni po přihlášení a SQL tabulku, která o nich obsahuje další informace</w:t>
      </w:r>
      <w:r w:rsidR="00C70D30">
        <w:t>, což se používá například na stránce proPrihlasene.jsp, kde se vypíší informace o daném uživateli</w:t>
      </w:r>
      <w:r>
        <w:t xml:space="preserve">. </w:t>
      </w:r>
    </w:p>
    <w:p w:rsidR="00041A42" w:rsidRDefault="00C70D30" w:rsidP="001B0781">
      <w:pPr>
        <w:spacing w:after="0"/>
      </w:pPr>
      <w:r>
        <w:t xml:space="preserve">SQLTables v sobě drží názvy všech tabulek z SQL databáze, jejich primární klíč a číslo tabulky, které používám, pokud </w:t>
      </w:r>
      <w:r w:rsidR="0063421F">
        <w:t>předávám informace o SQL tabulkách</w:t>
      </w:r>
      <w:r>
        <w:t xml:space="preserve"> přes url.</w:t>
      </w:r>
      <w:r w:rsidR="00041A42">
        <w:t xml:space="preserve"> </w:t>
      </w:r>
    </w:p>
    <w:p w:rsidR="001B0781" w:rsidRDefault="001B0781" w:rsidP="001B0781">
      <w:pPr>
        <w:spacing w:after="0"/>
      </w:pPr>
    </w:p>
    <w:p w:rsidR="001B0781" w:rsidRDefault="001B0781" w:rsidP="001B0781">
      <w:pPr>
        <w:spacing w:after="0"/>
      </w:pPr>
      <w:r>
        <w:t>Package servlet obsahuje servlety, tedy třídy, které přímo komunikují se stránkami a uživatel je na ně přesměrován pomocí metody GET nebo POST. Servlety vykonají požadovanou činnost a pře</w:t>
      </w:r>
      <w:r w:rsidR="00401A28">
        <w:t>s</w:t>
      </w:r>
      <w:r>
        <w:t xml:space="preserve">měrují uživatele dále na jiné servlety či na stránky. Na servlety není možný přímý přístup. </w:t>
      </w:r>
    </w:p>
    <w:p w:rsidR="001B0781" w:rsidRDefault="001B0781" w:rsidP="001B0781">
      <w:pPr>
        <w:spacing w:after="0"/>
      </w:pPr>
      <w:r>
        <w:t xml:space="preserve">Pokud jsou servlety napojeny na </w:t>
      </w:r>
      <w:r w:rsidR="00481E0B">
        <w:t xml:space="preserve">nějaký registrační </w:t>
      </w:r>
      <w:r>
        <w:t>formulář</w:t>
      </w:r>
      <w:r w:rsidR="00C12948">
        <w:t>, pak je uživatel přesměrován nejdříve na servlet končí</w:t>
      </w:r>
      <w:r w:rsidR="009D30A9">
        <w:t>c</w:t>
      </w:r>
      <w:r w:rsidR="00C12948">
        <w:t xml:space="preserve">í slovem Check, který zařizuje validaci dat a případné přesměrování uživatele zpět či přesměrování dále. Na dalším servletu proběhne zpracování dat, tedy zápis do SQL databáze a následné přesměrování na původní stránku s formulářem, kde se vypíše, </w:t>
      </w:r>
      <w:r w:rsidR="004B2AF0">
        <w:t>zda proběhlo vše úspěšně či ne</w:t>
      </w:r>
      <w:r w:rsidR="00C12948">
        <w:t>.</w:t>
      </w:r>
    </w:p>
    <w:p w:rsidR="00E0668F" w:rsidRDefault="00E0668F" w:rsidP="001B0781">
      <w:pPr>
        <w:spacing w:after="0"/>
      </w:pPr>
    </w:p>
    <w:p w:rsidR="00E0668F" w:rsidRDefault="00E0668F" w:rsidP="001B0781">
      <w:pPr>
        <w:spacing w:after="0"/>
      </w:pPr>
      <w:r>
        <w:t xml:space="preserve">Package source obsahuje třídy, které vykonávají nějakou činnost, která nesouvisí přímo s metodami GET a POST. </w:t>
      </w:r>
    </w:p>
    <w:p w:rsidR="00E0668F" w:rsidRDefault="00E0668F" w:rsidP="001B0781">
      <w:pPr>
        <w:spacing w:after="0"/>
      </w:pPr>
      <w:r>
        <w:t xml:space="preserve">Encrypt zajišťuje šifrování hesla celkem 40 použitími asymetrických šifer. </w:t>
      </w:r>
    </w:p>
    <w:p w:rsidR="00E0668F" w:rsidRDefault="00E0668F" w:rsidP="001B0781">
      <w:pPr>
        <w:spacing w:after="0"/>
      </w:pPr>
      <w:r>
        <w:t xml:space="preserve">FormValidation validuje formulář dodaný ve formě mapy za pomocí parametrů labelů v enumu Label. </w:t>
      </w:r>
    </w:p>
    <w:p w:rsidR="00E0668F" w:rsidRDefault="00E0668F" w:rsidP="001B0781">
      <w:pPr>
        <w:spacing w:after="0"/>
      </w:pPr>
      <w:r>
        <w:t xml:space="preserve">LoggedUser je třída, která udržuje ve svých fieldech informace o přihlášeném uživateli a když se uživatel přihlásí, vytvoří se objekt této třídy, který je uložen do session proměnné. </w:t>
      </w:r>
    </w:p>
    <w:p w:rsidR="00E0668F" w:rsidRDefault="00E0668F" w:rsidP="001B0781">
      <w:pPr>
        <w:spacing w:after="0"/>
      </w:pPr>
      <w:r>
        <w:t>MenuColoring zajišťuje zabarvení jedné z několika položek v horním menu podle toho, na které stránce uživatel právě je.</w:t>
      </w:r>
    </w:p>
    <w:p w:rsidR="00E0668F" w:rsidRDefault="00E0668F" w:rsidP="001B0781">
      <w:pPr>
        <w:spacing w:after="0"/>
      </w:pPr>
      <w:r>
        <w:lastRenderedPageBreak/>
        <w:t xml:space="preserve">MyLogger v sobě </w:t>
      </w:r>
      <w:r w:rsidR="00896D70">
        <w:t>obsahuje statický Logger a FileHandler, který se in</w:t>
      </w:r>
      <w:r w:rsidR="003C1E8B">
        <w:t>icializuje při prvním zavolání L</w:t>
      </w:r>
      <w:r w:rsidR="00896D70">
        <w:t>oggeru.</w:t>
      </w:r>
      <w:r w:rsidR="003C1E8B">
        <w:t xml:space="preserve"> Všechny chyby se poté při logování zapisují do souboru.</w:t>
      </w:r>
    </w:p>
    <w:p w:rsidR="00AD4995" w:rsidRDefault="00AD4995" w:rsidP="001B0781">
      <w:pPr>
        <w:spacing w:after="0"/>
      </w:pPr>
      <w:r>
        <w:t>Mysql zajišťuje komunikaci s SQL databází.</w:t>
      </w:r>
    </w:p>
    <w:p w:rsidR="00AD4995" w:rsidRDefault="00AD4995" w:rsidP="001B0781">
      <w:pPr>
        <w:spacing w:after="0"/>
      </w:pPr>
      <w:r>
        <w:t xml:space="preserve">NotLoggedUser dědí z LoggedUser a je to případ nepřihlášeného uživatele. </w:t>
      </w:r>
    </w:p>
    <w:p w:rsidR="00DB0856" w:rsidRDefault="00DB0856" w:rsidP="001B0781">
      <w:pPr>
        <w:spacing w:after="0"/>
      </w:pPr>
      <w:r>
        <w:t>SecurityCheck zajišťuje bezpečnost stánek, kontroluje práva a brání přímému přístupu na stránky, kam se uživatel nemá dostat přímo, přesměrovává na stránku chyba.jsp.</w:t>
      </w:r>
    </w:p>
    <w:p w:rsidR="0006403F" w:rsidRDefault="0006403F" w:rsidP="001B0781">
      <w:pPr>
        <w:spacing w:after="0"/>
      </w:pPr>
      <w:r>
        <w:t>SendEmail posílá přes SMTP protokol email s přihlašovacími údaji nově zaregistrovaným uživatelům z gmailu, který jsem zal</w:t>
      </w:r>
      <w:r w:rsidR="000A4D0C">
        <w:t xml:space="preserve">ožil speciálně pro tuto stránku. Zdrojový kód pro používání Javamail API jsem čerpal ze stránky </w:t>
      </w:r>
      <w:r w:rsidR="000A4D0C" w:rsidRPr="000A4D0C">
        <w:t>http://www.mkyong.com/java/javamail-api-sending-email-via-gmail-smtp-example/</w:t>
      </w:r>
      <w:r w:rsidR="000A4D0C">
        <w:t xml:space="preserve">. </w:t>
      </w:r>
    </w:p>
    <w:p w:rsidR="00EC7E51" w:rsidRDefault="0006403F" w:rsidP="001B0781">
      <w:pPr>
        <w:spacing w:after="0"/>
      </w:pPr>
      <w:r>
        <w:t>UsernameGen generuje pseudonáhodná uživatelská jména</w:t>
      </w:r>
      <w:r w:rsidR="00EC7E51">
        <w:t xml:space="preserve"> </w:t>
      </w:r>
      <w:r>
        <w:t xml:space="preserve">(primární klíče) a hesla. U uživatelských jmen se připojuje na databázi a rekurzivně </w:t>
      </w:r>
      <w:r w:rsidR="00EC7E51">
        <w:t>testuje jedinečnost vygenerovaného stringu.</w:t>
      </w:r>
    </w:p>
    <w:p w:rsidR="000E621D" w:rsidRDefault="000E621D" w:rsidP="001B0781">
      <w:pPr>
        <w:spacing w:after="0"/>
      </w:pPr>
    </w:p>
    <w:p w:rsidR="000E621D" w:rsidRDefault="000E621D" w:rsidP="000E621D">
      <w:pPr>
        <w:spacing w:after="0"/>
      </w:pPr>
      <w:r>
        <w:t>Druhá část jsou .jsp soubory, které obsahují html, css a malé množství javy, nejnutnější minimum k tomu, aby mohl být obsah generován dynamicky a aby tam byla ochrana práv.</w:t>
      </w:r>
    </w:p>
    <w:p w:rsidR="000E621D" w:rsidRDefault="000E621D" w:rsidP="001B0781">
      <w:pPr>
        <w:spacing w:after="0"/>
      </w:pPr>
      <w:r>
        <w:t>Soubor style.css, který definuje všechno css až na dynamické drobnosti jako je zvýraznění textu u špatně vyplněného políčka ve formuláři.</w:t>
      </w:r>
    </w:p>
    <w:p w:rsidR="001204FA" w:rsidRDefault="001204FA" w:rsidP="001B0781">
      <w:pPr>
        <w:spacing w:after="0"/>
      </w:pPr>
      <w:r>
        <w:t>Jsp soubory berou obsahy proměnných ze session.</w:t>
      </w:r>
      <w:bookmarkStart w:id="0" w:name="_GoBack"/>
      <w:bookmarkEnd w:id="0"/>
    </w:p>
    <w:p w:rsidR="000E621D" w:rsidRDefault="000E621D" w:rsidP="001B0781">
      <w:pPr>
        <w:spacing w:after="0"/>
      </w:pPr>
    </w:p>
    <w:p w:rsidR="000E621D" w:rsidRDefault="000E621D" w:rsidP="001B0781">
      <w:pPr>
        <w:spacing w:after="0"/>
      </w:pPr>
    </w:p>
    <w:sectPr w:rsidR="000E6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FD"/>
    <w:rsid w:val="00041A42"/>
    <w:rsid w:val="0006403F"/>
    <w:rsid w:val="000A4D0C"/>
    <w:rsid w:val="000E621D"/>
    <w:rsid w:val="001204FA"/>
    <w:rsid w:val="001B0781"/>
    <w:rsid w:val="002F14BC"/>
    <w:rsid w:val="003C1E8B"/>
    <w:rsid w:val="003D349F"/>
    <w:rsid w:val="00401A28"/>
    <w:rsid w:val="00481E0B"/>
    <w:rsid w:val="004B2AF0"/>
    <w:rsid w:val="0063421F"/>
    <w:rsid w:val="00896D70"/>
    <w:rsid w:val="009D30A9"/>
    <w:rsid w:val="00AD4995"/>
    <w:rsid w:val="00B043CA"/>
    <w:rsid w:val="00C12948"/>
    <w:rsid w:val="00C70D30"/>
    <w:rsid w:val="00C803FD"/>
    <w:rsid w:val="00DB0856"/>
    <w:rsid w:val="00E0668F"/>
    <w:rsid w:val="00E92353"/>
    <w:rsid w:val="00EC7E51"/>
    <w:rsid w:val="00F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649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Azathoth Sumerian</dc:creator>
  <cp:keywords/>
  <dc:description/>
  <cp:lastModifiedBy>Azathoth Sumerian</cp:lastModifiedBy>
  <cp:revision>18</cp:revision>
  <dcterms:created xsi:type="dcterms:W3CDTF">2014-04-23T18:00:00Z</dcterms:created>
  <dcterms:modified xsi:type="dcterms:W3CDTF">2014-04-24T20:45:00Z</dcterms:modified>
</cp:coreProperties>
</file>