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20" w:rsidRDefault="00310C20">
      <w:proofErr w:type="spellStart"/>
      <w:r>
        <w:t>Classifier</w:t>
      </w:r>
      <w:proofErr w:type="spellEnd"/>
      <w:r>
        <w:t xml:space="preserve"> </w:t>
      </w:r>
      <w:proofErr w:type="spellStart"/>
      <w:r>
        <w:t>Weka</w:t>
      </w:r>
      <w:proofErr w:type="spellEnd"/>
      <w:r>
        <w:t>:</w:t>
      </w:r>
    </w:p>
    <w:p w:rsidR="00310C20" w:rsidRDefault="00310C20" w:rsidP="00310C20">
      <w:pPr>
        <w:spacing w:after="0"/>
      </w:pPr>
      <w:r>
        <w:t xml:space="preserve">Zunächst wurden auf die ARFF-Dateien mit den gelabelten Tweets der Filter </w:t>
      </w:r>
      <w:proofErr w:type="spellStart"/>
      <w:r>
        <w:t>StringToWordVector</w:t>
      </w:r>
      <w:proofErr w:type="spellEnd"/>
      <w:r>
        <w:t xml:space="preserve"> (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Filter) angewendet. Als nächste musste der richtig </w:t>
      </w:r>
      <w:proofErr w:type="spellStart"/>
      <w:r>
        <w:t>Classifier</w:t>
      </w:r>
      <w:proofErr w:type="spellEnd"/>
      <w:r>
        <w:t xml:space="preserve"> gefunden und angewendet werden. Da wird rassistische Sprache in Tweets analysieren und ein Tweet als entweder rassistisch (1) oder nicht rassistische (0) gewertet werden kann, haben wir uns für den </w:t>
      </w:r>
      <w:proofErr w:type="spellStart"/>
      <w:r>
        <w:t>NaiveBayesUpdateable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entschieden. Als entscheidendes Kriterium für die Nutzung des ausgewählten </w:t>
      </w:r>
      <w:proofErr w:type="spellStart"/>
      <w:r>
        <w:t>Classifiers</w:t>
      </w:r>
      <w:proofErr w:type="spellEnd"/>
      <w:r>
        <w:t xml:space="preserve"> war zum eine die Einsatzmöglichkeit des </w:t>
      </w:r>
      <w:proofErr w:type="spellStart"/>
      <w:r>
        <w:t>Classifiers</w:t>
      </w:r>
      <w:proofErr w:type="spellEnd"/>
      <w:r>
        <w:t xml:space="preserve"> für Binäre-Klassen und Binäre-Werte und zum anderen d</w:t>
      </w:r>
      <w:r w:rsidR="00933085">
        <w:t xml:space="preserve">ie hohe Prozentzahl für die Korrektheit der klassifizierten Instanzen. Mit 70,566% übertraf der </w:t>
      </w:r>
      <w:proofErr w:type="spellStart"/>
      <w:r w:rsidR="00933085">
        <w:t>NaiveBayesUpdateable</w:t>
      </w:r>
      <w:proofErr w:type="spellEnd"/>
      <w:r w:rsidR="00933085">
        <w:t xml:space="preserve"> </w:t>
      </w:r>
      <w:proofErr w:type="spellStart"/>
      <w:r w:rsidR="00933085">
        <w:t>Classifier</w:t>
      </w:r>
      <w:proofErr w:type="spellEnd"/>
      <w:r w:rsidR="00933085">
        <w:t xml:space="preserve"> andere </w:t>
      </w:r>
      <w:proofErr w:type="spellStart"/>
      <w:r w:rsidR="00933085">
        <w:t>NaiveBayes</w:t>
      </w:r>
      <w:proofErr w:type="spellEnd"/>
      <w:r w:rsidR="00933085">
        <w:t xml:space="preserve"> </w:t>
      </w:r>
      <w:proofErr w:type="spellStart"/>
      <w:r w:rsidR="00933085">
        <w:t>Classifier</w:t>
      </w:r>
      <w:proofErr w:type="spellEnd"/>
      <w:r w:rsidR="00933085">
        <w:t xml:space="preserve">, sowie andere </w:t>
      </w:r>
      <w:proofErr w:type="spellStart"/>
      <w:r w:rsidR="00933085">
        <w:t>Classifier</w:t>
      </w:r>
      <w:proofErr w:type="spellEnd"/>
      <w:r w:rsidR="00933085">
        <w:t xml:space="preserve"> wie </w:t>
      </w:r>
      <w:proofErr w:type="spellStart"/>
      <w:r w:rsidR="00933085">
        <w:t>RandomTree</w:t>
      </w:r>
      <w:proofErr w:type="spellEnd"/>
      <w:r w:rsidR="00933085">
        <w:t xml:space="preserve"> oder ZeroR.</w:t>
      </w:r>
      <w:bookmarkStart w:id="0" w:name="_GoBack"/>
      <w:bookmarkEnd w:id="0"/>
    </w:p>
    <w:sectPr w:rsidR="00310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20"/>
    <w:rsid w:val="00310C20"/>
    <w:rsid w:val="009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5481"/>
  <w15:chartTrackingRefBased/>
  <w15:docId w15:val="{0E4909F8-2191-4A16-A37F-6BF679D7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mail.jonas.reinhardt@gmail.com</dc:creator>
  <cp:keywords/>
  <dc:description/>
  <cp:lastModifiedBy>mail.jonas.reinhardt@gmail.com</cp:lastModifiedBy>
  <cp:revision>1</cp:revision>
  <dcterms:created xsi:type="dcterms:W3CDTF">2021-01-25T14:49:00Z</dcterms:created>
  <dcterms:modified xsi:type="dcterms:W3CDTF">2021-01-25T15:04:00Z</dcterms:modified>
</cp:coreProperties>
</file>