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Gleaming, twinkling Eyes like sinking ships on waters So inviting, I almost jump in  But I don't like a gold rush, gold rush I don't like anticipatin' my face in a red flush I don't like that anyone would die to feel your touch Everybody wants you Everybody wonders what it would be like to love you Walk past, quick brush I don't like slow motion, double vision in rose blush I don't like that falling feels like flying 'til the bone crush Everybody wants you But I don't like a gold rush  What must it be like to grow up that beautiful? With your hair falling into place like dominoes I see me padding across your wooden floors With my Eagles t-shirt hanging from the door  At dinner parties, I call you out on your contrarian shit And the coastal town we wandered 'round had nеver seen a love as pure as it And thеn it fades into the gray of my day-old tea 'Cause it could never be| 'Cause I don't like a gold rush, gold rush I don't like anticipatin' my face in a red flush I don't like that anyone would die to feel your touch Everybody wants you Everybody wonders what it would be like to love you Walk past, quick brush I don't like slow motion, double vision in rose blush I don't like that falling feels like flying 'til the bone crush Everybody wants you But I don't like a gold rush  What must it be like to grow up that beautiful? With your hair falling into place like dominoes My mind turns your life into folklore I can't dare to dream about you anymore  At dinner parties I won't call you out on your contrarian shit And the coastal town we never found will never see a love as pure as it 'Cause it fades into the gray of my day-old tea 'Cause it will never be  Gleaming, twinkling Eyes like sinking ships on waters So inviting, I almost jump 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