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04C1" w:rsidRPr="00B13834" w:rsidRDefault="00DA04C1" w:rsidP="00DA04C1">
      <w:pPr>
        <w:ind w:firstLine="567"/>
        <w:jc w:val="right"/>
        <w:rPr>
          <w:b/>
          <w:lang w:val="ru-RU"/>
        </w:rPr>
      </w:pPr>
    </w:p>
    <w:p w:rsidR="00DA04C1" w:rsidRPr="00B13834" w:rsidRDefault="00DA04C1" w:rsidP="00DA04C1">
      <w:pPr>
        <w:jc w:val="center"/>
        <w:rPr>
          <w:b/>
          <w:lang w:eastAsia="ru-RU"/>
        </w:rPr>
      </w:pPr>
      <w:r w:rsidRPr="00B13834">
        <w:rPr>
          <w:b/>
          <w:lang w:eastAsia="ru-RU"/>
        </w:rPr>
        <w:t>ДОГОВ</w:t>
      </w:r>
      <w:r w:rsidR="00B13834" w:rsidRPr="00B13834">
        <w:rPr>
          <w:b/>
          <w:lang w:eastAsia="ru-RU"/>
        </w:rPr>
        <w:t>ІР</w:t>
      </w:r>
    </w:p>
    <w:p w:rsidR="00B13834" w:rsidRPr="00B13834" w:rsidRDefault="00B13834" w:rsidP="00DA04C1">
      <w:pPr>
        <w:jc w:val="center"/>
        <w:rPr>
          <w:b/>
          <w:lang w:eastAsia="ru-RU"/>
        </w:rPr>
      </w:pPr>
      <w:r w:rsidRPr="00B13834">
        <w:rPr>
          <w:b/>
          <w:lang w:eastAsia="ru-RU"/>
        </w:rPr>
        <w:t>про закупівлю</w:t>
      </w:r>
      <w:r w:rsidR="000D298D">
        <w:rPr>
          <w:b/>
          <w:lang w:eastAsia="ru-RU"/>
        </w:rPr>
        <w:t xml:space="preserve"> </w:t>
      </w:r>
      <w:r w:rsidR="000D298D" w:rsidRPr="000D298D">
        <w:rPr>
          <w:i/>
          <w:lang w:eastAsia="ru-RU"/>
        </w:rPr>
        <w:t>(проект)</w:t>
      </w:r>
    </w:p>
    <w:p w:rsidR="00DA04C1" w:rsidRPr="009A5953" w:rsidRDefault="00DA04C1" w:rsidP="00DA04C1">
      <w:pPr>
        <w:spacing w:before="240" w:after="240"/>
        <w:jc w:val="center"/>
        <w:rPr>
          <w:lang w:eastAsia="ru-RU"/>
        </w:rPr>
      </w:pPr>
      <w:r w:rsidRPr="009A5953">
        <w:rPr>
          <w:lang w:eastAsia="ru-RU"/>
        </w:rPr>
        <w:t xml:space="preserve">м. Київ                                                                                           </w:t>
      </w:r>
      <w:r w:rsidR="00A20EE4">
        <w:rPr>
          <w:lang w:eastAsia="ru-RU"/>
        </w:rPr>
        <w:t xml:space="preserve">      </w:t>
      </w:r>
      <w:r w:rsidR="00597353">
        <w:rPr>
          <w:lang w:eastAsia="ru-RU"/>
        </w:rPr>
        <w:t xml:space="preserve"> </w:t>
      </w:r>
      <w:r w:rsidR="00B13834">
        <w:rPr>
          <w:lang w:eastAsia="ru-RU"/>
        </w:rPr>
        <w:t>«</w:t>
      </w:r>
      <w:r w:rsidR="00597353">
        <w:rPr>
          <w:lang w:eastAsia="ru-RU"/>
        </w:rPr>
        <w:t xml:space="preserve"> ___</w:t>
      </w:r>
      <w:r w:rsidR="00B13834">
        <w:rPr>
          <w:lang w:eastAsia="ru-RU"/>
        </w:rPr>
        <w:t>»</w:t>
      </w:r>
      <w:r w:rsidR="00597353">
        <w:rPr>
          <w:lang w:eastAsia="ru-RU"/>
        </w:rPr>
        <w:t xml:space="preserve">  __</w:t>
      </w:r>
      <w:r w:rsidR="00A20EE4">
        <w:rPr>
          <w:lang w:eastAsia="ru-RU"/>
        </w:rPr>
        <w:t>__</w:t>
      </w:r>
      <w:r w:rsidR="00597353">
        <w:rPr>
          <w:lang w:eastAsia="ru-RU"/>
        </w:rPr>
        <w:t>_____  2018</w:t>
      </w:r>
      <w:r w:rsidR="00B13834">
        <w:rPr>
          <w:lang w:eastAsia="ru-RU"/>
        </w:rPr>
        <w:t xml:space="preserve"> року</w:t>
      </w:r>
    </w:p>
    <w:p w:rsidR="00DA04C1" w:rsidRPr="009A5953" w:rsidRDefault="00B13834" w:rsidP="000D298D">
      <w:pPr>
        <w:ind w:firstLine="540"/>
        <w:jc w:val="both"/>
        <w:rPr>
          <w:lang w:eastAsia="ru-RU"/>
        </w:rPr>
      </w:pPr>
      <w:r w:rsidRPr="00B13834">
        <w:rPr>
          <w:b/>
        </w:rPr>
        <w:t>Державна регуляторна служба України</w:t>
      </w:r>
      <w:r w:rsidR="00DA04C1" w:rsidRPr="00B13834">
        <w:rPr>
          <w:spacing w:val="-6"/>
          <w:lang w:eastAsia="ru-RU"/>
        </w:rPr>
        <w:t xml:space="preserve">, </w:t>
      </w:r>
      <w:r w:rsidR="00797E0A" w:rsidRPr="00B13834">
        <w:rPr>
          <w:spacing w:val="-6"/>
          <w:lang w:eastAsia="ru-RU"/>
        </w:rPr>
        <w:t xml:space="preserve">в особі </w:t>
      </w:r>
      <w:r w:rsidRPr="00B13834">
        <w:rPr>
          <w:b/>
        </w:rPr>
        <w:t>Голови Ляпіної Ксенії Михайлівни</w:t>
      </w:r>
      <w:r w:rsidRPr="00B13834">
        <w:t>,</w:t>
      </w:r>
      <w:r w:rsidRPr="00B13834">
        <w:rPr>
          <w:b/>
        </w:rPr>
        <w:t xml:space="preserve"> </w:t>
      </w:r>
      <w:r w:rsidRPr="00B13834">
        <w:t>яка діє на підставі Положення про Державну регуляторну службу України, затвердженого постановою Кабінету Міністрів України від 24 грудня 2014 року № 724 та розпорядження Кабінету Міністрів України від 09 січня 2015 року № 1-р</w:t>
      </w:r>
      <w:r w:rsidR="00DA04C1" w:rsidRPr="00B13834">
        <w:rPr>
          <w:lang w:eastAsia="ru-RU"/>
        </w:rPr>
        <w:t xml:space="preserve">, </w:t>
      </w:r>
      <w:r w:rsidR="00DA04C1" w:rsidRPr="00B13834">
        <w:rPr>
          <w:spacing w:val="-6"/>
          <w:lang w:eastAsia="ru-RU"/>
        </w:rPr>
        <w:t xml:space="preserve">(далі – </w:t>
      </w:r>
      <w:r w:rsidR="00DA04C1" w:rsidRPr="00B13834">
        <w:rPr>
          <w:b/>
          <w:spacing w:val="-6"/>
          <w:lang w:eastAsia="ru-RU"/>
        </w:rPr>
        <w:t>Замовник</w:t>
      </w:r>
      <w:r w:rsidR="00DA04C1" w:rsidRPr="00B13834">
        <w:rPr>
          <w:spacing w:val="-6"/>
          <w:lang w:eastAsia="ru-RU"/>
        </w:rPr>
        <w:t xml:space="preserve">), з однієї сторони, </w:t>
      </w:r>
      <w:r w:rsidRPr="00B13834">
        <w:rPr>
          <w:lang w:eastAsia="ru-RU"/>
        </w:rPr>
        <w:t>та</w:t>
      </w:r>
      <w:r w:rsidR="00DA04C1" w:rsidRPr="00B13834">
        <w:rPr>
          <w:lang w:eastAsia="ru-RU"/>
        </w:rPr>
        <w:t xml:space="preserve"> </w:t>
      </w:r>
      <w:r w:rsidR="00DA04C1" w:rsidRPr="00B13834">
        <w:rPr>
          <w:i/>
          <w:lang w:eastAsia="ru-RU"/>
        </w:rPr>
        <w:t>__________________</w:t>
      </w:r>
      <w:r>
        <w:rPr>
          <w:i/>
          <w:lang w:eastAsia="ru-RU"/>
        </w:rPr>
        <w:t>______________</w:t>
      </w:r>
      <w:r w:rsidR="00DA04C1" w:rsidRPr="00B13834">
        <w:rPr>
          <w:i/>
          <w:lang w:eastAsia="ru-RU"/>
        </w:rPr>
        <w:t xml:space="preserve">, </w:t>
      </w:r>
      <w:r w:rsidR="00DA04C1" w:rsidRPr="00B13834">
        <w:rPr>
          <w:lang w:eastAsia="ru-RU"/>
        </w:rPr>
        <w:t>в особі ____</w:t>
      </w:r>
      <w:r w:rsidR="00DA04C1" w:rsidRPr="00B13834">
        <w:rPr>
          <w:i/>
          <w:lang w:eastAsia="ru-RU"/>
        </w:rPr>
        <w:t>______________________________</w:t>
      </w:r>
      <w:r w:rsidR="00DA04C1" w:rsidRPr="00B13834">
        <w:rPr>
          <w:lang w:eastAsia="ru-RU"/>
        </w:rPr>
        <w:t>, (</w:t>
      </w:r>
      <w:r w:rsidR="00DA04C1" w:rsidRPr="00B13834">
        <w:rPr>
          <w:spacing w:val="-6"/>
          <w:lang w:eastAsia="ru-RU"/>
        </w:rPr>
        <w:t xml:space="preserve">далі – </w:t>
      </w:r>
      <w:r w:rsidR="003D67BB" w:rsidRPr="00B13834">
        <w:rPr>
          <w:b/>
          <w:lang w:eastAsia="ru-RU"/>
        </w:rPr>
        <w:t>Постачальник</w:t>
      </w:r>
      <w:r w:rsidR="00DA04C1" w:rsidRPr="00B13834">
        <w:rPr>
          <w:lang w:eastAsia="ru-RU"/>
        </w:rPr>
        <w:t xml:space="preserve">), який діє на підставі </w:t>
      </w:r>
      <w:r w:rsidRPr="00B13834">
        <w:rPr>
          <w:lang w:eastAsia="ru-RU"/>
        </w:rPr>
        <w:t>__________</w:t>
      </w:r>
      <w:r>
        <w:rPr>
          <w:lang w:eastAsia="ru-RU"/>
        </w:rPr>
        <w:t>_____________________________</w:t>
      </w:r>
      <w:r w:rsidRPr="00B13834">
        <w:rPr>
          <w:lang w:eastAsia="ru-RU"/>
        </w:rPr>
        <w:t>__</w:t>
      </w:r>
      <w:r w:rsidR="00DA04C1" w:rsidRPr="00B13834">
        <w:rPr>
          <w:lang w:eastAsia="ru-RU"/>
        </w:rPr>
        <w:t>, з іншої сторони, (дал</w:t>
      </w:r>
      <w:r w:rsidRPr="00B13834">
        <w:rPr>
          <w:lang w:eastAsia="ru-RU"/>
        </w:rPr>
        <w:t>і разом – Сторони), уклали цей Д</w:t>
      </w:r>
      <w:r w:rsidR="00DA04C1" w:rsidRPr="00B13834">
        <w:rPr>
          <w:lang w:eastAsia="ru-RU"/>
        </w:rPr>
        <w:t>оговір про</w:t>
      </w:r>
      <w:r w:rsidRPr="00B13834">
        <w:rPr>
          <w:lang w:eastAsia="ru-RU"/>
        </w:rPr>
        <w:t xml:space="preserve"> закупівлю </w:t>
      </w:r>
      <w:r w:rsidR="00DA04C1" w:rsidRPr="00B13834">
        <w:rPr>
          <w:lang w:eastAsia="ru-RU"/>
        </w:rPr>
        <w:t>(далі – Договір)</w:t>
      </w:r>
      <w:r w:rsidRPr="00B13834">
        <w:rPr>
          <w:lang w:eastAsia="ru-RU"/>
        </w:rPr>
        <w:t xml:space="preserve"> про наступне</w:t>
      </w:r>
      <w:r w:rsidR="00DA04C1" w:rsidRPr="00B13834">
        <w:rPr>
          <w:lang w:eastAsia="ru-RU"/>
        </w:rPr>
        <w:t>:</w:t>
      </w:r>
    </w:p>
    <w:p w:rsidR="00DA04C1" w:rsidRPr="009A5953" w:rsidRDefault="00DA04C1" w:rsidP="00DA04C1">
      <w:pPr>
        <w:keepNext/>
        <w:widowControl/>
        <w:numPr>
          <w:ilvl w:val="0"/>
          <w:numId w:val="46"/>
        </w:numPr>
        <w:autoSpaceDE/>
        <w:autoSpaceDN/>
        <w:adjustRightInd/>
        <w:spacing w:before="120" w:after="60"/>
        <w:jc w:val="center"/>
        <w:outlineLvl w:val="0"/>
        <w:rPr>
          <w:b/>
          <w:lang w:eastAsia="ru-RU"/>
        </w:rPr>
      </w:pPr>
      <w:r w:rsidRPr="009A5953">
        <w:rPr>
          <w:b/>
          <w:lang w:eastAsia="ru-RU"/>
        </w:rPr>
        <w:t>ПРЕДМЕТ ДОГОВОРУ</w:t>
      </w:r>
    </w:p>
    <w:p w:rsidR="00DA04C1" w:rsidRPr="009A5953" w:rsidRDefault="003D67BB" w:rsidP="00B13834">
      <w:pPr>
        <w:widowControl/>
        <w:numPr>
          <w:ilvl w:val="1"/>
          <w:numId w:val="46"/>
        </w:numPr>
        <w:autoSpaceDE/>
        <w:autoSpaceDN/>
        <w:adjustRightInd/>
        <w:spacing w:before="40"/>
        <w:ind w:firstLine="567"/>
        <w:jc w:val="both"/>
        <w:outlineLvl w:val="1"/>
        <w:rPr>
          <w:lang w:eastAsia="ru-RU"/>
        </w:rPr>
      </w:pPr>
      <w:bookmarkStart w:id="0" w:name="_Ref336452517"/>
      <w:r>
        <w:rPr>
          <w:lang w:eastAsia="ru-RU"/>
        </w:rPr>
        <w:t>Постачальник</w:t>
      </w:r>
      <w:r w:rsidR="00DA04C1" w:rsidRPr="009A5953">
        <w:rPr>
          <w:lang w:eastAsia="ru-RU"/>
        </w:rPr>
        <w:t xml:space="preserve"> зобов’язується в порядку та на умовах, визначених цим Договором, </w:t>
      </w:r>
      <w:r w:rsidR="00B13834">
        <w:rPr>
          <w:lang w:val="ru-RU" w:eastAsia="ru-RU"/>
        </w:rPr>
        <w:t>на</w:t>
      </w:r>
      <w:r w:rsidR="00CF721A">
        <w:rPr>
          <w:lang w:eastAsia="ru-RU"/>
        </w:rPr>
        <w:t xml:space="preserve">дати </w:t>
      </w:r>
      <w:r w:rsidR="00DA04C1" w:rsidRPr="009A5953">
        <w:rPr>
          <w:lang w:eastAsia="ru-RU"/>
        </w:rPr>
        <w:t>Замовнику</w:t>
      </w:r>
      <w:r w:rsidR="00B13834">
        <w:rPr>
          <w:lang w:val="ru-RU" w:eastAsia="ru-RU"/>
        </w:rPr>
        <w:t xml:space="preserve"> послуги з постачання </w:t>
      </w:r>
      <w:r w:rsidR="00CF721A" w:rsidRPr="00B13834">
        <w:rPr>
          <w:bCs/>
          <w:lang w:eastAsia="ru-RU"/>
        </w:rPr>
        <w:t>програмн</w:t>
      </w:r>
      <w:r w:rsidR="00B13834">
        <w:rPr>
          <w:bCs/>
          <w:lang w:val="ru-RU" w:eastAsia="ru-RU"/>
        </w:rPr>
        <w:t>ого</w:t>
      </w:r>
      <w:r w:rsidR="00CF721A" w:rsidRPr="00B13834">
        <w:rPr>
          <w:bCs/>
          <w:lang w:eastAsia="ru-RU"/>
        </w:rPr>
        <w:t xml:space="preserve"> забезпечення  системи еле</w:t>
      </w:r>
      <w:r w:rsidR="00B13834">
        <w:rPr>
          <w:bCs/>
          <w:lang w:eastAsia="ru-RU"/>
        </w:rPr>
        <w:t>ктронного документообігу</w:t>
      </w:r>
      <w:r w:rsidR="00DA04C1" w:rsidRPr="00B13834">
        <w:rPr>
          <w:bCs/>
          <w:lang w:eastAsia="ru-RU"/>
        </w:rPr>
        <w:t xml:space="preserve"> та</w:t>
      </w:r>
      <w:r w:rsidR="00CF721A" w:rsidRPr="00B13834">
        <w:rPr>
          <w:bCs/>
          <w:lang w:eastAsia="ru-RU"/>
        </w:rPr>
        <w:t xml:space="preserve"> надати</w:t>
      </w:r>
      <w:r w:rsidR="00DA04C1" w:rsidRPr="00B13834">
        <w:rPr>
          <w:bCs/>
          <w:lang w:eastAsia="ru-RU"/>
        </w:rPr>
        <w:t xml:space="preserve"> послуг</w:t>
      </w:r>
      <w:r w:rsidRPr="00B13834">
        <w:rPr>
          <w:bCs/>
          <w:lang w:eastAsia="ru-RU"/>
        </w:rPr>
        <w:t>и</w:t>
      </w:r>
      <w:r w:rsidR="00DA04C1" w:rsidRPr="00B13834">
        <w:rPr>
          <w:bCs/>
          <w:lang w:eastAsia="ru-RU"/>
        </w:rPr>
        <w:t xml:space="preserve"> з його </w:t>
      </w:r>
      <w:r w:rsidR="00DA04C1" w:rsidRPr="00B13834">
        <w:rPr>
          <w:bCs/>
        </w:rPr>
        <w:t>встановлення (інсталяції)</w:t>
      </w:r>
      <w:r w:rsidR="00DA04C1" w:rsidRPr="00342A97">
        <w:rPr>
          <w:lang w:eastAsia="ru-RU"/>
        </w:rPr>
        <w:t xml:space="preserve"> (далі –</w:t>
      </w:r>
      <w:r w:rsidR="00DA04C1" w:rsidRPr="009A5953">
        <w:rPr>
          <w:lang w:eastAsia="ru-RU"/>
        </w:rPr>
        <w:t xml:space="preserve"> Послуги)</w:t>
      </w:r>
      <w:r w:rsidR="00B13834">
        <w:rPr>
          <w:lang w:val="ru-RU" w:eastAsia="ru-RU"/>
        </w:rPr>
        <w:t xml:space="preserve"> </w:t>
      </w:r>
      <w:r w:rsidR="00CF721A" w:rsidRPr="009A5953">
        <w:rPr>
          <w:lang w:eastAsia="ru-RU"/>
        </w:rPr>
        <w:t>з</w:t>
      </w:r>
      <w:r w:rsidR="00CF721A">
        <w:rPr>
          <w:lang w:eastAsia="ru-RU"/>
        </w:rPr>
        <w:t>а</w:t>
      </w:r>
      <w:r w:rsidR="00E46D7E">
        <w:rPr>
          <w:lang w:eastAsia="ru-RU"/>
        </w:rPr>
        <w:t xml:space="preserve"> кодом ДК 021:2015: 48310000-4 – </w:t>
      </w:r>
      <w:r w:rsidR="00CF721A" w:rsidRPr="009A5953">
        <w:rPr>
          <w:lang w:eastAsia="ru-RU"/>
        </w:rPr>
        <w:t>Пакети програмного забезпечення для створення документів</w:t>
      </w:r>
      <w:r w:rsidR="00DA04C1" w:rsidRPr="00B13834">
        <w:rPr>
          <w:color w:val="000000" w:themeColor="text1"/>
          <w:lang w:eastAsia="ru-RU"/>
        </w:rPr>
        <w:t xml:space="preserve">, </w:t>
      </w:r>
      <w:r w:rsidR="00DA04C1" w:rsidRPr="009A5953">
        <w:rPr>
          <w:lang w:eastAsia="ru-RU"/>
        </w:rPr>
        <w:t xml:space="preserve">а Замовник - прийняти та оплатити такі Послуги. </w:t>
      </w:r>
    </w:p>
    <w:p w:rsidR="00DA04C1" w:rsidRPr="009A5953" w:rsidRDefault="00DA04C1" w:rsidP="00DA04C1">
      <w:pPr>
        <w:widowControl/>
        <w:numPr>
          <w:ilvl w:val="1"/>
          <w:numId w:val="46"/>
        </w:numPr>
        <w:tabs>
          <w:tab w:val="clear" w:pos="709"/>
          <w:tab w:val="num" w:pos="1134"/>
        </w:tabs>
        <w:autoSpaceDE/>
        <w:autoSpaceDN/>
        <w:adjustRightInd/>
        <w:spacing w:before="40"/>
        <w:ind w:firstLine="567"/>
        <w:jc w:val="both"/>
        <w:outlineLvl w:val="1"/>
        <w:rPr>
          <w:lang w:eastAsia="ru-RU"/>
        </w:rPr>
      </w:pPr>
      <w:r w:rsidRPr="009A5953">
        <w:rPr>
          <w:lang w:eastAsia="ru-RU"/>
        </w:rPr>
        <w:t>Ета</w:t>
      </w:r>
      <w:r w:rsidR="00342A97">
        <w:rPr>
          <w:lang w:eastAsia="ru-RU"/>
        </w:rPr>
        <w:t xml:space="preserve">пи надання Послуг визначаються </w:t>
      </w:r>
      <w:r w:rsidR="00FE4EB4">
        <w:rPr>
          <w:lang w:eastAsia="ru-RU"/>
        </w:rPr>
        <w:t>«К</w:t>
      </w:r>
      <w:r w:rsidRPr="009A5953">
        <w:rPr>
          <w:lang w:eastAsia="ru-RU"/>
        </w:rPr>
        <w:t xml:space="preserve">алендарним планом </w:t>
      </w:r>
      <w:r w:rsidR="00342A97">
        <w:rPr>
          <w:lang w:eastAsia="ru-RU"/>
        </w:rPr>
        <w:t>постачання програмн</w:t>
      </w:r>
      <w:r w:rsidR="005A0836">
        <w:rPr>
          <w:lang w:eastAsia="ru-RU"/>
        </w:rPr>
        <w:t>ого</w:t>
      </w:r>
      <w:r w:rsidR="00342A97">
        <w:rPr>
          <w:lang w:eastAsia="ru-RU"/>
        </w:rPr>
        <w:t xml:space="preserve"> забезпечення системи електронного документообігу та</w:t>
      </w:r>
      <w:r w:rsidR="00342A97" w:rsidRPr="00342A97">
        <w:rPr>
          <w:bCs/>
          <w:lang w:eastAsia="ru-RU"/>
        </w:rPr>
        <w:t xml:space="preserve"> послуг з його </w:t>
      </w:r>
      <w:r w:rsidR="00342A97" w:rsidRPr="00342A97">
        <w:rPr>
          <w:bCs/>
        </w:rPr>
        <w:t>встановлення (інсталяції)</w:t>
      </w:r>
      <w:r w:rsidR="00FE4EB4">
        <w:rPr>
          <w:bCs/>
        </w:rPr>
        <w:t>»</w:t>
      </w:r>
      <w:r w:rsidRPr="009A5953">
        <w:rPr>
          <w:lang w:eastAsia="ru-RU"/>
        </w:rPr>
        <w:t xml:space="preserve">, який є невід’ємною частиною </w:t>
      </w:r>
      <w:r w:rsidR="00597353">
        <w:rPr>
          <w:lang w:eastAsia="ru-RU"/>
        </w:rPr>
        <w:t xml:space="preserve">цього </w:t>
      </w:r>
      <w:r w:rsidRPr="009A5953">
        <w:rPr>
          <w:lang w:eastAsia="ru-RU"/>
        </w:rPr>
        <w:t xml:space="preserve">Договору </w:t>
      </w:r>
      <w:r w:rsidRPr="00342A97">
        <w:rPr>
          <w:lang w:eastAsia="ru-RU"/>
        </w:rPr>
        <w:t>(Додаток 1</w:t>
      </w:r>
      <w:r w:rsidRPr="009A5953">
        <w:rPr>
          <w:lang w:eastAsia="ru-RU"/>
        </w:rPr>
        <w:t xml:space="preserve"> до</w:t>
      </w:r>
      <w:r w:rsidR="00342A97">
        <w:rPr>
          <w:lang w:eastAsia="ru-RU"/>
        </w:rPr>
        <w:t xml:space="preserve"> цього</w:t>
      </w:r>
      <w:r w:rsidRPr="009A5953">
        <w:rPr>
          <w:lang w:eastAsia="ru-RU"/>
        </w:rPr>
        <w:t xml:space="preserve"> Договору, далі – Календарний план).</w:t>
      </w:r>
    </w:p>
    <w:p w:rsidR="00DA04C1" w:rsidRPr="009A5953" w:rsidRDefault="00DA04C1" w:rsidP="00DA04C1">
      <w:pPr>
        <w:widowControl/>
        <w:numPr>
          <w:ilvl w:val="1"/>
          <w:numId w:val="46"/>
        </w:numPr>
        <w:tabs>
          <w:tab w:val="clear" w:pos="709"/>
          <w:tab w:val="num" w:pos="1134"/>
        </w:tabs>
        <w:autoSpaceDE/>
        <w:autoSpaceDN/>
        <w:adjustRightInd/>
        <w:spacing w:before="40"/>
        <w:ind w:firstLine="567"/>
        <w:jc w:val="both"/>
        <w:outlineLvl w:val="1"/>
        <w:rPr>
          <w:lang w:eastAsia="ru-RU"/>
        </w:rPr>
      </w:pPr>
      <w:r w:rsidRPr="009A5953">
        <w:rPr>
          <w:lang w:eastAsia="ru-RU"/>
        </w:rPr>
        <w:t>Кількість і номенклатура ліцензійного програмного забезпечення, що надається Замовникові у безстрокове користування за цим Договором, наведено в «</w:t>
      </w:r>
      <w:r w:rsidR="00342A97">
        <w:rPr>
          <w:bCs/>
          <w:lang w:eastAsia="ru-RU"/>
        </w:rPr>
        <w:t>Розрахун</w:t>
      </w:r>
      <w:r w:rsidR="00342A97" w:rsidRPr="00CF721A">
        <w:rPr>
          <w:bCs/>
          <w:lang w:eastAsia="ru-RU"/>
        </w:rPr>
        <w:t>к</w:t>
      </w:r>
      <w:r w:rsidR="00342A97">
        <w:rPr>
          <w:bCs/>
          <w:lang w:eastAsia="ru-RU"/>
        </w:rPr>
        <w:t>у</w:t>
      </w:r>
      <w:r w:rsidR="00342A97" w:rsidRPr="00CF721A">
        <w:rPr>
          <w:bCs/>
          <w:lang w:eastAsia="ru-RU"/>
        </w:rPr>
        <w:t xml:space="preserve">  ціни</w:t>
      </w:r>
      <w:r w:rsidR="00B13834">
        <w:rPr>
          <w:bCs/>
          <w:lang w:val="ru-RU" w:eastAsia="ru-RU"/>
        </w:rPr>
        <w:t xml:space="preserve"> </w:t>
      </w:r>
      <w:r w:rsidR="00342A97" w:rsidRPr="00CF721A">
        <w:rPr>
          <w:lang w:eastAsia="ru-RU"/>
        </w:rPr>
        <w:t>придбання програмн</w:t>
      </w:r>
      <w:r w:rsidR="00B13834">
        <w:rPr>
          <w:lang w:val="ru-RU" w:eastAsia="ru-RU"/>
        </w:rPr>
        <w:t>ого</w:t>
      </w:r>
      <w:r w:rsidR="00342A97" w:rsidRPr="00CF721A">
        <w:rPr>
          <w:lang w:eastAsia="ru-RU"/>
        </w:rPr>
        <w:t xml:space="preserve"> забезпечення  системи електронного документообігу та послуг з його встановлення (інсталяції)</w:t>
      </w:r>
      <w:r w:rsidRPr="009A5953">
        <w:rPr>
          <w:lang w:eastAsia="ru-RU"/>
        </w:rPr>
        <w:t>»</w:t>
      </w:r>
      <w:r w:rsidR="00FA44EE">
        <w:rPr>
          <w:lang w:eastAsia="ru-RU"/>
        </w:rPr>
        <w:t>,</w:t>
      </w:r>
      <w:r w:rsidR="00B13834">
        <w:rPr>
          <w:lang w:val="ru-RU" w:eastAsia="ru-RU"/>
        </w:rPr>
        <w:t xml:space="preserve"> </w:t>
      </w:r>
      <w:r w:rsidR="00FA44EE" w:rsidRPr="009A5953">
        <w:rPr>
          <w:lang w:eastAsia="ru-RU"/>
        </w:rPr>
        <w:t>який є невід’ємною частиною</w:t>
      </w:r>
      <w:r w:rsidR="00597353">
        <w:rPr>
          <w:lang w:eastAsia="ru-RU"/>
        </w:rPr>
        <w:t xml:space="preserve"> цього</w:t>
      </w:r>
      <w:r w:rsidR="00FA44EE" w:rsidRPr="009A5953">
        <w:rPr>
          <w:lang w:eastAsia="ru-RU"/>
        </w:rPr>
        <w:t xml:space="preserve"> Договору </w:t>
      </w:r>
      <w:r w:rsidRPr="009A5953">
        <w:rPr>
          <w:lang w:eastAsia="ru-RU"/>
        </w:rPr>
        <w:t>(</w:t>
      </w:r>
      <w:r w:rsidRPr="00342A97">
        <w:rPr>
          <w:lang w:eastAsia="ru-RU"/>
        </w:rPr>
        <w:t>Додаток 2</w:t>
      </w:r>
      <w:r w:rsidRPr="009A5953">
        <w:rPr>
          <w:lang w:eastAsia="ru-RU"/>
        </w:rPr>
        <w:t xml:space="preserve"> до </w:t>
      </w:r>
      <w:r w:rsidR="00342A97">
        <w:rPr>
          <w:lang w:eastAsia="ru-RU"/>
        </w:rPr>
        <w:t xml:space="preserve">цього </w:t>
      </w:r>
      <w:r w:rsidRPr="009A5953">
        <w:rPr>
          <w:lang w:eastAsia="ru-RU"/>
        </w:rPr>
        <w:t xml:space="preserve">Договору, далі – </w:t>
      </w:r>
      <w:r w:rsidR="00342A97">
        <w:rPr>
          <w:lang w:eastAsia="ru-RU"/>
        </w:rPr>
        <w:t>Розрахунок</w:t>
      </w:r>
      <w:r w:rsidRPr="009A5953">
        <w:rPr>
          <w:lang w:eastAsia="ru-RU"/>
        </w:rPr>
        <w:t>).</w:t>
      </w:r>
    </w:p>
    <w:p w:rsidR="0025763E" w:rsidRDefault="00B13834" w:rsidP="0025763E">
      <w:pPr>
        <w:widowControl/>
        <w:numPr>
          <w:ilvl w:val="1"/>
          <w:numId w:val="46"/>
        </w:numPr>
        <w:tabs>
          <w:tab w:val="clear" w:pos="709"/>
          <w:tab w:val="num" w:pos="1134"/>
        </w:tabs>
        <w:autoSpaceDE/>
        <w:autoSpaceDN/>
        <w:adjustRightInd/>
        <w:spacing w:before="40"/>
        <w:ind w:firstLine="567"/>
        <w:jc w:val="both"/>
        <w:outlineLvl w:val="1"/>
        <w:rPr>
          <w:lang w:eastAsia="ru-RU"/>
        </w:rPr>
      </w:pPr>
      <w:r>
        <w:rPr>
          <w:lang w:val="ru-RU" w:eastAsia="ru-RU"/>
        </w:rPr>
        <w:t>Постачальник нада</w:t>
      </w:r>
      <w:r>
        <w:rPr>
          <w:lang w:eastAsia="ru-RU"/>
        </w:rPr>
        <w:t>є Замовнику ліцензійне програмне забезпечення відповідно до умов цього Договору у безстрокове користування.</w:t>
      </w:r>
    </w:p>
    <w:p w:rsidR="00B13834" w:rsidRPr="0025763E" w:rsidRDefault="00B13834" w:rsidP="0025763E">
      <w:pPr>
        <w:widowControl/>
        <w:numPr>
          <w:ilvl w:val="1"/>
          <w:numId w:val="46"/>
        </w:numPr>
        <w:tabs>
          <w:tab w:val="clear" w:pos="709"/>
          <w:tab w:val="num" w:pos="1134"/>
        </w:tabs>
        <w:autoSpaceDE/>
        <w:autoSpaceDN/>
        <w:adjustRightInd/>
        <w:spacing w:before="40"/>
        <w:ind w:firstLine="567"/>
        <w:jc w:val="both"/>
        <w:outlineLvl w:val="1"/>
        <w:rPr>
          <w:rStyle w:val="FontStyle14"/>
          <w:sz w:val="24"/>
          <w:szCs w:val="24"/>
          <w:lang w:eastAsia="ru-RU"/>
        </w:rPr>
      </w:pPr>
      <w:r w:rsidRPr="0025763E">
        <w:rPr>
          <w:rStyle w:val="FontStyle14"/>
          <w:sz w:val="24"/>
          <w:szCs w:val="24"/>
        </w:rPr>
        <w:t>Відповідно до</w:t>
      </w:r>
      <w:r w:rsidRPr="0025763E">
        <w:rPr>
          <w:rStyle w:val="FontStyle14"/>
          <w:sz w:val="24"/>
          <w:szCs w:val="24"/>
          <w:lang w:val="ru-RU"/>
        </w:rPr>
        <w:t xml:space="preserve"> п.</w:t>
      </w:r>
      <w:r w:rsidRPr="0025763E">
        <w:rPr>
          <w:rStyle w:val="FontStyle14"/>
          <w:sz w:val="24"/>
          <w:szCs w:val="24"/>
        </w:rPr>
        <w:t xml:space="preserve"> 1.1. цього Договору </w:t>
      </w:r>
      <w:r w:rsidRPr="00597353">
        <w:t>Постачальник</w:t>
      </w:r>
      <w:r w:rsidRPr="0025763E">
        <w:rPr>
          <w:rStyle w:val="FontStyle14"/>
          <w:sz w:val="24"/>
          <w:szCs w:val="24"/>
        </w:rPr>
        <w:t xml:space="preserve"> у повному складі передає Замовнику відповідне ліцензійне програмне забезпечення (</w:t>
      </w:r>
      <w:r w:rsidRPr="00597353">
        <w:t>далі – програмна продукція)</w:t>
      </w:r>
      <w:r w:rsidRPr="0025763E">
        <w:rPr>
          <w:rStyle w:val="FontStyle14"/>
          <w:sz w:val="24"/>
          <w:szCs w:val="24"/>
        </w:rPr>
        <w:t xml:space="preserve">, за Актом </w:t>
      </w:r>
      <w:r w:rsidR="0025763E">
        <w:rPr>
          <w:rStyle w:val="FontStyle14"/>
          <w:sz w:val="24"/>
          <w:szCs w:val="24"/>
        </w:rPr>
        <w:t xml:space="preserve">приймання-передачі </w:t>
      </w:r>
      <w:r w:rsidRPr="0025763E">
        <w:rPr>
          <w:rStyle w:val="FontStyle14"/>
          <w:sz w:val="24"/>
          <w:szCs w:val="24"/>
        </w:rPr>
        <w:t>та за умови, що права на програмну продукцію залишаються у розробника програмного забезпечення, а Замовнику надається право користування ним без права передачі самого програмного забезпечення та/або повноважень на його користування третім особам з моменту повної оплати вартості Послуг на умовах цього Договору.</w:t>
      </w:r>
    </w:p>
    <w:p w:rsidR="00B13834" w:rsidRDefault="00B13834" w:rsidP="00B13834">
      <w:pPr>
        <w:pStyle w:val="Style5"/>
        <w:widowControl/>
        <w:numPr>
          <w:ilvl w:val="1"/>
          <w:numId w:val="46"/>
        </w:numPr>
        <w:tabs>
          <w:tab w:val="clear" w:pos="709"/>
          <w:tab w:val="left" w:pos="-4111"/>
          <w:tab w:val="left" w:pos="1134"/>
        </w:tabs>
        <w:spacing w:before="22" w:line="240" w:lineRule="auto"/>
        <w:ind w:firstLine="567"/>
      </w:pPr>
      <w:r>
        <w:rPr>
          <w:rStyle w:val="FontStyle14"/>
          <w:sz w:val="24"/>
          <w:szCs w:val="24"/>
        </w:rPr>
        <w:t>Постачальник підтверджує, що він має усі необхідні дозволи, висновки, сертифікати, які вимагаються чинним в Україні законодавством для виконання ним своїх обов</w:t>
      </w:r>
      <w:r w:rsidRPr="00B13834">
        <w:rPr>
          <w:rStyle w:val="FontStyle14"/>
          <w:sz w:val="24"/>
          <w:szCs w:val="24"/>
          <w:lang w:val="ru-RU"/>
        </w:rPr>
        <w:t>’</w:t>
      </w:r>
      <w:r>
        <w:rPr>
          <w:rStyle w:val="FontStyle14"/>
          <w:sz w:val="24"/>
          <w:szCs w:val="24"/>
          <w:lang w:val="ru-RU"/>
        </w:rPr>
        <w:t>язків за цим Договором.</w:t>
      </w:r>
    </w:p>
    <w:p w:rsidR="00E00E63" w:rsidRPr="009A5953" w:rsidRDefault="00DA04C1" w:rsidP="000D298D">
      <w:pPr>
        <w:widowControl/>
        <w:numPr>
          <w:ilvl w:val="1"/>
          <w:numId w:val="46"/>
        </w:numPr>
        <w:tabs>
          <w:tab w:val="clear" w:pos="709"/>
          <w:tab w:val="num" w:pos="1134"/>
        </w:tabs>
        <w:autoSpaceDE/>
        <w:autoSpaceDN/>
        <w:adjustRightInd/>
        <w:spacing w:before="40"/>
        <w:ind w:firstLine="567"/>
        <w:jc w:val="both"/>
        <w:outlineLvl w:val="1"/>
        <w:rPr>
          <w:lang w:eastAsia="ru-RU"/>
        </w:rPr>
      </w:pPr>
      <w:r w:rsidRPr="009A5953">
        <w:rPr>
          <w:lang w:eastAsia="ru-RU"/>
        </w:rPr>
        <w:t>Обсяги закупівлі Послуг можуть бути зменшені залежно від реального фінансування видатків, про що складається додаткова угода до цього Договору.</w:t>
      </w:r>
    </w:p>
    <w:p w:rsidR="00DA04C1" w:rsidRDefault="00DA04C1" w:rsidP="00DA04C1">
      <w:pPr>
        <w:keepNext/>
        <w:widowControl/>
        <w:numPr>
          <w:ilvl w:val="0"/>
          <w:numId w:val="46"/>
        </w:numPr>
        <w:autoSpaceDE/>
        <w:autoSpaceDN/>
        <w:adjustRightInd/>
        <w:spacing w:before="120" w:after="60"/>
        <w:jc w:val="center"/>
        <w:outlineLvl w:val="0"/>
        <w:rPr>
          <w:b/>
          <w:lang w:eastAsia="ru-RU"/>
        </w:rPr>
      </w:pPr>
      <w:bookmarkStart w:id="1" w:name="_Ref444155858"/>
      <w:r w:rsidRPr="009A5953">
        <w:rPr>
          <w:b/>
          <w:lang w:eastAsia="ru-RU"/>
        </w:rPr>
        <w:t>ЯКІСТЬ ПОСЛУГ</w:t>
      </w:r>
      <w:bookmarkEnd w:id="1"/>
    </w:p>
    <w:p w:rsidR="00597353" w:rsidRPr="00597353" w:rsidRDefault="00E00E63" w:rsidP="00597353">
      <w:pPr>
        <w:widowControl/>
        <w:numPr>
          <w:ilvl w:val="1"/>
          <w:numId w:val="46"/>
        </w:numPr>
        <w:tabs>
          <w:tab w:val="clear" w:pos="709"/>
          <w:tab w:val="num" w:pos="1134"/>
        </w:tabs>
        <w:autoSpaceDE/>
        <w:autoSpaceDN/>
        <w:adjustRightInd/>
        <w:spacing w:before="40"/>
        <w:ind w:firstLine="567"/>
        <w:jc w:val="both"/>
        <w:outlineLvl w:val="1"/>
        <w:rPr>
          <w:lang w:eastAsia="ru-RU"/>
        </w:rPr>
      </w:pPr>
      <w:r w:rsidRPr="00E00E63">
        <w:rPr>
          <w:lang w:eastAsia="ru-RU"/>
        </w:rPr>
        <w:t xml:space="preserve">Постачальник має </w:t>
      </w:r>
      <w:r>
        <w:rPr>
          <w:lang w:eastAsia="ru-RU"/>
        </w:rPr>
        <w:t>надати</w:t>
      </w:r>
      <w:r w:rsidRPr="00E00E63">
        <w:rPr>
          <w:lang w:eastAsia="ru-RU"/>
        </w:rPr>
        <w:t xml:space="preserve"> передбачен</w:t>
      </w:r>
      <w:r>
        <w:rPr>
          <w:lang w:eastAsia="ru-RU"/>
        </w:rPr>
        <w:t>і</w:t>
      </w:r>
      <w:r w:rsidRPr="00E00E63">
        <w:rPr>
          <w:lang w:eastAsia="ru-RU"/>
        </w:rPr>
        <w:t xml:space="preserve"> цим Договором </w:t>
      </w:r>
      <w:r>
        <w:rPr>
          <w:lang w:eastAsia="ru-RU"/>
        </w:rPr>
        <w:t>Послуги Замовнику</w:t>
      </w:r>
      <w:r w:rsidRPr="00E00E63">
        <w:rPr>
          <w:lang w:eastAsia="ru-RU"/>
        </w:rPr>
        <w:t>, якість як</w:t>
      </w:r>
      <w:r>
        <w:rPr>
          <w:lang w:eastAsia="ru-RU"/>
        </w:rPr>
        <w:t>их</w:t>
      </w:r>
      <w:r w:rsidR="003D67BB" w:rsidRPr="00597353">
        <w:rPr>
          <w:lang w:eastAsia="ru-RU"/>
        </w:rPr>
        <w:t xml:space="preserve"> відповідає </w:t>
      </w:r>
      <w:r w:rsidR="00B13834">
        <w:rPr>
          <w:lang w:eastAsia="ru-RU"/>
        </w:rPr>
        <w:t>технічним вимогам переможця публічних закупівель</w:t>
      </w:r>
      <w:r>
        <w:rPr>
          <w:lang w:eastAsia="ru-RU"/>
        </w:rPr>
        <w:t>.</w:t>
      </w:r>
    </w:p>
    <w:p w:rsidR="00DA04C1" w:rsidRPr="009A5953" w:rsidRDefault="00E00E63" w:rsidP="00597353">
      <w:pPr>
        <w:widowControl/>
        <w:numPr>
          <w:ilvl w:val="1"/>
          <w:numId w:val="46"/>
        </w:numPr>
        <w:tabs>
          <w:tab w:val="clear" w:pos="709"/>
          <w:tab w:val="num" w:pos="1134"/>
        </w:tabs>
        <w:autoSpaceDE/>
        <w:autoSpaceDN/>
        <w:adjustRightInd/>
        <w:spacing w:before="40"/>
        <w:ind w:firstLine="567"/>
        <w:jc w:val="both"/>
        <w:outlineLvl w:val="1"/>
        <w:rPr>
          <w:lang w:eastAsia="ru-RU"/>
        </w:rPr>
      </w:pPr>
      <w:r>
        <w:rPr>
          <w:lang w:eastAsia="ru-RU"/>
        </w:rPr>
        <w:t>Постачальник</w:t>
      </w:r>
      <w:r w:rsidR="00DA04C1" w:rsidRPr="009A5953">
        <w:rPr>
          <w:lang w:eastAsia="ru-RU"/>
        </w:rPr>
        <w:t xml:space="preserve"> гарантує якість наданих послуг згідно вимог стандартів, технічних умов та нормативів, що діють на території України.</w:t>
      </w:r>
    </w:p>
    <w:p w:rsidR="00597353" w:rsidRDefault="00E00E63" w:rsidP="00597353">
      <w:pPr>
        <w:widowControl/>
        <w:numPr>
          <w:ilvl w:val="1"/>
          <w:numId w:val="46"/>
        </w:numPr>
        <w:tabs>
          <w:tab w:val="clear" w:pos="709"/>
          <w:tab w:val="num" w:pos="1134"/>
        </w:tabs>
        <w:autoSpaceDE/>
        <w:autoSpaceDN/>
        <w:adjustRightInd/>
        <w:spacing w:before="40"/>
        <w:ind w:firstLine="567"/>
        <w:jc w:val="both"/>
        <w:outlineLvl w:val="1"/>
        <w:rPr>
          <w:lang w:eastAsia="ru-RU"/>
        </w:rPr>
      </w:pPr>
      <w:r>
        <w:rPr>
          <w:lang w:eastAsia="ru-RU"/>
        </w:rPr>
        <w:t>Постачальник</w:t>
      </w:r>
      <w:r w:rsidR="00DA04C1" w:rsidRPr="009A5953">
        <w:rPr>
          <w:lang w:eastAsia="ru-RU"/>
        </w:rPr>
        <w:t xml:space="preserve"> забезпечує гарантійну підтримку переданих Замовнику результатів Послуг протягом </w:t>
      </w:r>
      <w:r w:rsidR="00DA04C1" w:rsidRPr="00CF721A">
        <w:rPr>
          <w:lang w:eastAsia="ru-RU"/>
        </w:rPr>
        <w:t>12 місяців від</w:t>
      </w:r>
      <w:r w:rsidR="00DA04C1" w:rsidRPr="009A5953">
        <w:rPr>
          <w:lang w:eastAsia="ru-RU"/>
        </w:rPr>
        <w:t xml:space="preserve"> дати підписання </w:t>
      </w:r>
      <w:r w:rsidR="00B13834">
        <w:rPr>
          <w:lang w:eastAsia="ru-RU"/>
        </w:rPr>
        <w:t>Акту</w:t>
      </w:r>
      <w:r w:rsidR="0025763E">
        <w:rPr>
          <w:lang w:eastAsia="ru-RU"/>
        </w:rPr>
        <w:t xml:space="preserve"> приймання-передачі</w:t>
      </w:r>
      <w:r w:rsidR="00DA04C1" w:rsidRPr="009A5953">
        <w:rPr>
          <w:lang w:eastAsia="ru-RU"/>
        </w:rPr>
        <w:t xml:space="preserve"> за останнім етапом Календарного плану цього Договору. </w:t>
      </w:r>
    </w:p>
    <w:p w:rsidR="00DA04C1" w:rsidRPr="009A5953" w:rsidRDefault="00DA04C1" w:rsidP="00597353">
      <w:pPr>
        <w:widowControl/>
        <w:numPr>
          <w:ilvl w:val="1"/>
          <w:numId w:val="46"/>
        </w:numPr>
        <w:tabs>
          <w:tab w:val="clear" w:pos="709"/>
          <w:tab w:val="num" w:pos="1134"/>
        </w:tabs>
        <w:autoSpaceDE/>
        <w:autoSpaceDN/>
        <w:adjustRightInd/>
        <w:spacing w:before="40"/>
        <w:ind w:firstLine="567"/>
        <w:jc w:val="both"/>
        <w:outlineLvl w:val="1"/>
        <w:rPr>
          <w:lang w:eastAsia="ru-RU"/>
        </w:rPr>
      </w:pPr>
      <w:r w:rsidRPr="009A5953">
        <w:rPr>
          <w:lang w:eastAsia="ru-RU"/>
        </w:rPr>
        <w:t xml:space="preserve">Якщо протягом строку гарантійної підтримки виявляються </w:t>
      </w:r>
      <w:r w:rsidR="00FA44EE">
        <w:rPr>
          <w:lang w:eastAsia="ru-RU"/>
        </w:rPr>
        <w:t>недоліки (</w:t>
      </w:r>
      <w:r w:rsidRPr="009A5953">
        <w:rPr>
          <w:lang w:eastAsia="ru-RU"/>
        </w:rPr>
        <w:t>дефекти</w:t>
      </w:r>
      <w:r w:rsidR="00FA44EE">
        <w:rPr>
          <w:lang w:eastAsia="ru-RU"/>
        </w:rPr>
        <w:t>)</w:t>
      </w:r>
      <w:r w:rsidRPr="009A5953">
        <w:rPr>
          <w:lang w:eastAsia="ru-RU"/>
        </w:rPr>
        <w:t xml:space="preserve"> програмного забезпечення або його невідповідність умовам цього Договору, </w:t>
      </w:r>
      <w:r w:rsidR="00E00E63">
        <w:rPr>
          <w:lang w:eastAsia="ru-RU"/>
        </w:rPr>
        <w:t>Постачальник</w:t>
      </w:r>
      <w:r w:rsidRPr="009A5953">
        <w:rPr>
          <w:lang w:eastAsia="ru-RU"/>
        </w:rPr>
        <w:t xml:space="preserve"> зобов’язується своїми засобами і за власні кошти усунути недоліки </w:t>
      </w:r>
      <w:r w:rsidR="00FA44EE">
        <w:rPr>
          <w:lang w:eastAsia="ru-RU"/>
        </w:rPr>
        <w:t xml:space="preserve">(дефекти) </w:t>
      </w:r>
      <w:r w:rsidRPr="009A5953">
        <w:rPr>
          <w:lang w:eastAsia="ru-RU"/>
        </w:rPr>
        <w:t xml:space="preserve">у погоджені Сторонами строки. Перелік </w:t>
      </w:r>
      <w:r w:rsidR="00FA44EE">
        <w:rPr>
          <w:lang w:eastAsia="ru-RU"/>
        </w:rPr>
        <w:t>недоліків (</w:t>
      </w:r>
      <w:r w:rsidRPr="009A5953">
        <w:rPr>
          <w:lang w:eastAsia="ru-RU"/>
        </w:rPr>
        <w:t>дефектів</w:t>
      </w:r>
      <w:r w:rsidR="00FA44EE">
        <w:rPr>
          <w:lang w:eastAsia="ru-RU"/>
        </w:rPr>
        <w:t>)</w:t>
      </w:r>
      <w:r w:rsidRPr="009A5953">
        <w:rPr>
          <w:lang w:eastAsia="ru-RU"/>
        </w:rPr>
        <w:t xml:space="preserve"> та терміни їх усунення визначаються за </w:t>
      </w:r>
      <w:r w:rsidRPr="009A5953">
        <w:rPr>
          <w:lang w:eastAsia="ru-RU"/>
        </w:rPr>
        <w:lastRenderedPageBreak/>
        <w:t>взаємною угодою Сторін, що оформлюється у вигляді протоколу спільної технічної наради і підписується Сторонами. Факт усунення дефектів оформлюється протоколом, що підписується Сторонами.</w:t>
      </w:r>
    </w:p>
    <w:p w:rsidR="00DA04C1" w:rsidRPr="009A5953" w:rsidRDefault="00DA04C1" w:rsidP="00DA04C1">
      <w:pPr>
        <w:widowControl/>
        <w:numPr>
          <w:ilvl w:val="1"/>
          <w:numId w:val="46"/>
        </w:numPr>
        <w:tabs>
          <w:tab w:val="clear" w:pos="709"/>
          <w:tab w:val="num" w:pos="1134"/>
        </w:tabs>
        <w:autoSpaceDE/>
        <w:autoSpaceDN/>
        <w:adjustRightInd/>
        <w:spacing w:before="40"/>
        <w:ind w:firstLine="567"/>
        <w:jc w:val="both"/>
        <w:outlineLvl w:val="1"/>
        <w:rPr>
          <w:lang w:eastAsia="ru-RU"/>
        </w:rPr>
      </w:pPr>
      <w:r w:rsidRPr="009A5953">
        <w:rPr>
          <w:lang w:eastAsia="ru-RU"/>
        </w:rPr>
        <w:t xml:space="preserve">Під недоліками (дефектами, помилками) наданого </w:t>
      </w:r>
      <w:r w:rsidR="00E00E63">
        <w:rPr>
          <w:lang w:eastAsia="ru-RU"/>
        </w:rPr>
        <w:t>Постачальником</w:t>
      </w:r>
      <w:r w:rsidRPr="009A5953">
        <w:rPr>
          <w:lang w:eastAsia="ru-RU"/>
        </w:rPr>
        <w:t xml:space="preserve"> програмного забезпечення є такий стан програмного забезпечення або його окремих компонентів, при якому видаються неправильні результати, причиною яких є недоліки в вихідному коді програмного забезпечення, що приводить до:</w:t>
      </w:r>
    </w:p>
    <w:p w:rsidR="00DA04C1" w:rsidRPr="009A5953" w:rsidRDefault="00DA04C1" w:rsidP="00DA04C1">
      <w:pPr>
        <w:widowControl/>
        <w:numPr>
          <w:ilvl w:val="0"/>
          <w:numId w:val="47"/>
        </w:numPr>
        <w:tabs>
          <w:tab w:val="left" w:pos="851"/>
        </w:tabs>
        <w:autoSpaceDE/>
        <w:autoSpaceDN/>
        <w:adjustRightInd/>
        <w:ind w:left="0" w:firstLine="567"/>
        <w:jc w:val="both"/>
        <w:outlineLvl w:val="1"/>
      </w:pPr>
      <w:r w:rsidRPr="009A5953">
        <w:t>неправильної інтерпретації вихідної інформації;</w:t>
      </w:r>
    </w:p>
    <w:p w:rsidR="00DA04C1" w:rsidRPr="009A5953" w:rsidRDefault="00DA04C1" w:rsidP="00DA04C1">
      <w:pPr>
        <w:widowControl/>
        <w:numPr>
          <w:ilvl w:val="0"/>
          <w:numId w:val="47"/>
        </w:numPr>
        <w:tabs>
          <w:tab w:val="left" w:pos="851"/>
        </w:tabs>
        <w:autoSpaceDE/>
        <w:autoSpaceDN/>
        <w:adjustRightInd/>
        <w:ind w:left="0" w:firstLine="567"/>
        <w:jc w:val="both"/>
        <w:outlineLvl w:val="1"/>
      </w:pPr>
      <w:r w:rsidRPr="009A5953">
        <w:t>переходу програмного забезпечення у непрацездатний стан;</w:t>
      </w:r>
    </w:p>
    <w:p w:rsidR="00DA04C1" w:rsidRPr="009A5953" w:rsidRDefault="00DA04C1" w:rsidP="00DA04C1">
      <w:pPr>
        <w:widowControl/>
        <w:numPr>
          <w:ilvl w:val="0"/>
          <w:numId w:val="47"/>
        </w:numPr>
        <w:tabs>
          <w:tab w:val="left" w:pos="0"/>
          <w:tab w:val="left" w:pos="851"/>
        </w:tabs>
        <w:autoSpaceDE/>
        <w:autoSpaceDN/>
        <w:adjustRightInd/>
        <w:ind w:left="0" w:firstLine="567"/>
        <w:jc w:val="both"/>
        <w:outlineLvl w:val="1"/>
      </w:pPr>
      <w:r w:rsidRPr="009A5953">
        <w:t xml:space="preserve">відхилення програмного забезпечення від </w:t>
      </w:r>
      <w:r w:rsidR="00B13834">
        <w:t xml:space="preserve">нормального </w:t>
      </w:r>
      <w:r w:rsidRPr="009A5953">
        <w:t>функціонування або неможливості виконувати</w:t>
      </w:r>
      <w:r w:rsidR="00B13834">
        <w:t xml:space="preserve"> передбачені функції</w:t>
      </w:r>
      <w:r w:rsidRPr="009A5953">
        <w:t>.</w:t>
      </w:r>
    </w:p>
    <w:p w:rsidR="00597353" w:rsidRPr="009A5953" w:rsidRDefault="00DA04C1" w:rsidP="00597353">
      <w:pPr>
        <w:widowControl/>
        <w:numPr>
          <w:ilvl w:val="1"/>
          <w:numId w:val="46"/>
        </w:numPr>
        <w:tabs>
          <w:tab w:val="clear" w:pos="709"/>
          <w:tab w:val="num" w:pos="1134"/>
        </w:tabs>
        <w:autoSpaceDE/>
        <w:autoSpaceDN/>
        <w:adjustRightInd/>
        <w:spacing w:before="40"/>
        <w:ind w:firstLine="567"/>
        <w:jc w:val="both"/>
        <w:outlineLvl w:val="1"/>
        <w:rPr>
          <w:lang w:eastAsia="ru-RU"/>
        </w:rPr>
      </w:pPr>
      <w:r w:rsidRPr="009A5953">
        <w:rPr>
          <w:lang w:eastAsia="ru-RU"/>
        </w:rPr>
        <w:t>Строки гарантійної підтримки закінчуються у визначений цим Договором строк.</w:t>
      </w:r>
    </w:p>
    <w:p w:rsidR="00597353" w:rsidRPr="009A5953" w:rsidRDefault="00E00E63" w:rsidP="000D298D">
      <w:pPr>
        <w:widowControl/>
        <w:numPr>
          <w:ilvl w:val="1"/>
          <w:numId w:val="46"/>
        </w:numPr>
        <w:tabs>
          <w:tab w:val="clear" w:pos="709"/>
          <w:tab w:val="num" w:pos="1134"/>
        </w:tabs>
        <w:autoSpaceDE/>
        <w:autoSpaceDN/>
        <w:adjustRightInd/>
        <w:spacing w:before="40"/>
        <w:ind w:firstLine="567"/>
        <w:jc w:val="both"/>
        <w:outlineLvl w:val="1"/>
        <w:rPr>
          <w:lang w:eastAsia="ru-RU"/>
        </w:rPr>
      </w:pPr>
      <w:r>
        <w:rPr>
          <w:lang w:eastAsia="ru-RU"/>
        </w:rPr>
        <w:t>Постачальник</w:t>
      </w:r>
      <w:r w:rsidR="00B13834">
        <w:rPr>
          <w:lang w:eastAsia="ru-RU"/>
        </w:rPr>
        <w:t xml:space="preserve"> </w:t>
      </w:r>
      <w:r w:rsidR="00FA44EE">
        <w:rPr>
          <w:lang w:eastAsia="ru-RU"/>
        </w:rPr>
        <w:t xml:space="preserve">протягом строку визначеного у пункті 2.3. цього Договору </w:t>
      </w:r>
      <w:r w:rsidR="00DA04C1" w:rsidRPr="009A5953">
        <w:rPr>
          <w:lang w:eastAsia="ru-RU"/>
        </w:rPr>
        <w:t>відповідає за всі недоліки наданих Послуг, які не могли бути виявлені Замовником під час прийому Послуг</w:t>
      </w:r>
      <w:r w:rsidR="00B13834">
        <w:rPr>
          <w:lang w:eastAsia="ru-RU"/>
        </w:rPr>
        <w:t xml:space="preserve"> та підписання відповідного Акту</w:t>
      </w:r>
      <w:r w:rsidR="0025763E">
        <w:rPr>
          <w:lang w:eastAsia="ru-RU"/>
        </w:rPr>
        <w:t xml:space="preserve"> приймання-передачі</w:t>
      </w:r>
      <w:r w:rsidR="00DA04C1" w:rsidRPr="009A5953">
        <w:rPr>
          <w:lang w:eastAsia="ru-RU"/>
        </w:rPr>
        <w:t>.</w:t>
      </w:r>
    </w:p>
    <w:p w:rsidR="00DA04C1" w:rsidRPr="009A5953" w:rsidRDefault="00DA04C1" w:rsidP="00DA04C1">
      <w:pPr>
        <w:keepNext/>
        <w:widowControl/>
        <w:numPr>
          <w:ilvl w:val="0"/>
          <w:numId w:val="46"/>
        </w:numPr>
        <w:autoSpaceDE/>
        <w:autoSpaceDN/>
        <w:adjustRightInd/>
        <w:spacing w:before="120" w:after="60"/>
        <w:jc w:val="center"/>
        <w:outlineLvl w:val="0"/>
        <w:rPr>
          <w:b/>
          <w:lang w:eastAsia="ru-RU"/>
        </w:rPr>
      </w:pPr>
      <w:r w:rsidRPr="009A5953">
        <w:rPr>
          <w:b/>
          <w:lang w:eastAsia="ru-RU"/>
        </w:rPr>
        <w:t>ЦІНА ДОГОВОРУ</w:t>
      </w:r>
    </w:p>
    <w:p w:rsidR="00FA44EE" w:rsidRDefault="00CF721A" w:rsidP="00406C86">
      <w:pPr>
        <w:widowControl/>
        <w:numPr>
          <w:ilvl w:val="1"/>
          <w:numId w:val="46"/>
        </w:numPr>
        <w:tabs>
          <w:tab w:val="clear" w:pos="709"/>
          <w:tab w:val="num" w:pos="1134"/>
        </w:tabs>
        <w:autoSpaceDE/>
        <w:autoSpaceDN/>
        <w:adjustRightInd/>
        <w:spacing w:before="40"/>
        <w:ind w:firstLine="567"/>
        <w:jc w:val="both"/>
        <w:outlineLvl w:val="1"/>
        <w:rPr>
          <w:lang w:eastAsia="ru-RU"/>
        </w:rPr>
      </w:pPr>
      <w:bookmarkStart w:id="2" w:name="_Ref119761980"/>
      <w:r>
        <w:rPr>
          <w:lang w:eastAsia="ru-RU"/>
        </w:rPr>
        <w:t>Ц</w:t>
      </w:r>
      <w:r w:rsidR="00DA04C1" w:rsidRPr="009A5953">
        <w:rPr>
          <w:lang w:eastAsia="ru-RU"/>
        </w:rPr>
        <w:t xml:space="preserve">іна цього Договору становить ________________________________________, </w:t>
      </w:r>
      <w:r w:rsidR="00406C86">
        <w:rPr>
          <w:lang w:eastAsia="ru-RU"/>
        </w:rPr>
        <w:br/>
      </w:r>
      <w:r w:rsidR="00DA04C1" w:rsidRPr="009A5953">
        <w:rPr>
          <w:lang w:eastAsia="ru-RU"/>
        </w:rPr>
        <w:t>у тому числі ПДВ – __________ гр</w:t>
      </w:r>
      <w:bookmarkEnd w:id="2"/>
      <w:r w:rsidR="00DA04C1" w:rsidRPr="009A5953">
        <w:rPr>
          <w:lang w:eastAsia="ru-RU"/>
        </w:rPr>
        <w:t>н.</w:t>
      </w:r>
      <w:bookmarkStart w:id="3" w:name="_Ref144888078"/>
      <w:bookmarkStart w:id="4" w:name="_Ref119763417"/>
    </w:p>
    <w:p w:rsidR="00597353" w:rsidRPr="00FA44EE" w:rsidRDefault="00406C86" w:rsidP="000D298D">
      <w:pPr>
        <w:widowControl/>
        <w:numPr>
          <w:ilvl w:val="1"/>
          <w:numId w:val="46"/>
        </w:numPr>
        <w:tabs>
          <w:tab w:val="clear" w:pos="709"/>
          <w:tab w:val="num" w:pos="1134"/>
        </w:tabs>
        <w:autoSpaceDE/>
        <w:autoSpaceDN/>
        <w:adjustRightInd/>
        <w:spacing w:before="40"/>
        <w:ind w:firstLine="567"/>
        <w:jc w:val="both"/>
        <w:outlineLvl w:val="1"/>
        <w:rPr>
          <w:lang w:eastAsia="ru-RU"/>
        </w:rPr>
      </w:pPr>
      <w:r>
        <w:rPr>
          <w:lang w:eastAsia="ru-RU"/>
        </w:rPr>
        <w:t>Вартість Послуг за цим Договором може бути зменшена за взаємної згоди Сторін, шляхом укладання відповідної додаткової угоди до цього Договору.</w:t>
      </w:r>
    </w:p>
    <w:p w:rsidR="00DA04C1" w:rsidRPr="009A5953" w:rsidRDefault="00DA04C1" w:rsidP="00DA04C1">
      <w:pPr>
        <w:keepNext/>
        <w:widowControl/>
        <w:numPr>
          <w:ilvl w:val="0"/>
          <w:numId w:val="46"/>
        </w:numPr>
        <w:autoSpaceDE/>
        <w:autoSpaceDN/>
        <w:adjustRightInd/>
        <w:spacing w:before="120" w:after="60"/>
        <w:jc w:val="center"/>
        <w:outlineLvl w:val="0"/>
        <w:rPr>
          <w:b/>
          <w:lang w:eastAsia="ru-RU"/>
        </w:rPr>
      </w:pPr>
      <w:bookmarkStart w:id="5" w:name="_Ref296431508"/>
      <w:bookmarkEnd w:id="3"/>
      <w:bookmarkEnd w:id="4"/>
      <w:r w:rsidRPr="009A5953">
        <w:rPr>
          <w:b/>
          <w:lang w:eastAsia="ru-RU"/>
        </w:rPr>
        <w:t xml:space="preserve">ПОРЯДОК </w:t>
      </w:r>
      <w:bookmarkEnd w:id="5"/>
      <w:r w:rsidRPr="009A5953">
        <w:rPr>
          <w:b/>
          <w:lang w:eastAsia="ru-RU"/>
        </w:rPr>
        <w:t>ЗДІЙСНЕННЯ ОПЛАТИ</w:t>
      </w:r>
    </w:p>
    <w:p w:rsidR="00DA04C1" w:rsidRPr="009A5953" w:rsidRDefault="00DA04C1" w:rsidP="00DA04C1">
      <w:pPr>
        <w:widowControl/>
        <w:numPr>
          <w:ilvl w:val="1"/>
          <w:numId w:val="46"/>
        </w:numPr>
        <w:tabs>
          <w:tab w:val="clear" w:pos="709"/>
          <w:tab w:val="num" w:pos="1134"/>
        </w:tabs>
        <w:autoSpaceDE/>
        <w:autoSpaceDN/>
        <w:adjustRightInd/>
        <w:spacing w:before="40"/>
        <w:ind w:firstLine="567"/>
        <w:jc w:val="both"/>
        <w:outlineLvl w:val="1"/>
        <w:rPr>
          <w:lang w:eastAsia="ru-RU"/>
        </w:rPr>
      </w:pPr>
      <w:bookmarkStart w:id="6" w:name="_Ref356633537"/>
      <w:r w:rsidRPr="009A5953">
        <w:rPr>
          <w:lang w:eastAsia="ru-RU"/>
        </w:rPr>
        <w:t>Усі платежі за</w:t>
      </w:r>
      <w:r w:rsidR="00597353">
        <w:rPr>
          <w:lang w:eastAsia="ru-RU"/>
        </w:rPr>
        <w:t xml:space="preserve"> цим</w:t>
      </w:r>
      <w:r w:rsidRPr="009A5953">
        <w:rPr>
          <w:lang w:eastAsia="ru-RU"/>
        </w:rPr>
        <w:t xml:space="preserve"> Договором здійснюються в національній валюті України в безготівковій формі на підставі </w:t>
      </w:r>
      <w:r w:rsidR="0025763E">
        <w:rPr>
          <w:lang w:eastAsia="ru-RU"/>
        </w:rPr>
        <w:t>А</w:t>
      </w:r>
      <w:r w:rsidRPr="009A5953">
        <w:rPr>
          <w:lang w:eastAsia="ru-RU"/>
        </w:rPr>
        <w:t>ктів приймання-передачі</w:t>
      </w:r>
      <w:r w:rsidR="003D67BB">
        <w:rPr>
          <w:lang w:eastAsia="ru-RU"/>
        </w:rPr>
        <w:t xml:space="preserve"> </w:t>
      </w:r>
      <w:r w:rsidR="00406C86">
        <w:rPr>
          <w:lang w:eastAsia="ru-RU"/>
        </w:rPr>
        <w:t>наданих Послуг, який складається Постачальником та надається для підписання Замовникові у двох примірниках після завершення кожного етапу надання послуг відповідно до Додатку 1 до цього Договору,</w:t>
      </w:r>
      <w:r w:rsidRPr="009A5953">
        <w:rPr>
          <w:lang w:eastAsia="ru-RU"/>
        </w:rPr>
        <w:t xml:space="preserve"> шляхом перерахування коштів Замовником на розрахунковий рахунок </w:t>
      </w:r>
      <w:r w:rsidR="003D67BB">
        <w:rPr>
          <w:lang w:eastAsia="ru-RU"/>
        </w:rPr>
        <w:t>Постачальника</w:t>
      </w:r>
      <w:r w:rsidRPr="009A5953">
        <w:rPr>
          <w:lang w:eastAsia="ru-RU"/>
        </w:rPr>
        <w:t xml:space="preserve">, що зазначений в </w:t>
      </w:r>
      <w:r w:rsidR="00597353">
        <w:rPr>
          <w:lang w:eastAsia="ru-RU"/>
        </w:rPr>
        <w:t xml:space="preserve">цьому </w:t>
      </w:r>
      <w:r w:rsidRPr="009A5953">
        <w:rPr>
          <w:lang w:eastAsia="ru-RU"/>
        </w:rPr>
        <w:t>Договорі.</w:t>
      </w:r>
    </w:p>
    <w:p w:rsidR="00DA04C1" w:rsidRPr="009A5953" w:rsidRDefault="00DA04C1" w:rsidP="00DA04C1">
      <w:pPr>
        <w:widowControl/>
        <w:numPr>
          <w:ilvl w:val="1"/>
          <w:numId w:val="46"/>
        </w:numPr>
        <w:tabs>
          <w:tab w:val="clear" w:pos="709"/>
          <w:tab w:val="num" w:pos="1134"/>
        </w:tabs>
        <w:autoSpaceDE/>
        <w:autoSpaceDN/>
        <w:adjustRightInd/>
        <w:spacing w:before="40"/>
        <w:ind w:firstLine="567"/>
        <w:jc w:val="both"/>
        <w:outlineLvl w:val="1"/>
        <w:rPr>
          <w:lang w:eastAsia="ru-RU"/>
        </w:rPr>
      </w:pPr>
      <w:r w:rsidRPr="009A5953">
        <w:rPr>
          <w:lang w:eastAsia="ru-RU"/>
        </w:rPr>
        <w:t xml:space="preserve">Розрахунки здійснюються Замовником </w:t>
      </w:r>
      <w:r w:rsidR="00406C86">
        <w:rPr>
          <w:lang w:eastAsia="ru-RU"/>
        </w:rPr>
        <w:t xml:space="preserve">за фактично надані послуги </w:t>
      </w:r>
      <w:r w:rsidRPr="009A5953">
        <w:rPr>
          <w:lang w:eastAsia="ru-RU"/>
        </w:rPr>
        <w:t xml:space="preserve">протягом </w:t>
      </w:r>
      <w:r w:rsidR="00406C86">
        <w:rPr>
          <w:lang w:eastAsia="ru-RU"/>
        </w:rPr>
        <w:br/>
        <w:t>10</w:t>
      </w:r>
      <w:r w:rsidRPr="009A5953">
        <w:rPr>
          <w:lang w:eastAsia="ru-RU"/>
        </w:rPr>
        <w:t xml:space="preserve">-ти банківських днів </w:t>
      </w:r>
      <w:r w:rsidR="00406C86">
        <w:rPr>
          <w:lang w:eastAsia="ru-RU"/>
        </w:rPr>
        <w:t>з</w:t>
      </w:r>
      <w:r w:rsidRPr="009A5953">
        <w:rPr>
          <w:lang w:eastAsia="ru-RU"/>
        </w:rPr>
        <w:t xml:space="preserve"> </w:t>
      </w:r>
      <w:r w:rsidR="00406C86">
        <w:rPr>
          <w:lang w:eastAsia="ru-RU"/>
        </w:rPr>
        <w:t>дня підписання Замовником Акту</w:t>
      </w:r>
      <w:r w:rsidRPr="009A5953">
        <w:rPr>
          <w:lang w:eastAsia="ru-RU"/>
        </w:rPr>
        <w:t>.</w:t>
      </w:r>
    </w:p>
    <w:bookmarkEnd w:id="6"/>
    <w:p w:rsidR="00DA04C1" w:rsidRPr="009A5953" w:rsidRDefault="00DA04C1" w:rsidP="00DA04C1">
      <w:pPr>
        <w:widowControl/>
        <w:numPr>
          <w:ilvl w:val="1"/>
          <w:numId w:val="46"/>
        </w:numPr>
        <w:tabs>
          <w:tab w:val="clear" w:pos="709"/>
          <w:tab w:val="num" w:pos="1134"/>
        </w:tabs>
        <w:autoSpaceDE/>
        <w:autoSpaceDN/>
        <w:adjustRightInd/>
        <w:spacing w:before="40"/>
        <w:ind w:firstLine="567"/>
        <w:jc w:val="both"/>
        <w:outlineLvl w:val="1"/>
        <w:rPr>
          <w:lang w:eastAsia="ru-RU"/>
        </w:rPr>
      </w:pPr>
      <w:r w:rsidRPr="009A5953">
        <w:rPr>
          <w:lang w:eastAsia="ru-RU"/>
        </w:rPr>
        <w:t xml:space="preserve">У випадку припинення або призупинення надання Послуг, здійсненого з ініціативи Замовника, про що останній офіційно повідомляє </w:t>
      </w:r>
      <w:r w:rsidR="00AB2240">
        <w:rPr>
          <w:lang w:eastAsia="ru-RU"/>
        </w:rPr>
        <w:t>Постачальника</w:t>
      </w:r>
      <w:r w:rsidRPr="009A5953">
        <w:rPr>
          <w:lang w:eastAsia="ru-RU"/>
        </w:rPr>
        <w:t>, оплата проводиться за фактично наданий обсяг Послуг.</w:t>
      </w:r>
    </w:p>
    <w:p w:rsidR="00DA04C1" w:rsidRPr="009A5953" w:rsidRDefault="00DA04C1" w:rsidP="00DA04C1">
      <w:pPr>
        <w:widowControl/>
        <w:numPr>
          <w:ilvl w:val="1"/>
          <w:numId w:val="46"/>
        </w:numPr>
        <w:tabs>
          <w:tab w:val="clear" w:pos="709"/>
          <w:tab w:val="num" w:pos="1134"/>
        </w:tabs>
        <w:autoSpaceDE/>
        <w:autoSpaceDN/>
        <w:adjustRightInd/>
        <w:spacing w:before="40"/>
        <w:ind w:firstLine="567"/>
        <w:jc w:val="both"/>
        <w:outlineLvl w:val="1"/>
        <w:rPr>
          <w:lang w:eastAsia="ru-RU"/>
        </w:rPr>
      </w:pPr>
      <w:bookmarkStart w:id="7" w:name="_Ref497118156"/>
      <w:r w:rsidRPr="009A5953">
        <w:rPr>
          <w:lang w:eastAsia="ru-RU"/>
        </w:rPr>
        <w:t>Умовою виникнення у Замовника бюджетних та платіжних зобов’язань, у відповідності до частини першої статті 23 Бюджетного кодексу України, є наявність відповідного бюджетного призначення.</w:t>
      </w:r>
      <w:bookmarkEnd w:id="7"/>
    </w:p>
    <w:p w:rsidR="00DA04C1" w:rsidRDefault="00DA04C1" w:rsidP="00DA04C1">
      <w:pPr>
        <w:widowControl/>
        <w:numPr>
          <w:ilvl w:val="1"/>
          <w:numId w:val="46"/>
        </w:numPr>
        <w:tabs>
          <w:tab w:val="clear" w:pos="709"/>
          <w:tab w:val="num" w:pos="1134"/>
        </w:tabs>
        <w:autoSpaceDE/>
        <w:autoSpaceDN/>
        <w:adjustRightInd/>
        <w:spacing w:before="40"/>
        <w:ind w:firstLine="567"/>
        <w:jc w:val="both"/>
        <w:outlineLvl w:val="1"/>
        <w:rPr>
          <w:lang w:eastAsia="ru-RU"/>
        </w:rPr>
      </w:pPr>
      <w:bookmarkStart w:id="8" w:name="_Ref497118158"/>
      <w:r w:rsidRPr="009A5953">
        <w:rPr>
          <w:lang w:eastAsia="ru-RU"/>
        </w:rPr>
        <w:t xml:space="preserve">У разі затримки бюджетного фінансування, розрахунок за надані Послуги здійснюється протягом </w:t>
      </w:r>
      <w:r w:rsidR="00406C86">
        <w:rPr>
          <w:lang w:eastAsia="ru-RU"/>
        </w:rPr>
        <w:t>10</w:t>
      </w:r>
      <w:r w:rsidRPr="009A5953">
        <w:rPr>
          <w:lang w:eastAsia="ru-RU"/>
        </w:rPr>
        <w:t>-ти банківських днів з дати отримання Замовником бюджетного призначення на фінансування закупівлі Послуг.</w:t>
      </w:r>
      <w:bookmarkEnd w:id="8"/>
    </w:p>
    <w:p w:rsidR="00AB2240" w:rsidRPr="00597353" w:rsidRDefault="00AB2240" w:rsidP="000D298D">
      <w:pPr>
        <w:widowControl/>
        <w:numPr>
          <w:ilvl w:val="1"/>
          <w:numId w:val="46"/>
        </w:numPr>
        <w:tabs>
          <w:tab w:val="clear" w:pos="709"/>
          <w:tab w:val="num" w:pos="1134"/>
        </w:tabs>
        <w:autoSpaceDE/>
        <w:autoSpaceDN/>
        <w:adjustRightInd/>
        <w:spacing w:before="40"/>
        <w:ind w:firstLine="567"/>
        <w:jc w:val="both"/>
        <w:outlineLvl w:val="1"/>
        <w:rPr>
          <w:lang w:eastAsia="ru-RU"/>
        </w:rPr>
      </w:pPr>
      <w:r w:rsidRPr="00597353">
        <w:t>Терміни оплати за цим Договором можуть змінюватися по мірі надходження коштів з державного бюджету на реєстраційний рахунок Постачальника.</w:t>
      </w:r>
    </w:p>
    <w:p w:rsidR="00DA04C1" w:rsidRPr="009A5953" w:rsidRDefault="00DA04C1" w:rsidP="00DA04C1">
      <w:pPr>
        <w:keepNext/>
        <w:widowControl/>
        <w:numPr>
          <w:ilvl w:val="0"/>
          <w:numId w:val="46"/>
        </w:numPr>
        <w:autoSpaceDE/>
        <w:autoSpaceDN/>
        <w:adjustRightInd/>
        <w:spacing w:before="120" w:after="60"/>
        <w:jc w:val="center"/>
        <w:outlineLvl w:val="0"/>
        <w:rPr>
          <w:b/>
          <w:lang w:eastAsia="ru-RU"/>
        </w:rPr>
      </w:pPr>
      <w:r w:rsidRPr="009A5953">
        <w:rPr>
          <w:b/>
          <w:lang w:eastAsia="ru-RU"/>
        </w:rPr>
        <w:t>НАДАННЯ ПОСЛУГ</w:t>
      </w:r>
    </w:p>
    <w:p w:rsidR="00406C86" w:rsidRDefault="00DA04C1" w:rsidP="00406C86">
      <w:pPr>
        <w:widowControl/>
        <w:numPr>
          <w:ilvl w:val="1"/>
          <w:numId w:val="46"/>
        </w:numPr>
        <w:tabs>
          <w:tab w:val="clear" w:pos="709"/>
          <w:tab w:val="num" w:pos="1134"/>
        </w:tabs>
        <w:autoSpaceDE/>
        <w:autoSpaceDN/>
        <w:adjustRightInd/>
        <w:spacing w:before="40"/>
        <w:ind w:firstLine="567"/>
        <w:jc w:val="both"/>
        <w:outlineLvl w:val="1"/>
        <w:rPr>
          <w:lang w:eastAsia="ru-RU"/>
        </w:rPr>
      </w:pPr>
      <w:bookmarkStart w:id="9" w:name="_Ref497118208"/>
      <w:r w:rsidRPr="00A62278">
        <w:rPr>
          <w:lang w:eastAsia="ru-RU"/>
        </w:rPr>
        <w:t>Строк</w:t>
      </w:r>
      <w:r w:rsidR="005C368E" w:rsidRPr="00A62278">
        <w:rPr>
          <w:lang w:eastAsia="ru-RU"/>
        </w:rPr>
        <w:t>и</w:t>
      </w:r>
      <w:r w:rsidRPr="00A62278">
        <w:rPr>
          <w:lang w:eastAsia="ru-RU"/>
        </w:rPr>
        <w:t xml:space="preserve"> надання Послуг</w:t>
      </w:r>
      <w:r w:rsidR="005C368E" w:rsidRPr="00A62278">
        <w:rPr>
          <w:lang w:eastAsia="ru-RU"/>
        </w:rPr>
        <w:t xml:space="preserve"> визначені у Календарному плані </w:t>
      </w:r>
      <w:r w:rsidR="00406C86">
        <w:rPr>
          <w:lang w:eastAsia="ru-RU"/>
        </w:rPr>
        <w:t>(Додаток 1 до цього Договору)</w:t>
      </w:r>
      <w:r w:rsidR="005C368E" w:rsidRPr="00A62278">
        <w:rPr>
          <w:lang w:eastAsia="ru-RU"/>
        </w:rPr>
        <w:t>, що</w:t>
      </w:r>
      <w:r w:rsidR="005C368E">
        <w:rPr>
          <w:lang w:eastAsia="ru-RU"/>
        </w:rPr>
        <w:t xml:space="preserve"> є </w:t>
      </w:r>
      <w:r w:rsidR="00406C86">
        <w:rPr>
          <w:lang w:eastAsia="ru-RU"/>
        </w:rPr>
        <w:t xml:space="preserve">його </w:t>
      </w:r>
      <w:r w:rsidR="005C368E" w:rsidRPr="009A5953">
        <w:rPr>
          <w:lang w:eastAsia="ru-RU"/>
        </w:rPr>
        <w:t>невід’ємною частиною</w:t>
      </w:r>
      <w:r w:rsidR="00406C86">
        <w:rPr>
          <w:lang w:eastAsia="ru-RU"/>
        </w:rPr>
        <w:t>, але в будь-якому випадку не пізніше 31.12.2018</w:t>
      </w:r>
      <w:r w:rsidR="005C368E">
        <w:rPr>
          <w:lang w:eastAsia="ru-RU"/>
        </w:rPr>
        <w:t>.</w:t>
      </w:r>
      <w:bookmarkEnd w:id="9"/>
      <w:r w:rsidR="00406C86">
        <w:rPr>
          <w:lang w:eastAsia="ru-RU"/>
        </w:rPr>
        <w:t xml:space="preserve"> </w:t>
      </w:r>
      <w:r w:rsidRPr="00CF721A">
        <w:rPr>
          <w:lang w:eastAsia="ru-RU"/>
        </w:rPr>
        <w:t>Надання послуг може бути закінчено Виконавцем достроково.</w:t>
      </w:r>
    </w:p>
    <w:p w:rsidR="00DA04C1" w:rsidRPr="009A5953" w:rsidRDefault="00DA04C1" w:rsidP="00406C86">
      <w:pPr>
        <w:widowControl/>
        <w:numPr>
          <w:ilvl w:val="1"/>
          <w:numId w:val="46"/>
        </w:numPr>
        <w:tabs>
          <w:tab w:val="clear" w:pos="709"/>
          <w:tab w:val="num" w:pos="1134"/>
        </w:tabs>
        <w:autoSpaceDE/>
        <w:autoSpaceDN/>
        <w:adjustRightInd/>
        <w:spacing w:before="40"/>
        <w:ind w:firstLine="567"/>
        <w:jc w:val="both"/>
        <w:outlineLvl w:val="1"/>
        <w:rPr>
          <w:lang w:eastAsia="ru-RU"/>
        </w:rPr>
      </w:pPr>
      <w:r w:rsidRPr="009A5953">
        <w:rPr>
          <w:lang w:eastAsia="ru-RU"/>
        </w:rPr>
        <w:t>Міс</w:t>
      </w:r>
      <w:r w:rsidR="00BD71B6">
        <w:rPr>
          <w:lang w:eastAsia="ru-RU"/>
        </w:rPr>
        <w:t xml:space="preserve">це надання Послуг: </w:t>
      </w:r>
      <w:r w:rsidR="00BD71B6" w:rsidRPr="00406C86">
        <w:rPr>
          <w:color w:val="000000" w:themeColor="text1"/>
          <w:lang w:eastAsia="ru-RU"/>
        </w:rPr>
        <w:t xml:space="preserve">Україна, м. Київ, вул. </w:t>
      </w:r>
      <w:r w:rsidR="00406C86">
        <w:rPr>
          <w:color w:val="000000" w:themeColor="text1"/>
          <w:lang w:eastAsia="ru-RU"/>
        </w:rPr>
        <w:t>Арсенальна, 9/11</w:t>
      </w:r>
      <w:r w:rsidR="00BD71B6" w:rsidRPr="00406C86">
        <w:rPr>
          <w:color w:val="000000" w:themeColor="text1"/>
          <w:lang w:eastAsia="ru-RU"/>
        </w:rPr>
        <w:t>.</w:t>
      </w:r>
    </w:p>
    <w:p w:rsidR="00DA04C1" w:rsidRPr="009A5953" w:rsidRDefault="00DA04C1" w:rsidP="00DA04C1">
      <w:pPr>
        <w:widowControl/>
        <w:numPr>
          <w:ilvl w:val="1"/>
          <w:numId w:val="46"/>
        </w:numPr>
        <w:tabs>
          <w:tab w:val="clear" w:pos="709"/>
          <w:tab w:val="num" w:pos="1134"/>
        </w:tabs>
        <w:autoSpaceDE/>
        <w:autoSpaceDN/>
        <w:adjustRightInd/>
        <w:spacing w:before="40"/>
        <w:ind w:firstLine="567"/>
        <w:jc w:val="both"/>
        <w:outlineLvl w:val="1"/>
        <w:rPr>
          <w:lang w:eastAsia="ru-RU"/>
        </w:rPr>
      </w:pPr>
      <w:bookmarkStart w:id="10" w:name="_Ref497118034"/>
      <w:r w:rsidRPr="009A5953">
        <w:rPr>
          <w:lang w:eastAsia="ru-RU"/>
        </w:rPr>
        <w:lastRenderedPageBreak/>
        <w:t xml:space="preserve">Приймання-передача наданих Послуг здійснюється Сторонами поетапно, за </w:t>
      </w:r>
      <w:r w:rsidR="00406C86">
        <w:rPr>
          <w:lang w:eastAsia="ru-RU"/>
        </w:rPr>
        <w:t>А</w:t>
      </w:r>
      <w:r w:rsidRPr="009A5953">
        <w:rPr>
          <w:lang w:eastAsia="ru-RU"/>
        </w:rPr>
        <w:t xml:space="preserve">ктами приймання-передачі. Акт приймання-передачі </w:t>
      </w:r>
      <w:r w:rsidR="00406C86">
        <w:rPr>
          <w:lang w:eastAsia="ru-RU"/>
        </w:rPr>
        <w:t>повинен бути наданий</w:t>
      </w:r>
      <w:r w:rsidRPr="009A5953">
        <w:rPr>
          <w:lang w:eastAsia="ru-RU"/>
        </w:rPr>
        <w:t xml:space="preserve"> Замовнику в двох оригінальних примірниках.</w:t>
      </w:r>
      <w:bookmarkEnd w:id="10"/>
    </w:p>
    <w:p w:rsidR="00DA04C1" w:rsidRPr="009A5953" w:rsidRDefault="00DA04C1" w:rsidP="00DA04C1">
      <w:pPr>
        <w:widowControl/>
        <w:numPr>
          <w:ilvl w:val="1"/>
          <w:numId w:val="46"/>
        </w:numPr>
        <w:tabs>
          <w:tab w:val="clear" w:pos="709"/>
          <w:tab w:val="num" w:pos="1134"/>
        </w:tabs>
        <w:autoSpaceDE/>
        <w:autoSpaceDN/>
        <w:adjustRightInd/>
        <w:spacing w:before="40"/>
        <w:ind w:firstLine="567"/>
        <w:jc w:val="both"/>
        <w:outlineLvl w:val="1"/>
        <w:rPr>
          <w:lang w:eastAsia="ru-RU"/>
        </w:rPr>
      </w:pPr>
      <w:r w:rsidRPr="009A5953">
        <w:rPr>
          <w:lang w:eastAsia="ru-RU"/>
        </w:rPr>
        <w:t>Після завершення надання Послуг у повному обсязі за етапами</w:t>
      </w:r>
      <w:r w:rsidR="00F246B6">
        <w:rPr>
          <w:lang w:eastAsia="ru-RU"/>
        </w:rPr>
        <w:t xml:space="preserve"> визначеними у</w:t>
      </w:r>
      <w:r w:rsidRPr="009A5953">
        <w:rPr>
          <w:lang w:eastAsia="ru-RU"/>
        </w:rPr>
        <w:t xml:space="preserve"> Календарно</w:t>
      </w:r>
      <w:r w:rsidR="00F246B6">
        <w:rPr>
          <w:lang w:eastAsia="ru-RU"/>
        </w:rPr>
        <w:t>му</w:t>
      </w:r>
      <w:r w:rsidRPr="009A5953">
        <w:rPr>
          <w:lang w:eastAsia="ru-RU"/>
        </w:rPr>
        <w:t xml:space="preserve"> план</w:t>
      </w:r>
      <w:r w:rsidR="00F246B6">
        <w:rPr>
          <w:lang w:eastAsia="ru-RU"/>
        </w:rPr>
        <w:t>і,</w:t>
      </w:r>
      <w:r w:rsidR="00406C86">
        <w:rPr>
          <w:lang w:eastAsia="ru-RU"/>
        </w:rPr>
        <w:t xml:space="preserve"> </w:t>
      </w:r>
      <w:r w:rsidR="004C52D5">
        <w:rPr>
          <w:lang w:eastAsia="ru-RU"/>
        </w:rPr>
        <w:t>Постачальник</w:t>
      </w:r>
      <w:r w:rsidRPr="009A5953">
        <w:rPr>
          <w:lang w:eastAsia="ru-RU"/>
        </w:rPr>
        <w:t xml:space="preserve"> підписує та направляє Замовнику два примірника </w:t>
      </w:r>
      <w:r w:rsidR="00406C86">
        <w:rPr>
          <w:lang w:eastAsia="ru-RU"/>
        </w:rPr>
        <w:t>А</w:t>
      </w:r>
      <w:r w:rsidRPr="009A5953">
        <w:rPr>
          <w:lang w:eastAsia="ru-RU"/>
        </w:rPr>
        <w:t>кту приймання-передачі.</w:t>
      </w:r>
    </w:p>
    <w:p w:rsidR="00DA04C1" w:rsidRPr="009A5953" w:rsidRDefault="00DA04C1" w:rsidP="00DA04C1">
      <w:pPr>
        <w:widowControl/>
        <w:numPr>
          <w:ilvl w:val="1"/>
          <w:numId w:val="46"/>
        </w:numPr>
        <w:tabs>
          <w:tab w:val="clear" w:pos="709"/>
          <w:tab w:val="num" w:pos="1134"/>
        </w:tabs>
        <w:autoSpaceDE/>
        <w:autoSpaceDN/>
        <w:adjustRightInd/>
        <w:spacing w:before="40"/>
        <w:ind w:firstLine="567"/>
        <w:jc w:val="both"/>
        <w:outlineLvl w:val="1"/>
        <w:rPr>
          <w:lang w:eastAsia="ru-RU"/>
        </w:rPr>
      </w:pPr>
      <w:bookmarkStart w:id="11" w:name="_Ref444156691"/>
      <w:r w:rsidRPr="009A5953">
        <w:rPr>
          <w:lang w:eastAsia="ru-RU"/>
        </w:rPr>
        <w:t xml:space="preserve">Замовник протягом </w:t>
      </w:r>
      <w:r w:rsidR="00406C86">
        <w:rPr>
          <w:lang w:eastAsia="ru-RU"/>
        </w:rPr>
        <w:t>5</w:t>
      </w:r>
      <w:r w:rsidRPr="009A5953">
        <w:rPr>
          <w:lang w:eastAsia="ru-RU"/>
        </w:rPr>
        <w:t xml:space="preserve"> (п’яти) робочих днів з дня одержання </w:t>
      </w:r>
      <w:r w:rsidR="00406C86">
        <w:rPr>
          <w:lang w:eastAsia="ru-RU"/>
        </w:rPr>
        <w:t>А</w:t>
      </w:r>
      <w:r w:rsidRPr="009A5953">
        <w:rPr>
          <w:lang w:eastAsia="ru-RU"/>
        </w:rPr>
        <w:t xml:space="preserve">кту приймання-передачі зобов’язаний надіслати </w:t>
      </w:r>
      <w:r w:rsidR="004C52D5">
        <w:rPr>
          <w:lang w:eastAsia="ru-RU"/>
        </w:rPr>
        <w:t>Постачальнику</w:t>
      </w:r>
      <w:r w:rsidR="00406C86">
        <w:rPr>
          <w:lang w:eastAsia="ru-RU"/>
        </w:rPr>
        <w:t xml:space="preserve"> підписаний акт</w:t>
      </w:r>
      <w:r w:rsidRPr="009A5953">
        <w:rPr>
          <w:lang w:eastAsia="ru-RU"/>
        </w:rPr>
        <w:t xml:space="preserve"> або мотивовану відмову</w:t>
      </w:r>
      <w:r w:rsidR="00406C86">
        <w:rPr>
          <w:lang w:eastAsia="ru-RU"/>
        </w:rPr>
        <w:t xml:space="preserve"> від його підписання</w:t>
      </w:r>
      <w:r w:rsidRPr="009A5953">
        <w:rPr>
          <w:lang w:eastAsia="ru-RU"/>
        </w:rPr>
        <w:t>.</w:t>
      </w:r>
      <w:bookmarkEnd w:id="11"/>
    </w:p>
    <w:p w:rsidR="00406C86" w:rsidRPr="00CF721A" w:rsidRDefault="00DA04C1" w:rsidP="000D298D">
      <w:pPr>
        <w:widowControl/>
        <w:numPr>
          <w:ilvl w:val="1"/>
          <w:numId w:val="46"/>
        </w:numPr>
        <w:tabs>
          <w:tab w:val="clear" w:pos="709"/>
          <w:tab w:val="num" w:pos="1134"/>
        </w:tabs>
        <w:autoSpaceDE/>
        <w:autoSpaceDN/>
        <w:adjustRightInd/>
        <w:spacing w:before="40"/>
        <w:ind w:firstLine="567"/>
        <w:jc w:val="both"/>
        <w:outlineLvl w:val="1"/>
        <w:rPr>
          <w:lang w:eastAsia="ru-RU"/>
        </w:rPr>
      </w:pPr>
      <w:r w:rsidRPr="009A5953">
        <w:rPr>
          <w:lang w:eastAsia="ru-RU"/>
        </w:rPr>
        <w:t xml:space="preserve">У разі мотивованої відмови Замовника від прийняття Послуг, Сторонами складається двосторонній </w:t>
      </w:r>
      <w:r w:rsidR="00406C86">
        <w:rPr>
          <w:lang w:eastAsia="ru-RU"/>
        </w:rPr>
        <w:t>А</w:t>
      </w:r>
      <w:r w:rsidRPr="009A5953">
        <w:rPr>
          <w:lang w:eastAsia="ru-RU"/>
        </w:rPr>
        <w:t xml:space="preserve">кт з переліком </w:t>
      </w:r>
      <w:r w:rsidR="003D67BB">
        <w:rPr>
          <w:lang w:eastAsia="ru-RU"/>
        </w:rPr>
        <w:t>недоліків</w:t>
      </w:r>
      <w:r w:rsidR="00A707E8">
        <w:rPr>
          <w:lang w:eastAsia="ru-RU"/>
        </w:rPr>
        <w:t xml:space="preserve"> (дефектів</w:t>
      </w:r>
      <w:r w:rsidR="00100F85">
        <w:rPr>
          <w:lang w:eastAsia="ru-RU"/>
        </w:rPr>
        <w:t>, тощо)</w:t>
      </w:r>
      <w:r w:rsidRPr="009A5953">
        <w:rPr>
          <w:lang w:eastAsia="ru-RU"/>
        </w:rPr>
        <w:t xml:space="preserve"> та термінів їхнього виконання</w:t>
      </w:r>
      <w:r w:rsidR="00100F85">
        <w:rPr>
          <w:lang w:eastAsia="ru-RU"/>
        </w:rPr>
        <w:t xml:space="preserve"> (виправлення)</w:t>
      </w:r>
      <w:r w:rsidRPr="009A5953">
        <w:rPr>
          <w:lang w:eastAsia="ru-RU"/>
        </w:rPr>
        <w:t xml:space="preserve">. За вимогою Замовника </w:t>
      </w:r>
      <w:r w:rsidR="00100F85">
        <w:rPr>
          <w:lang w:eastAsia="ru-RU"/>
        </w:rPr>
        <w:t>Постачальник</w:t>
      </w:r>
      <w:r w:rsidRPr="009A5953">
        <w:rPr>
          <w:lang w:eastAsia="ru-RU"/>
        </w:rPr>
        <w:t xml:space="preserve"> зобов'язаний провести відповідні </w:t>
      </w:r>
      <w:r w:rsidR="00100F85">
        <w:rPr>
          <w:lang w:eastAsia="ru-RU"/>
        </w:rPr>
        <w:t>доопрацювання</w:t>
      </w:r>
      <w:r w:rsidRPr="009A5953">
        <w:rPr>
          <w:lang w:eastAsia="ru-RU"/>
        </w:rPr>
        <w:t xml:space="preserve"> (виправлення) </w:t>
      </w:r>
      <w:r w:rsidR="00100F85">
        <w:rPr>
          <w:lang w:eastAsia="ru-RU"/>
        </w:rPr>
        <w:t>недол</w:t>
      </w:r>
      <w:r w:rsidR="00A707E8">
        <w:rPr>
          <w:lang w:eastAsia="ru-RU"/>
        </w:rPr>
        <w:t>іків (дефектів</w:t>
      </w:r>
      <w:r w:rsidR="00100F85">
        <w:rPr>
          <w:lang w:eastAsia="ru-RU"/>
        </w:rPr>
        <w:t xml:space="preserve">, тощо) </w:t>
      </w:r>
      <w:r w:rsidRPr="009A5953">
        <w:rPr>
          <w:lang w:eastAsia="ru-RU"/>
        </w:rPr>
        <w:t>у наданих Послугах без додаткової оплати, якщо вони не виходять за межі умов цього Договору на протязі 10 (десяти) робочих днів з моменту отримання вимоги</w:t>
      </w:r>
      <w:r w:rsidR="00100F85">
        <w:rPr>
          <w:lang w:eastAsia="ru-RU"/>
        </w:rPr>
        <w:t xml:space="preserve"> (повідомлення) Замовника</w:t>
      </w:r>
      <w:r w:rsidRPr="009A5953">
        <w:rPr>
          <w:lang w:eastAsia="ru-RU"/>
        </w:rPr>
        <w:t xml:space="preserve">. </w:t>
      </w:r>
      <w:r w:rsidR="00532CA0">
        <w:rPr>
          <w:lang w:eastAsia="ru-RU"/>
        </w:rPr>
        <w:t>У разі я</w:t>
      </w:r>
      <w:r w:rsidRPr="009A5953">
        <w:rPr>
          <w:lang w:eastAsia="ru-RU"/>
        </w:rPr>
        <w:t xml:space="preserve">кщо </w:t>
      </w:r>
      <w:r w:rsidR="00532CA0">
        <w:rPr>
          <w:lang w:eastAsia="ru-RU"/>
        </w:rPr>
        <w:t>Постачальник</w:t>
      </w:r>
      <w:r w:rsidRPr="00CF721A">
        <w:rPr>
          <w:lang w:eastAsia="ru-RU"/>
        </w:rPr>
        <w:t xml:space="preserve"> не може усунути </w:t>
      </w:r>
      <w:r w:rsidR="00FE4EB4">
        <w:rPr>
          <w:lang w:eastAsia="ru-RU"/>
        </w:rPr>
        <w:t>виявлені</w:t>
      </w:r>
      <w:r w:rsidRPr="00CF721A">
        <w:rPr>
          <w:lang w:eastAsia="ru-RU"/>
        </w:rPr>
        <w:t xml:space="preserve"> недоліки</w:t>
      </w:r>
      <w:r w:rsidR="00A707E8">
        <w:rPr>
          <w:lang w:eastAsia="ru-RU"/>
        </w:rPr>
        <w:t xml:space="preserve"> (дефекти)</w:t>
      </w:r>
      <w:r w:rsidR="00FE4EB4">
        <w:rPr>
          <w:lang w:eastAsia="ru-RU"/>
        </w:rPr>
        <w:t xml:space="preserve"> наданих послуг</w:t>
      </w:r>
      <w:r w:rsidRPr="00CF721A">
        <w:rPr>
          <w:lang w:eastAsia="ru-RU"/>
        </w:rPr>
        <w:t xml:space="preserve">, </w:t>
      </w:r>
      <w:r w:rsidR="00532CA0">
        <w:rPr>
          <w:lang w:eastAsia="ru-RU"/>
        </w:rPr>
        <w:t xml:space="preserve">власними </w:t>
      </w:r>
      <w:r w:rsidRPr="00CF721A">
        <w:rPr>
          <w:lang w:eastAsia="ru-RU"/>
        </w:rPr>
        <w:t>силами</w:t>
      </w:r>
      <w:r w:rsidR="00FE4EB4">
        <w:rPr>
          <w:lang w:eastAsia="ru-RU"/>
        </w:rPr>
        <w:t xml:space="preserve">, він має право за згодою Замовника </w:t>
      </w:r>
      <w:r w:rsidRPr="00CF721A">
        <w:rPr>
          <w:lang w:eastAsia="ru-RU"/>
        </w:rPr>
        <w:t xml:space="preserve"> залуч</w:t>
      </w:r>
      <w:r w:rsidR="00FE4EB4">
        <w:rPr>
          <w:lang w:eastAsia="ru-RU"/>
        </w:rPr>
        <w:t>ити</w:t>
      </w:r>
      <w:r w:rsidRPr="00CF721A">
        <w:rPr>
          <w:lang w:eastAsia="ru-RU"/>
        </w:rPr>
        <w:t xml:space="preserve"> третіх осіб</w:t>
      </w:r>
      <w:r w:rsidR="00FE4EB4">
        <w:rPr>
          <w:lang w:eastAsia="ru-RU"/>
        </w:rPr>
        <w:t xml:space="preserve"> для усунення відповідних недоліків</w:t>
      </w:r>
      <w:r w:rsidR="00A707E8">
        <w:rPr>
          <w:lang w:eastAsia="ru-RU"/>
        </w:rPr>
        <w:t xml:space="preserve"> (дефектів)</w:t>
      </w:r>
      <w:r w:rsidRPr="00CF721A">
        <w:rPr>
          <w:lang w:eastAsia="ru-RU"/>
        </w:rPr>
        <w:t>. Витрати, пов'язані з усуненням недоліків</w:t>
      </w:r>
      <w:r w:rsidR="00A707E8">
        <w:rPr>
          <w:lang w:eastAsia="ru-RU"/>
        </w:rPr>
        <w:t xml:space="preserve"> (дефектів)</w:t>
      </w:r>
      <w:r w:rsidR="00FE4EB4">
        <w:rPr>
          <w:lang w:eastAsia="ru-RU"/>
        </w:rPr>
        <w:t xml:space="preserve"> наданих послуг</w:t>
      </w:r>
      <w:r w:rsidR="00406C86">
        <w:rPr>
          <w:lang w:eastAsia="ru-RU"/>
        </w:rPr>
        <w:t xml:space="preserve"> </w:t>
      </w:r>
      <w:r w:rsidR="00FE4EB4">
        <w:rPr>
          <w:lang w:eastAsia="ru-RU"/>
        </w:rPr>
        <w:t>залученими Постачальником третіми особами</w:t>
      </w:r>
      <w:r w:rsidRPr="00CF721A">
        <w:rPr>
          <w:lang w:eastAsia="ru-RU"/>
        </w:rPr>
        <w:t xml:space="preserve">, компенсуються </w:t>
      </w:r>
      <w:r w:rsidR="00FE4EB4">
        <w:rPr>
          <w:lang w:eastAsia="ru-RU"/>
        </w:rPr>
        <w:t>Постачальником</w:t>
      </w:r>
      <w:r w:rsidR="00406C86">
        <w:rPr>
          <w:lang w:eastAsia="ru-RU"/>
        </w:rPr>
        <w:t xml:space="preserve"> самостійно</w:t>
      </w:r>
      <w:r w:rsidRPr="00CF721A">
        <w:rPr>
          <w:lang w:eastAsia="ru-RU"/>
        </w:rPr>
        <w:t>.</w:t>
      </w:r>
    </w:p>
    <w:p w:rsidR="00DA04C1" w:rsidRPr="00406C86" w:rsidRDefault="00DA04C1" w:rsidP="00406C86">
      <w:pPr>
        <w:keepNext/>
        <w:widowControl/>
        <w:numPr>
          <w:ilvl w:val="0"/>
          <w:numId w:val="46"/>
        </w:numPr>
        <w:autoSpaceDE/>
        <w:autoSpaceDN/>
        <w:adjustRightInd/>
        <w:spacing w:before="120" w:after="60"/>
        <w:jc w:val="center"/>
        <w:outlineLvl w:val="0"/>
        <w:rPr>
          <w:b/>
          <w:lang w:eastAsia="ru-RU"/>
        </w:rPr>
      </w:pPr>
      <w:bookmarkStart w:id="12" w:name="_Ref427226179"/>
      <w:bookmarkEnd w:id="0"/>
      <w:r w:rsidRPr="00406C86">
        <w:rPr>
          <w:b/>
          <w:lang w:eastAsia="ru-RU"/>
        </w:rPr>
        <w:t>ПРАВА ТА ОБОВ’ЯЗКИ СТОРІН</w:t>
      </w:r>
      <w:bookmarkEnd w:id="12"/>
    </w:p>
    <w:p w:rsidR="00DA04C1" w:rsidRPr="00CF721A" w:rsidRDefault="00DA04C1" w:rsidP="00DA04C1">
      <w:pPr>
        <w:widowControl/>
        <w:numPr>
          <w:ilvl w:val="1"/>
          <w:numId w:val="46"/>
        </w:numPr>
        <w:tabs>
          <w:tab w:val="clear" w:pos="709"/>
          <w:tab w:val="num" w:pos="1134"/>
        </w:tabs>
        <w:autoSpaceDE/>
        <w:autoSpaceDN/>
        <w:adjustRightInd/>
        <w:spacing w:before="40"/>
        <w:ind w:firstLine="567"/>
        <w:jc w:val="both"/>
        <w:outlineLvl w:val="1"/>
        <w:rPr>
          <w:lang w:eastAsia="ru-RU"/>
        </w:rPr>
      </w:pPr>
      <w:r w:rsidRPr="00CF721A">
        <w:rPr>
          <w:lang w:eastAsia="ru-RU"/>
        </w:rPr>
        <w:t>Замовник зобов’язаний:</w:t>
      </w:r>
    </w:p>
    <w:p w:rsidR="00DA04C1" w:rsidRPr="009A5953" w:rsidRDefault="00DA04C1" w:rsidP="00DA04C1">
      <w:pPr>
        <w:widowControl/>
        <w:numPr>
          <w:ilvl w:val="2"/>
          <w:numId w:val="46"/>
        </w:numPr>
        <w:autoSpaceDE/>
        <w:autoSpaceDN/>
        <w:adjustRightInd/>
        <w:ind w:left="0" w:firstLine="567"/>
        <w:jc w:val="both"/>
        <w:outlineLvl w:val="1"/>
        <w:rPr>
          <w:lang w:eastAsia="ru-RU"/>
        </w:rPr>
      </w:pPr>
      <w:r w:rsidRPr="009A5953">
        <w:rPr>
          <w:lang w:eastAsia="ru-RU"/>
        </w:rPr>
        <w:t xml:space="preserve">Своєчасно та в повному обсязі сплачувати </w:t>
      </w:r>
      <w:r w:rsidR="003D67BB">
        <w:rPr>
          <w:lang w:eastAsia="ru-RU"/>
        </w:rPr>
        <w:t>Постачальнику</w:t>
      </w:r>
      <w:r w:rsidRPr="009A5953">
        <w:rPr>
          <w:lang w:eastAsia="ru-RU"/>
        </w:rPr>
        <w:t xml:space="preserve"> за надані Послуги.</w:t>
      </w:r>
    </w:p>
    <w:p w:rsidR="00DA04C1" w:rsidRPr="009A5953" w:rsidRDefault="00DA04C1" w:rsidP="00DA04C1">
      <w:pPr>
        <w:widowControl/>
        <w:numPr>
          <w:ilvl w:val="2"/>
          <w:numId w:val="46"/>
        </w:numPr>
        <w:autoSpaceDE/>
        <w:autoSpaceDN/>
        <w:adjustRightInd/>
        <w:ind w:left="0" w:firstLine="567"/>
        <w:jc w:val="both"/>
        <w:outlineLvl w:val="1"/>
        <w:rPr>
          <w:lang w:eastAsia="ru-RU"/>
        </w:rPr>
      </w:pPr>
      <w:r w:rsidRPr="009A5953">
        <w:rPr>
          <w:lang w:eastAsia="ru-RU"/>
        </w:rPr>
        <w:t xml:space="preserve">Приймати надані Послуги згідно з </w:t>
      </w:r>
      <w:r w:rsidR="006659E6">
        <w:rPr>
          <w:lang w:eastAsia="ru-RU"/>
        </w:rPr>
        <w:t>А</w:t>
      </w:r>
      <w:r w:rsidRPr="009A5953">
        <w:rPr>
          <w:lang w:eastAsia="ru-RU"/>
        </w:rPr>
        <w:t xml:space="preserve">ктами </w:t>
      </w:r>
      <w:r w:rsidR="00CA2A22">
        <w:rPr>
          <w:lang w:eastAsia="ru-RU"/>
        </w:rPr>
        <w:t>приймання-передачі</w:t>
      </w:r>
      <w:r w:rsidRPr="009A5953">
        <w:rPr>
          <w:lang w:eastAsia="ru-RU"/>
        </w:rPr>
        <w:t xml:space="preserve"> </w:t>
      </w:r>
      <w:r w:rsidR="00CA2A22">
        <w:rPr>
          <w:lang w:eastAsia="ru-RU"/>
        </w:rPr>
        <w:t>П</w:t>
      </w:r>
      <w:r w:rsidRPr="009A5953">
        <w:rPr>
          <w:lang w:eastAsia="ru-RU"/>
        </w:rPr>
        <w:t>ослуг.</w:t>
      </w:r>
    </w:p>
    <w:p w:rsidR="00DA04C1" w:rsidRPr="009A5953" w:rsidRDefault="00DA04C1" w:rsidP="00DA04C1">
      <w:pPr>
        <w:widowControl/>
        <w:numPr>
          <w:ilvl w:val="2"/>
          <w:numId w:val="46"/>
        </w:numPr>
        <w:autoSpaceDE/>
        <w:autoSpaceDN/>
        <w:adjustRightInd/>
        <w:ind w:left="0" w:firstLine="567"/>
        <w:jc w:val="both"/>
        <w:outlineLvl w:val="1"/>
        <w:rPr>
          <w:lang w:eastAsia="ru-RU"/>
        </w:rPr>
      </w:pPr>
      <w:r w:rsidRPr="009A5953">
        <w:rPr>
          <w:lang w:eastAsia="ru-RU"/>
        </w:rPr>
        <w:t xml:space="preserve">На весь час дії </w:t>
      </w:r>
      <w:r w:rsidR="001E22C6">
        <w:rPr>
          <w:lang w:eastAsia="ru-RU"/>
        </w:rPr>
        <w:t xml:space="preserve">цього </w:t>
      </w:r>
      <w:r w:rsidRPr="009A5953">
        <w:rPr>
          <w:lang w:eastAsia="ru-RU"/>
        </w:rPr>
        <w:t>Договору призначити своїх відповідальних представників, які братимуть участь у межах своєї компетенції у впровадженні та подальшому обслуговуванні й застосуванні результатів наданих Послуг.</w:t>
      </w:r>
    </w:p>
    <w:p w:rsidR="00DA04C1" w:rsidRPr="009A5953" w:rsidRDefault="00DA04C1" w:rsidP="00DA04C1">
      <w:pPr>
        <w:widowControl/>
        <w:numPr>
          <w:ilvl w:val="2"/>
          <w:numId w:val="46"/>
        </w:numPr>
        <w:autoSpaceDE/>
        <w:autoSpaceDN/>
        <w:adjustRightInd/>
        <w:ind w:left="0" w:firstLine="567"/>
        <w:jc w:val="both"/>
        <w:outlineLvl w:val="1"/>
        <w:rPr>
          <w:lang w:eastAsia="ru-RU"/>
        </w:rPr>
      </w:pPr>
      <w:r w:rsidRPr="009A5953">
        <w:rPr>
          <w:lang w:eastAsia="ru-RU"/>
        </w:rPr>
        <w:t xml:space="preserve">Своєчасно забезпечувати </w:t>
      </w:r>
      <w:r w:rsidR="003D67BB">
        <w:rPr>
          <w:lang w:eastAsia="ru-RU"/>
        </w:rPr>
        <w:t>Постачальника</w:t>
      </w:r>
      <w:r w:rsidRPr="009A5953">
        <w:rPr>
          <w:lang w:eastAsia="ru-RU"/>
        </w:rPr>
        <w:t xml:space="preserve"> належними умовами, необхідними для надання Послуг.</w:t>
      </w:r>
    </w:p>
    <w:p w:rsidR="00DA04C1" w:rsidRPr="009A5953" w:rsidRDefault="00DA04C1" w:rsidP="00DA04C1">
      <w:pPr>
        <w:widowControl/>
        <w:numPr>
          <w:ilvl w:val="2"/>
          <w:numId w:val="46"/>
        </w:numPr>
        <w:autoSpaceDE/>
        <w:autoSpaceDN/>
        <w:adjustRightInd/>
        <w:ind w:left="0" w:firstLine="567"/>
        <w:jc w:val="both"/>
        <w:outlineLvl w:val="1"/>
        <w:rPr>
          <w:lang w:eastAsia="ru-RU"/>
        </w:rPr>
      </w:pPr>
      <w:r w:rsidRPr="009A5953">
        <w:rPr>
          <w:lang w:eastAsia="ru-RU"/>
        </w:rPr>
        <w:t xml:space="preserve">При встановленні недоліків та дефектів, виявлених під час надання Послуг </w:t>
      </w:r>
      <w:r w:rsidR="003D67BB">
        <w:rPr>
          <w:lang w:eastAsia="ru-RU"/>
        </w:rPr>
        <w:t>Постачальником</w:t>
      </w:r>
      <w:r w:rsidRPr="009A5953">
        <w:rPr>
          <w:lang w:eastAsia="ru-RU"/>
        </w:rPr>
        <w:t xml:space="preserve"> або в процесі використання результатів наданих Послуг, невідкладно інформувати про це </w:t>
      </w:r>
      <w:r w:rsidR="003D67BB">
        <w:rPr>
          <w:lang w:eastAsia="ru-RU"/>
        </w:rPr>
        <w:t>Постачальника</w:t>
      </w:r>
      <w:r w:rsidRPr="009A5953">
        <w:rPr>
          <w:lang w:eastAsia="ru-RU"/>
        </w:rPr>
        <w:t>.</w:t>
      </w:r>
    </w:p>
    <w:p w:rsidR="00DA04C1" w:rsidRPr="009A5953" w:rsidRDefault="00DA04C1" w:rsidP="00DA04C1">
      <w:pPr>
        <w:widowControl/>
        <w:numPr>
          <w:ilvl w:val="1"/>
          <w:numId w:val="46"/>
        </w:numPr>
        <w:tabs>
          <w:tab w:val="clear" w:pos="709"/>
          <w:tab w:val="num" w:pos="1134"/>
        </w:tabs>
        <w:autoSpaceDE/>
        <w:autoSpaceDN/>
        <w:adjustRightInd/>
        <w:spacing w:before="40"/>
        <w:ind w:firstLine="567"/>
        <w:jc w:val="both"/>
        <w:outlineLvl w:val="1"/>
        <w:rPr>
          <w:lang w:eastAsia="ru-RU"/>
        </w:rPr>
      </w:pPr>
      <w:r w:rsidRPr="009A5953">
        <w:rPr>
          <w:lang w:eastAsia="ru-RU"/>
        </w:rPr>
        <w:t>Замовник має право:</w:t>
      </w:r>
    </w:p>
    <w:p w:rsidR="00DA04C1" w:rsidRPr="009A5953" w:rsidRDefault="00DA04C1" w:rsidP="00DA04C1">
      <w:pPr>
        <w:widowControl/>
        <w:numPr>
          <w:ilvl w:val="2"/>
          <w:numId w:val="46"/>
        </w:numPr>
        <w:autoSpaceDE/>
        <w:autoSpaceDN/>
        <w:adjustRightInd/>
        <w:ind w:left="0" w:firstLine="567"/>
        <w:jc w:val="both"/>
        <w:outlineLvl w:val="1"/>
        <w:rPr>
          <w:lang w:eastAsia="ru-RU"/>
        </w:rPr>
      </w:pPr>
      <w:r w:rsidRPr="009A5953">
        <w:rPr>
          <w:lang w:eastAsia="ru-RU"/>
        </w:rPr>
        <w:t xml:space="preserve">Достроково </w:t>
      </w:r>
      <w:r w:rsidR="003D67BB">
        <w:rPr>
          <w:lang w:eastAsia="ru-RU"/>
        </w:rPr>
        <w:t xml:space="preserve">в односторонньому порядку </w:t>
      </w:r>
      <w:r w:rsidRPr="009A5953">
        <w:rPr>
          <w:lang w:eastAsia="ru-RU"/>
        </w:rPr>
        <w:t xml:space="preserve">розірвати </w:t>
      </w:r>
      <w:r w:rsidR="003D67BB">
        <w:rPr>
          <w:lang w:eastAsia="ru-RU"/>
        </w:rPr>
        <w:t xml:space="preserve">цей </w:t>
      </w:r>
      <w:r w:rsidRPr="009A5953">
        <w:rPr>
          <w:lang w:eastAsia="ru-RU"/>
        </w:rPr>
        <w:t xml:space="preserve">Договір у разі невиконання </w:t>
      </w:r>
      <w:r w:rsidR="003D67BB">
        <w:rPr>
          <w:lang w:eastAsia="ru-RU"/>
        </w:rPr>
        <w:t xml:space="preserve">своїх </w:t>
      </w:r>
      <w:r w:rsidRPr="009A5953">
        <w:rPr>
          <w:lang w:eastAsia="ru-RU"/>
        </w:rPr>
        <w:t xml:space="preserve">зобов'язань </w:t>
      </w:r>
      <w:r w:rsidR="003D67BB">
        <w:rPr>
          <w:lang w:eastAsia="ru-RU"/>
        </w:rPr>
        <w:t>Постачальником</w:t>
      </w:r>
      <w:r w:rsidRPr="009A5953">
        <w:rPr>
          <w:lang w:eastAsia="ru-RU"/>
        </w:rPr>
        <w:t xml:space="preserve">, повідомивши про це його у строк за </w:t>
      </w:r>
      <w:r w:rsidR="003D67BB">
        <w:rPr>
          <w:lang w:eastAsia="ru-RU"/>
        </w:rPr>
        <w:t>1</w:t>
      </w:r>
      <w:r w:rsidRPr="009A5953">
        <w:rPr>
          <w:lang w:eastAsia="ru-RU"/>
        </w:rPr>
        <w:t>0 (</w:t>
      </w:r>
      <w:r w:rsidR="003D67BB">
        <w:rPr>
          <w:lang w:eastAsia="ru-RU"/>
        </w:rPr>
        <w:t>десять</w:t>
      </w:r>
      <w:r w:rsidRPr="009A5953">
        <w:rPr>
          <w:lang w:eastAsia="ru-RU"/>
        </w:rPr>
        <w:t xml:space="preserve">) календарних днів до дати розірвання </w:t>
      </w:r>
      <w:r w:rsidR="001E22C6">
        <w:rPr>
          <w:lang w:eastAsia="ru-RU"/>
        </w:rPr>
        <w:t xml:space="preserve">цього </w:t>
      </w:r>
      <w:r w:rsidRPr="009A5953">
        <w:rPr>
          <w:lang w:eastAsia="ru-RU"/>
        </w:rPr>
        <w:t>Договору.</w:t>
      </w:r>
    </w:p>
    <w:p w:rsidR="00DA04C1" w:rsidRPr="009A5953" w:rsidRDefault="00DA04C1" w:rsidP="00DA04C1">
      <w:pPr>
        <w:widowControl/>
        <w:numPr>
          <w:ilvl w:val="2"/>
          <w:numId w:val="46"/>
        </w:numPr>
        <w:autoSpaceDE/>
        <w:autoSpaceDN/>
        <w:adjustRightInd/>
        <w:ind w:left="0" w:firstLine="567"/>
        <w:jc w:val="both"/>
        <w:outlineLvl w:val="1"/>
        <w:rPr>
          <w:lang w:eastAsia="ru-RU"/>
        </w:rPr>
      </w:pPr>
      <w:r w:rsidRPr="009A5953">
        <w:rPr>
          <w:lang w:eastAsia="ru-RU"/>
        </w:rPr>
        <w:t>Контролювати надання Послуг у строки, встановлені цим Договором.</w:t>
      </w:r>
    </w:p>
    <w:p w:rsidR="00DA04C1" w:rsidRPr="009A5953" w:rsidRDefault="00DA04C1" w:rsidP="00DA04C1">
      <w:pPr>
        <w:widowControl/>
        <w:numPr>
          <w:ilvl w:val="2"/>
          <w:numId w:val="46"/>
        </w:numPr>
        <w:autoSpaceDE/>
        <w:autoSpaceDN/>
        <w:adjustRightInd/>
        <w:ind w:left="0" w:firstLine="567"/>
        <w:jc w:val="both"/>
        <w:outlineLvl w:val="1"/>
        <w:rPr>
          <w:lang w:eastAsia="ru-RU"/>
        </w:rPr>
      </w:pPr>
      <w:r w:rsidRPr="009A5953">
        <w:rPr>
          <w:lang w:eastAsia="ru-RU"/>
        </w:rPr>
        <w:t xml:space="preserve">У разі згоди на дострокове надання Послуг за окремим етапом Календарного плану або за </w:t>
      </w:r>
      <w:r w:rsidR="001E22C6">
        <w:rPr>
          <w:lang w:eastAsia="ru-RU"/>
        </w:rPr>
        <w:t xml:space="preserve">цим </w:t>
      </w:r>
      <w:r w:rsidRPr="009A5953">
        <w:rPr>
          <w:lang w:eastAsia="ru-RU"/>
        </w:rPr>
        <w:t>Договором у цілому, достроково прийняти та оплатити ці Послуги у межах вартості, передбаченої цим Договором.</w:t>
      </w:r>
    </w:p>
    <w:p w:rsidR="00DA04C1" w:rsidRPr="009A5953" w:rsidRDefault="00DA04C1" w:rsidP="00DA04C1">
      <w:pPr>
        <w:widowControl/>
        <w:numPr>
          <w:ilvl w:val="2"/>
          <w:numId w:val="46"/>
        </w:numPr>
        <w:autoSpaceDE/>
        <w:autoSpaceDN/>
        <w:adjustRightInd/>
        <w:ind w:left="0" w:firstLine="567"/>
        <w:jc w:val="both"/>
        <w:outlineLvl w:val="1"/>
        <w:rPr>
          <w:lang w:eastAsia="ru-RU"/>
        </w:rPr>
      </w:pPr>
      <w:r w:rsidRPr="009A5953">
        <w:rPr>
          <w:lang w:eastAsia="ru-RU"/>
        </w:rPr>
        <w:t xml:space="preserve">Зменшувати обсяг надання Послуг та </w:t>
      </w:r>
      <w:r w:rsidR="00620701" w:rsidRPr="00B13419">
        <w:rPr>
          <w:color w:val="000000" w:themeColor="text1"/>
          <w:lang w:eastAsia="ru-RU"/>
        </w:rPr>
        <w:t>ціну</w:t>
      </w:r>
      <w:r w:rsidR="00A62278" w:rsidRPr="00B13419">
        <w:rPr>
          <w:color w:val="000000" w:themeColor="text1"/>
          <w:lang w:eastAsia="ru-RU"/>
        </w:rPr>
        <w:t xml:space="preserve"> цього</w:t>
      </w:r>
      <w:r w:rsidR="00620701" w:rsidRPr="00B13419">
        <w:rPr>
          <w:color w:val="000000" w:themeColor="text1"/>
          <w:lang w:eastAsia="ru-RU"/>
        </w:rPr>
        <w:t xml:space="preserve"> Договору </w:t>
      </w:r>
      <w:r w:rsidRPr="009A5953">
        <w:rPr>
          <w:lang w:eastAsia="ru-RU"/>
        </w:rPr>
        <w:t>залежно від реального фінансування видатків або за домовленістю Сторін. У такому разі Сторони вносять відповідні зміни до цього Договору.</w:t>
      </w:r>
    </w:p>
    <w:p w:rsidR="00DA04C1" w:rsidRPr="009A5953" w:rsidRDefault="00DA04C1" w:rsidP="00DA04C1">
      <w:pPr>
        <w:widowControl/>
        <w:numPr>
          <w:ilvl w:val="2"/>
          <w:numId w:val="46"/>
        </w:numPr>
        <w:autoSpaceDE/>
        <w:autoSpaceDN/>
        <w:adjustRightInd/>
        <w:ind w:left="0" w:firstLine="567"/>
        <w:jc w:val="both"/>
        <w:outlineLvl w:val="1"/>
        <w:rPr>
          <w:lang w:eastAsia="ru-RU"/>
        </w:rPr>
      </w:pPr>
      <w:r w:rsidRPr="009A5953">
        <w:rPr>
          <w:lang w:eastAsia="ru-RU"/>
        </w:rPr>
        <w:t xml:space="preserve">Повернути документи зазначені у пункті </w:t>
      </w:r>
      <w:fldSimple w:instr=" REF _Ref497118034 \r \h  \* MERGEFORMAT ">
        <w:r w:rsidR="00C93113">
          <w:rPr>
            <w:lang w:eastAsia="ru-RU"/>
          </w:rPr>
          <w:t>5.3</w:t>
        </w:r>
      </w:fldSimple>
      <w:r w:rsidRPr="009A5953">
        <w:rPr>
          <w:lang w:eastAsia="ru-RU"/>
        </w:rPr>
        <w:t xml:space="preserve"> цього Договору без здійснення оплати в разі неналежного їх оформлення (відсутність підписів</w:t>
      </w:r>
      <w:r w:rsidR="00F5632F">
        <w:rPr>
          <w:lang w:eastAsia="ru-RU"/>
        </w:rPr>
        <w:t>,</w:t>
      </w:r>
      <w:r w:rsidRPr="009A5953">
        <w:rPr>
          <w:lang w:eastAsia="ru-RU"/>
        </w:rPr>
        <w:t xml:space="preserve"> тощо).</w:t>
      </w:r>
    </w:p>
    <w:p w:rsidR="00DA04C1" w:rsidRPr="009A5953" w:rsidRDefault="00DA04C1" w:rsidP="00DA04C1">
      <w:pPr>
        <w:widowControl/>
        <w:numPr>
          <w:ilvl w:val="2"/>
          <w:numId w:val="46"/>
        </w:numPr>
        <w:autoSpaceDE/>
        <w:autoSpaceDN/>
        <w:adjustRightInd/>
        <w:ind w:left="0" w:firstLine="567"/>
        <w:jc w:val="both"/>
        <w:outlineLvl w:val="1"/>
        <w:rPr>
          <w:lang w:eastAsia="ru-RU"/>
        </w:rPr>
      </w:pPr>
      <w:r w:rsidRPr="009A5953">
        <w:rPr>
          <w:lang w:eastAsia="ru-RU"/>
        </w:rPr>
        <w:tab/>
        <w:t xml:space="preserve">Реалізовувати інші права, передбачені </w:t>
      </w:r>
      <w:r w:rsidR="001E22C6">
        <w:rPr>
          <w:lang w:eastAsia="ru-RU"/>
        </w:rPr>
        <w:t xml:space="preserve">цим </w:t>
      </w:r>
      <w:r w:rsidRPr="009A5953">
        <w:rPr>
          <w:lang w:eastAsia="ru-RU"/>
        </w:rPr>
        <w:t xml:space="preserve">Договором та чинним законодавством України. </w:t>
      </w:r>
    </w:p>
    <w:p w:rsidR="00DA04C1" w:rsidRPr="009A5953" w:rsidRDefault="00F5632F" w:rsidP="00DA04C1">
      <w:pPr>
        <w:widowControl/>
        <w:numPr>
          <w:ilvl w:val="1"/>
          <w:numId w:val="46"/>
        </w:numPr>
        <w:tabs>
          <w:tab w:val="clear" w:pos="709"/>
          <w:tab w:val="num" w:pos="1134"/>
        </w:tabs>
        <w:autoSpaceDE/>
        <w:autoSpaceDN/>
        <w:adjustRightInd/>
        <w:spacing w:before="40"/>
        <w:ind w:firstLine="567"/>
        <w:jc w:val="both"/>
        <w:outlineLvl w:val="1"/>
        <w:rPr>
          <w:lang w:eastAsia="ru-RU"/>
        </w:rPr>
      </w:pPr>
      <w:r>
        <w:rPr>
          <w:lang w:eastAsia="ru-RU"/>
        </w:rPr>
        <w:t xml:space="preserve">Постачальник </w:t>
      </w:r>
      <w:r w:rsidR="00DA04C1" w:rsidRPr="009A5953">
        <w:rPr>
          <w:lang w:eastAsia="ru-RU"/>
        </w:rPr>
        <w:t xml:space="preserve"> зобов’язаний:</w:t>
      </w:r>
    </w:p>
    <w:p w:rsidR="00DA04C1" w:rsidRPr="009A5953" w:rsidRDefault="00DA04C1" w:rsidP="00DA04C1">
      <w:pPr>
        <w:widowControl/>
        <w:numPr>
          <w:ilvl w:val="2"/>
          <w:numId w:val="46"/>
        </w:numPr>
        <w:autoSpaceDE/>
        <w:autoSpaceDN/>
        <w:adjustRightInd/>
        <w:ind w:left="0" w:firstLine="567"/>
        <w:jc w:val="both"/>
        <w:outlineLvl w:val="1"/>
        <w:rPr>
          <w:lang w:eastAsia="ru-RU"/>
        </w:rPr>
      </w:pPr>
      <w:r w:rsidRPr="009A5953">
        <w:rPr>
          <w:lang w:eastAsia="ru-RU"/>
        </w:rPr>
        <w:t>Забезпечити надання Послуг у строки, встановлені цим Договором (зазначені в Календарному плані).</w:t>
      </w:r>
    </w:p>
    <w:p w:rsidR="00DA04C1" w:rsidRPr="009A5953" w:rsidRDefault="00DA04C1" w:rsidP="00DA04C1">
      <w:pPr>
        <w:widowControl/>
        <w:numPr>
          <w:ilvl w:val="2"/>
          <w:numId w:val="46"/>
        </w:numPr>
        <w:autoSpaceDE/>
        <w:autoSpaceDN/>
        <w:adjustRightInd/>
        <w:ind w:left="0" w:firstLine="567"/>
        <w:jc w:val="both"/>
        <w:outlineLvl w:val="1"/>
        <w:rPr>
          <w:lang w:eastAsia="ru-RU"/>
        </w:rPr>
      </w:pPr>
      <w:r w:rsidRPr="009A5953">
        <w:rPr>
          <w:lang w:eastAsia="ru-RU"/>
        </w:rPr>
        <w:lastRenderedPageBreak/>
        <w:t xml:space="preserve">Забезпечити надання Послуг, якість яких відповідає умовам, установленим розділом </w:t>
      </w:r>
      <w:fldSimple w:instr=" REF _Ref444155858 \r \h  \* MERGEFORMAT ">
        <w:r w:rsidR="00C93113">
          <w:rPr>
            <w:lang w:eastAsia="ru-RU"/>
          </w:rPr>
          <w:t>2</w:t>
        </w:r>
      </w:fldSimple>
      <w:r w:rsidRPr="009A5953">
        <w:rPr>
          <w:lang w:eastAsia="ru-RU"/>
        </w:rPr>
        <w:t xml:space="preserve"> цього Договору.</w:t>
      </w:r>
    </w:p>
    <w:p w:rsidR="00DA04C1" w:rsidRPr="009A5953" w:rsidRDefault="00DA04C1" w:rsidP="00DA04C1">
      <w:pPr>
        <w:widowControl/>
        <w:numPr>
          <w:ilvl w:val="2"/>
          <w:numId w:val="46"/>
        </w:numPr>
        <w:autoSpaceDE/>
        <w:autoSpaceDN/>
        <w:adjustRightInd/>
        <w:ind w:left="0" w:firstLine="567"/>
        <w:jc w:val="both"/>
        <w:outlineLvl w:val="1"/>
        <w:rPr>
          <w:lang w:eastAsia="ru-RU"/>
        </w:rPr>
      </w:pPr>
      <w:r w:rsidRPr="009A5953">
        <w:rPr>
          <w:lang w:eastAsia="ru-RU"/>
        </w:rPr>
        <w:t xml:space="preserve">На весь час дії </w:t>
      </w:r>
      <w:r w:rsidR="001E22C6">
        <w:rPr>
          <w:lang w:eastAsia="ru-RU"/>
        </w:rPr>
        <w:t xml:space="preserve">цього </w:t>
      </w:r>
      <w:r w:rsidRPr="009A5953">
        <w:rPr>
          <w:lang w:eastAsia="ru-RU"/>
        </w:rPr>
        <w:t xml:space="preserve">Договору призначити свого відповідального представника </w:t>
      </w:r>
      <w:r w:rsidR="004C52D5">
        <w:rPr>
          <w:lang w:eastAsia="ru-RU"/>
        </w:rPr>
        <w:t xml:space="preserve">з питань надання послуг </w:t>
      </w:r>
      <w:r w:rsidRPr="004C52D5">
        <w:rPr>
          <w:lang w:eastAsia="ru-RU"/>
        </w:rPr>
        <w:t>(</w:t>
      </w:r>
      <w:r w:rsidRPr="002379E1">
        <w:rPr>
          <w:lang w:eastAsia="ru-RU"/>
        </w:rPr>
        <w:t>керівника проекту</w:t>
      </w:r>
      <w:r w:rsidRPr="004C52D5">
        <w:rPr>
          <w:lang w:eastAsia="ru-RU"/>
        </w:rPr>
        <w:t>)</w:t>
      </w:r>
      <w:r w:rsidR="004C52D5">
        <w:rPr>
          <w:lang w:eastAsia="ru-RU"/>
        </w:rPr>
        <w:t>, визначених умовами цього Договору</w:t>
      </w:r>
      <w:r w:rsidRPr="009A5953">
        <w:rPr>
          <w:lang w:eastAsia="ru-RU"/>
        </w:rPr>
        <w:t>.</w:t>
      </w:r>
    </w:p>
    <w:p w:rsidR="00DA04C1" w:rsidRPr="009A5953" w:rsidRDefault="00DA04C1" w:rsidP="00DA04C1">
      <w:pPr>
        <w:widowControl/>
        <w:numPr>
          <w:ilvl w:val="2"/>
          <w:numId w:val="46"/>
        </w:numPr>
        <w:autoSpaceDE/>
        <w:autoSpaceDN/>
        <w:adjustRightInd/>
        <w:ind w:left="0" w:firstLine="567"/>
        <w:jc w:val="both"/>
        <w:outlineLvl w:val="1"/>
        <w:rPr>
          <w:lang w:eastAsia="ru-RU"/>
        </w:rPr>
      </w:pPr>
      <w:r w:rsidRPr="009A5953">
        <w:rPr>
          <w:lang w:eastAsia="ru-RU"/>
        </w:rPr>
        <w:t>Невідкладно повідомляти Замовнику про виникнення обставин, що заважають своєчасному виконанню прийнятих на себе зобов’язань та причини їх виникнення.</w:t>
      </w:r>
    </w:p>
    <w:p w:rsidR="00DA04C1" w:rsidRPr="009A5953" w:rsidRDefault="00DA04C1" w:rsidP="00DA04C1">
      <w:pPr>
        <w:widowControl/>
        <w:numPr>
          <w:ilvl w:val="2"/>
          <w:numId w:val="46"/>
        </w:numPr>
        <w:autoSpaceDE/>
        <w:autoSpaceDN/>
        <w:adjustRightInd/>
        <w:ind w:left="0" w:firstLine="567"/>
        <w:jc w:val="both"/>
        <w:outlineLvl w:val="1"/>
        <w:rPr>
          <w:lang w:eastAsia="ru-RU"/>
        </w:rPr>
      </w:pPr>
      <w:r w:rsidRPr="009A5953">
        <w:rPr>
          <w:lang w:eastAsia="ru-RU"/>
        </w:rPr>
        <w:t>При виконанні умов цього Договору, а також протягом гарантійного строку усувати всі виявлені Замовником у наданому програмному забезпеченні недоробки</w:t>
      </w:r>
      <w:r w:rsidR="004C52D5">
        <w:rPr>
          <w:lang w:eastAsia="ru-RU"/>
        </w:rPr>
        <w:t xml:space="preserve"> (недоліки)</w:t>
      </w:r>
      <w:r w:rsidRPr="009A5953">
        <w:rPr>
          <w:lang w:eastAsia="ru-RU"/>
        </w:rPr>
        <w:t xml:space="preserve"> та дефекти за власний рахунок.</w:t>
      </w:r>
    </w:p>
    <w:p w:rsidR="00DA04C1" w:rsidRPr="009A5953" w:rsidRDefault="00F5632F" w:rsidP="00DA04C1">
      <w:pPr>
        <w:widowControl/>
        <w:numPr>
          <w:ilvl w:val="2"/>
          <w:numId w:val="46"/>
        </w:numPr>
        <w:autoSpaceDE/>
        <w:autoSpaceDN/>
        <w:adjustRightInd/>
        <w:ind w:left="0" w:firstLine="567"/>
        <w:jc w:val="both"/>
        <w:outlineLvl w:val="1"/>
        <w:rPr>
          <w:lang w:eastAsia="ru-RU"/>
        </w:rPr>
      </w:pPr>
      <w:r>
        <w:rPr>
          <w:lang w:eastAsia="ru-RU"/>
        </w:rPr>
        <w:t xml:space="preserve">Постачальник </w:t>
      </w:r>
      <w:r w:rsidR="00DA04C1" w:rsidRPr="009A5953">
        <w:rPr>
          <w:lang w:eastAsia="ru-RU"/>
        </w:rPr>
        <w:t xml:space="preserve"> зобов’язується дотримуватись конфіденційності щодо інформації та документів отриманих від Замовника.</w:t>
      </w:r>
    </w:p>
    <w:p w:rsidR="00DA04C1" w:rsidRPr="009A5953" w:rsidRDefault="00F5632F" w:rsidP="00DA04C1">
      <w:pPr>
        <w:widowControl/>
        <w:numPr>
          <w:ilvl w:val="1"/>
          <w:numId w:val="46"/>
        </w:numPr>
        <w:tabs>
          <w:tab w:val="clear" w:pos="709"/>
          <w:tab w:val="num" w:pos="1134"/>
        </w:tabs>
        <w:autoSpaceDE/>
        <w:autoSpaceDN/>
        <w:adjustRightInd/>
        <w:spacing w:before="40"/>
        <w:ind w:firstLine="567"/>
        <w:jc w:val="both"/>
        <w:outlineLvl w:val="1"/>
        <w:rPr>
          <w:lang w:eastAsia="ru-RU"/>
        </w:rPr>
      </w:pPr>
      <w:r>
        <w:rPr>
          <w:lang w:eastAsia="ru-RU"/>
        </w:rPr>
        <w:t xml:space="preserve">Постачальник </w:t>
      </w:r>
      <w:r w:rsidR="00DA04C1" w:rsidRPr="009A5953">
        <w:rPr>
          <w:lang w:eastAsia="ru-RU"/>
        </w:rPr>
        <w:t xml:space="preserve"> має право:</w:t>
      </w:r>
    </w:p>
    <w:p w:rsidR="00DA04C1" w:rsidRPr="009A5953" w:rsidRDefault="00DA04C1" w:rsidP="00DA04C1">
      <w:pPr>
        <w:widowControl/>
        <w:numPr>
          <w:ilvl w:val="2"/>
          <w:numId w:val="46"/>
        </w:numPr>
        <w:autoSpaceDE/>
        <w:autoSpaceDN/>
        <w:adjustRightInd/>
        <w:ind w:left="0" w:firstLine="567"/>
        <w:jc w:val="both"/>
        <w:outlineLvl w:val="1"/>
        <w:rPr>
          <w:lang w:eastAsia="ru-RU"/>
        </w:rPr>
      </w:pPr>
      <w:r w:rsidRPr="009A5953">
        <w:rPr>
          <w:lang w:eastAsia="ru-RU"/>
        </w:rPr>
        <w:t xml:space="preserve"> Своєчасно та в повному обсязі отримувати плату за надані Послуги.</w:t>
      </w:r>
    </w:p>
    <w:p w:rsidR="00DA04C1" w:rsidRPr="009A5953" w:rsidRDefault="00DA04C1" w:rsidP="00AB2240">
      <w:pPr>
        <w:widowControl/>
        <w:numPr>
          <w:ilvl w:val="2"/>
          <w:numId w:val="46"/>
        </w:numPr>
        <w:autoSpaceDE/>
        <w:autoSpaceDN/>
        <w:adjustRightInd/>
        <w:ind w:left="0" w:firstLine="567"/>
        <w:jc w:val="both"/>
        <w:outlineLvl w:val="1"/>
        <w:rPr>
          <w:lang w:eastAsia="ru-RU"/>
        </w:rPr>
      </w:pPr>
      <w:r w:rsidRPr="009A5953">
        <w:rPr>
          <w:lang w:eastAsia="ru-RU"/>
        </w:rPr>
        <w:t xml:space="preserve"> На дострокове надання Послуг.</w:t>
      </w:r>
    </w:p>
    <w:p w:rsidR="00A20EE4" w:rsidRPr="009A5953" w:rsidRDefault="00DA04C1" w:rsidP="000D298D">
      <w:pPr>
        <w:widowControl/>
        <w:numPr>
          <w:ilvl w:val="2"/>
          <w:numId w:val="46"/>
        </w:numPr>
        <w:autoSpaceDE/>
        <w:autoSpaceDN/>
        <w:adjustRightInd/>
        <w:ind w:left="0" w:firstLine="567"/>
        <w:jc w:val="both"/>
        <w:outlineLvl w:val="1"/>
        <w:rPr>
          <w:lang w:eastAsia="ru-RU"/>
        </w:rPr>
      </w:pPr>
      <w:r w:rsidRPr="009A5953">
        <w:rPr>
          <w:lang w:eastAsia="ru-RU"/>
        </w:rPr>
        <w:t xml:space="preserve"> Реалізовувати інші права, передбачені </w:t>
      </w:r>
      <w:r w:rsidR="001E22C6">
        <w:rPr>
          <w:lang w:eastAsia="ru-RU"/>
        </w:rPr>
        <w:t xml:space="preserve">цим </w:t>
      </w:r>
      <w:r w:rsidRPr="009A5953">
        <w:rPr>
          <w:lang w:eastAsia="ru-RU"/>
        </w:rPr>
        <w:t>Договором та чинним законодавством України.</w:t>
      </w:r>
    </w:p>
    <w:p w:rsidR="00DA04C1" w:rsidRPr="009A5953" w:rsidRDefault="00DA04C1" w:rsidP="00DA04C1">
      <w:pPr>
        <w:keepNext/>
        <w:widowControl/>
        <w:numPr>
          <w:ilvl w:val="0"/>
          <w:numId w:val="46"/>
        </w:numPr>
        <w:autoSpaceDE/>
        <w:autoSpaceDN/>
        <w:adjustRightInd/>
        <w:spacing w:before="120" w:after="60"/>
        <w:jc w:val="center"/>
        <w:outlineLvl w:val="0"/>
        <w:rPr>
          <w:b/>
          <w:lang w:eastAsia="ru-RU"/>
        </w:rPr>
      </w:pPr>
      <w:r w:rsidRPr="009A5953">
        <w:rPr>
          <w:b/>
          <w:lang w:eastAsia="ru-RU"/>
        </w:rPr>
        <w:t>ВІДПОВІДАЛЬНІСТЬ СТОРІН</w:t>
      </w:r>
    </w:p>
    <w:p w:rsidR="00DA04C1" w:rsidRPr="009A5953" w:rsidRDefault="00DA04C1" w:rsidP="00DA04C1">
      <w:pPr>
        <w:widowControl/>
        <w:numPr>
          <w:ilvl w:val="1"/>
          <w:numId w:val="46"/>
        </w:numPr>
        <w:tabs>
          <w:tab w:val="clear" w:pos="709"/>
          <w:tab w:val="num" w:pos="1134"/>
        </w:tabs>
        <w:autoSpaceDE/>
        <w:autoSpaceDN/>
        <w:adjustRightInd/>
        <w:spacing w:before="40"/>
        <w:ind w:firstLine="567"/>
        <w:jc w:val="both"/>
        <w:outlineLvl w:val="1"/>
        <w:rPr>
          <w:lang w:eastAsia="ru-RU"/>
        </w:rPr>
      </w:pPr>
      <w:r w:rsidRPr="009A5953">
        <w:rPr>
          <w:lang w:eastAsia="ru-RU"/>
        </w:rPr>
        <w:t xml:space="preserve"> У разі невиконання або неналежного виконання зобов'язань за цим Договором Сторони несуть взаємну відповідальність, визначену цим Договором та чинним законодавством України.</w:t>
      </w:r>
    </w:p>
    <w:p w:rsidR="00DA04C1" w:rsidRPr="009A5953" w:rsidRDefault="00DA04C1" w:rsidP="006659E6">
      <w:pPr>
        <w:widowControl/>
        <w:numPr>
          <w:ilvl w:val="1"/>
          <w:numId w:val="46"/>
        </w:numPr>
        <w:tabs>
          <w:tab w:val="clear" w:pos="709"/>
          <w:tab w:val="num" w:pos="1134"/>
        </w:tabs>
        <w:autoSpaceDE/>
        <w:autoSpaceDN/>
        <w:adjustRightInd/>
        <w:spacing w:before="40"/>
        <w:ind w:firstLine="567"/>
        <w:jc w:val="both"/>
        <w:outlineLvl w:val="1"/>
        <w:rPr>
          <w:lang w:eastAsia="ru-RU"/>
        </w:rPr>
      </w:pPr>
      <w:r w:rsidRPr="009A5953">
        <w:rPr>
          <w:lang w:eastAsia="ru-RU"/>
        </w:rPr>
        <w:t xml:space="preserve"> У разі порушення </w:t>
      </w:r>
      <w:r w:rsidR="004C52D5">
        <w:rPr>
          <w:lang w:eastAsia="ru-RU"/>
        </w:rPr>
        <w:t xml:space="preserve">Постачальником </w:t>
      </w:r>
      <w:r w:rsidRPr="009A5953">
        <w:rPr>
          <w:lang w:eastAsia="ru-RU"/>
        </w:rPr>
        <w:t xml:space="preserve"> термінів надання Послуг передбачених </w:t>
      </w:r>
      <w:r w:rsidR="006659E6">
        <w:rPr>
          <w:lang w:eastAsia="ru-RU"/>
        </w:rPr>
        <w:br/>
      </w:r>
      <w:r w:rsidRPr="009A5953">
        <w:rPr>
          <w:lang w:eastAsia="ru-RU"/>
        </w:rPr>
        <w:t xml:space="preserve">п. </w:t>
      </w:r>
      <w:fldSimple w:instr=" REF _Ref497118208 \r \h  \* MERGEFORMAT ">
        <w:r w:rsidR="00C93113">
          <w:rPr>
            <w:lang w:eastAsia="ru-RU"/>
          </w:rPr>
          <w:t>5.1</w:t>
        </w:r>
      </w:fldSimple>
      <w:r w:rsidR="006659E6">
        <w:t xml:space="preserve"> </w:t>
      </w:r>
      <w:r w:rsidR="001E22C6">
        <w:rPr>
          <w:lang w:eastAsia="ru-RU"/>
        </w:rPr>
        <w:t xml:space="preserve">цього </w:t>
      </w:r>
      <w:r w:rsidRPr="009A5953">
        <w:rPr>
          <w:lang w:eastAsia="ru-RU"/>
        </w:rPr>
        <w:t xml:space="preserve">Договору, </w:t>
      </w:r>
      <w:r w:rsidR="004C52D5">
        <w:rPr>
          <w:lang w:eastAsia="ru-RU"/>
        </w:rPr>
        <w:t xml:space="preserve">Постачальник </w:t>
      </w:r>
      <w:r w:rsidRPr="009A5953">
        <w:rPr>
          <w:lang w:eastAsia="ru-RU"/>
        </w:rPr>
        <w:t xml:space="preserve"> сплачує на користь Замовника пеню в розмірі </w:t>
      </w:r>
      <w:r w:rsidR="006659E6">
        <w:rPr>
          <w:lang w:eastAsia="ru-RU"/>
        </w:rPr>
        <w:t xml:space="preserve">подвійної облікової ставки Національного банку України, яка діє на момент прострочення надання Послуг, від вартості Послуг, що не надані вчасно, </w:t>
      </w:r>
      <w:r w:rsidRPr="009A5953">
        <w:rPr>
          <w:lang w:eastAsia="ru-RU"/>
        </w:rPr>
        <w:t xml:space="preserve">за кожен день прострочення, а за прострочення більше ніж на 30 календарних днів, </w:t>
      </w:r>
      <w:r w:rsidR="004C52D5">
        <w:rPr>
          <w:lang w:eastAsia="ru-RU"/>
        </w:rPr>
        <w:t>Постачальник</w:t>
      </w:r>
      <w:r w:rsidRPr="009A5953">
        <w:rPr>
          <w:lang w:eastAsia="ru-RU"/>
        </w:rPr>
        <w:t xml:space="preserve"> додатково сплачує на користь Замовника штраф в розмірі 7% вказаної вартості Послуг.</w:t>
      </w:r>
    </w:p>
    <w:p w:rsidR="00DA04C1" w:rsidRPr="009A5953" w:rsidRDefault="00DA04C1" w:rsidP="00DA04C1">
      <w:pPr>
        <w:widowControl/>
        <w:numPr>
          <w:ilvl w:val="1"/>
          <w:numId w:val="46"/>
        </w:numPr>
        <w:tabs>
          <w:tab w:val="clear" w:pos="709"/>
          <w:tab w:val="num" w:pos="1134"/>
        </w:tabs>
        <w:autoSpaceDE/>
        <w:autoSpaceDN/>
        <w:adjustRightInd/>
        <w:spacing w:before="40"/>
        <w:ind w:firstLine="567"/>
        <w:jc w:val="both"/>
        <w:outlineLvl w:val="1"/>
        <w:rPr>
          <w:lang w:eastAsia="ru-RU"/>
        </w:rPr>
      </w:pPr>
      <w:r w:rsidRPr="009A5953">
        <w:rPr>
          <w:lang w:eastAsia="ru-RU"/>
        </w:rPr>
        <w:t xml:space="preserve">За порушення умов зобов’язання щодо якості надання Послуг, передбачених умовами цього Договору, з </w:t>
      </w:r>
      <w:r w:rsidR="004C52D5">
        <w:rPr>
          <w:lang w:eastAsia="ru-RU"/>
        </w:rPr>
        <w:t xml:space="preserve">Постачальника </w:t>
      </w:r>
      <w:r w:rsidRPr="009A5953">
        <w:rPr>
          <w:lang w:eastAsia="ru-RU"/>
        </w:rPr>
        <w:t xml:space="preserve"> стягується штраф у розмірі 20% вартості неякісно наданих  Послуг.</w:t>
      </w:r>
    </w:p>
    <w:p w:rsidR="00DA04C1" w:rsidRPr="009A5953" w:rsidRDefault="00DA04C1" w:rsidP="00DA04C1">
      <w:pPr>
        <w:widowControl/>
        <w:numPr>
          <w:ilvl w:val="1"/>
          <w:numId w:val="46"/>
        </w:numPr>
        <w:tabs>
          <w:tab w:val="clear" w:pos="709"/>
          <w:tab w:val="num" w:pos="1134"/>
        </w:tabs>
        <w:autoSpaceDE/>
        <w:autoSpaceDN/>
        <w:adjustRightInd/>
        <w:spacing w:before="40"/>
        <w:ind w:firstLine="567"/>
        <w:jc w:val="both"/>
        <w:outlineLvl w:val="1"/>
        <w:rPr>
          <w:lang w:eastAsia="ru-RU"/>
        </w:rPr>
      </w:pPr>
      <w:r w:rsidRPr="009A5953">
        <w:rPr>
          <w:lang w:eastAsia="ru-RU"/>
        </w:rPr>
        <w:t>Сплата штрафних санкцій (пені) не звільняє Сторони від виконання договірних зобов’язань.</w:t>
      </w:r>
    </w:p>
    <w:p w:rsidR="00DA04C1" w:rsidRPr="009A5953" w:rsidRDefault="00DA04C1" w:rsidP="00DA04C1">
      <w:pPr>
        <w:keepNext/>
        <w:widowControl/>
        <w:numPr>
          <w:ilvl w:val="0"/>
          <w:numId w:val="46"/>
        </w:numPr>
        <w:autoSpaceDE/>
        <w:autoSpaceDN/>
        <w:adjustRightInd/>
        <w:spacing w:before="120" w:after="60"/>
        <w:ind w:firstLine="720"/>
        <w:jc w:val="center"/>
        <w:outlineLvl w:val="0"/>
        <w:rPr>
          <w:b/>
          <w:lang w:eastAsia="ru-RU"/>
        </w:rPr>
      </w:pPr>
      <w:r w:rsidRPr="009A5953">
        <w:rPr>
          <w:b/>
          <w:lang w:eastAsia="ru-RU"/>
        </w:rPr>
        <w:t>ОБСТАВИНИ НЕПЕРЕБОРНОЇ СИЛИ</w:t>
      </w:r>
    </w:p>
    <w:p w:rsidR="00DA04C1" w:rsidRPr="009A5953" w:rsidRDefault="00DA04C1" w:rsidP="00DA04C1">
      <w:pPr>
        <w:widowControl/>
        <w:numPr>
          <w:ilvl w:val="1"/>
          <w:numId w:val="46"/>
        </w:numPr>
        <w:tabs>
          <w:tab w:val="clear" w:pos="709"/>
          <w:tab w:val="num" w:pos="1134"/>
        </w:tabs>
        <w:autoSpaceDE/>
        <w:autoSpaceDN/>
        <w:adjustRightInd/>
        <w:spacing w:before="40"/>
        <w:ind w:firstLine="567"/>
        <w:jc w:val="both"/>
        <w:outlineLvl w:val="1"/>
        <w:rPr>
          <w:lang w:eastAsia="ru-RU"/>
        </w:rPr>
      </w:pPr>
      <w:r w:rsidRPr="009A5953">
        <w:rPr>
          <w:lang w:eastAsia="ru-RU"/>
        </w:rPr>
        <w:t xml:space="preserve">Сторони звільняються від відповідальності за невиконання або неналежне виконання зобов’язань за цим Договором у разі виникнення обставин непереборної сили, які не існували під час укладення </w:t>
      </w:r>
      <w:r w:rsidR="001E22C6">
        <w:rPr>
          <w:lang w:eastAsia="ru-RU"/>
        </w:rPr>
        <w:t xml:space="preserve">цього </w:t>
      </w:r>
      <w:r w:rsidRPr="009A5953">
        <w:rPr>
          <w:lang w:eastAsia="ru-RU"/>
        </w:rPr>
        <w:t xml:space="preserve">Договору та виникли поза волею Сторін (аварія, катастрофа, стихійне лихо, епідемія, епізоотія, війна, інша небезпечна подія, а також рішення Уряду, акти органів влади, які мають обов’язкову дію у відношенні хоча б до однієї з Сторін, що виникають після підписання </w:t>
      </w:r>
      <w:r w:rsidR="001E22C6">
        <w:rPr>
          <w:lang w:eastAsia="ru-RU"/>
        </w:rPr>
        <w:t xml:space="preserve">цього </w:t>
      </w:r>
      <w:r w:rsidRPr="009A5953">
        <w:rPr>
          <w:lang w:eastAsia="ru-RU"/>
        </w:rPr>
        <w:t>Договору).</w:t>
      </w:r>
    </w:p>
    <w:p w:rsidR="00DA04C1" w:rsidRPr="009A5953" w:rsidRDefault="00DA04C1" w:rsidP="00DA04C1">
      <w:pPr>
        <w:widowControl/>
        <w:numPr>
          <w:ilvl w:val="1"/>
          <w:numId w:val="46"/>
        </w:numPr>
        <w:tabs>
          <w:tab w:val="clear" w:pos="709"/>
          <w:tab w:val="num" w:pos="1134"/>
        </w:tabs>
        <w:autoSpaceDE/>
        <w:autoSpaceDN/>
        <w:adjustRightInd/>
        <w:spacing w:before="40"/>
        <w:ind w:firstLine="567"/>
        <w:jc w:val="both"/>
        <w:outlineLvl w:val="1"/>
        <w:rPr>
          <w:lang w:eastAsia="ru-RU"/>
        </w:rPr>
      </w:pPr>
      <w:r w:rsidRPr="009A5953">
        <w:rPr>
          <w:lang w:eastAsia="ru-RU"/>
        </w:rPr>
        <w:t xml:space="preserve">Сторона, що не може виконувати зобов'язання за </w:t>
      </w:r>
      <w:r w:rsidR="001E22C6">
        <w:rPr>
          <w:lang w:eastAsia="ru-RU"/>
        </w:rPr>
        <w:t xml:space="preserve">цим </w:t>
      </w:r>
      <w:r w:rsidRPr="009A5953">
        <w:rPr>
          <w:lang w:eastAsia="ru-RU"/>
        </w:rPr>
        <w:t>Договором унаслідок дії обставин непереборної сили, повинна не пізніше ніж протягом 10 робочих днів з моменту їх виникнення повідомити про це другу Сторону у письмовій формі.</w:t>
      </w:r>
    </w:p>
    <w:p w:rsidR="00DA04C1" w:rsidRPr="009A5953" w:rsidRDefault="00DA04C1" w:rsidP="00DA04C1">
      <w:pPr>
        <w:widowControl/>
        <w:numPr>
          <w:ilvl w:val="1"/>
          <w:numId w:val="46"/>
        </w:numPr>
        <w:tabs>
          <w:tab w:val="clear" w:pos="709"/>
          <w:tab w:val="num" w:pos="1134"/>
        </w:tabs>
        <w:autoSpaceDE/>
        <w:autoSpaceDN/>
        <w:adjustRightInd/>
        <w:spacing w:before="40"/>
        <w:ind w:firstLine="567"/>
        <w:jc w:val="both"/>
        <w:outlineLvl w:val="1"/>
        <w:rPr>
          <w:lang w:eastAsia="ru-RU"/>
        </w:rPr>
      </w:pPr>
      <w:r w:rsidRPr="009A5953">
        <w:rPr>
          <w:lang w:eastAsia="ru-RU"/>
        </w:rPr>
        <w:t>Доказом виникнення обставин непереборної сили та строку їх дії є відповідні документи, які видаються відповідним уповноваженим органом. У випадку не підтвердження таких обставин протягом 30 календарних днів, з дати повідомлення іншої Сторони про настання таких обставин, відповідна Сторона не має права посилатись на такі обставини, як на підставу невиконання своїх зобов’язань та буде нести відповідальність за прострочення їх виконання.</w:t>
      </w:r>
    </w:p>
    <w:p w:rsidR="00DA04C1" w:rsidRPr="009A5953" w:rsidRDefault="00DA04C1" w:rsidP="00DA04C1">
      <w:pPr>
        <w:widowControl/>
        <w:numPr>
          <w:ilvl w:val="1"/>
          <w:numId w:val="46"/>
        </w:numPr>
        <w:tabs>
          <w:tab w:val="clear" w:pos="709"/>
          <w:tab w:val="num" w:pos="1134"/>
        </w:tabs>
        <w:autoSpaceDE/>
        <w:autoSpaceDN/>
        <w:adjustRightInd/>
        <w:spacing w:before="40"/>
        <w:ind w:firstLine="567"/>
        <w:jc w:val="both"/>
        <w:outlineLvl w:val="1"/>
        <w:rPr>
          <w:lang w:eastAsia="ru-RU"/>
        </w:rPr>
      </w:pPr>
      <w:r w:rsidRPr="009A5953">
        <w:rPr>
          <w:lang w:eastAsia="ru-RU"/>
        </w:rPr>
        <w:lastRenderedPageBreak/>
        <w:t xml:space="preserve">Якщо будь-яка із зазначених вище обставин безпосередньо вплинула на вчасне виконання зобов’язань, прийнятих за цим Договором, передбачений </w:t>
      </w:r>
      <w:r w:rsidR="001E22C6">
        <w:rPr>
          <w:lang w:eastAsia="ru-RU"/>
        </w:rPr>
        <w:t xml:space="preserve">цим </w:t>
      </w:r>
      <w:r w:rsidRPr="009A5953">
        <w:rPr>
          <w:lang w:eastAsia="ru-RU"/>
        </w:rPr>
        <w:t>Договором строк відповідно переноситься на час дії цих обставин.</w:t>
      </w:r>
    </w:p>
    <w:p w:rsidR="00A20EE4" w:rsidRPr="009A5953" w:rsidRDefault="00DA04C1" w:rsidP="000D298D">
      <w:pPr>
        <w:widowControl/>
        <w:numPr>
          <w:ilvl w:val="1"/>
          <w:numId w:val="46"/>
        </w:numPr>
        <w:tabs>
          <w:tab w:val="clear" w:pos="709"/>
          <w:tab w:val="num" w:pos="1134"/>
        </w:tabs>
        <w:autoSpaceDE/>
        <w:autoSpaceDN/>
        <w:adjustRightInd/>
        <w:spacing w:before="40"/>
        <w:ind w:firstLine="567"/>
        <w:jc w:val="both"/>
        <w:outlineLvl w:val="1"/>
        <w:rPr>
          <w:lang w:eastAsia="ru-RU"/>
        </w:rPr>
      </w:pPr>
      <w:r w:rsidRPr="009A5953">
        <w:rPr>
          <w:lang w:eastAsia="ru-RU"/>
        </w:rPr>
        <w:t>У разі коли строк дії обставин непереборної сили продовжується більше ніж 30 (тридцят</w:t>
      </w:r>
      <w:r w:rsidR="005A0836">
        <w:rPr>
          <w:lang w:eastAsia="ru-RU"/>
        </w:rPr>
        <w:t>ь</w:t>
      </w:r>
      <w:r w:rsidRPr="009A5953">
        <w:rPr>
          <w:lang w:eastAsia="ru-RU"/>
        </w:rPr>
        <w:t>)</w:t>
      </w:r>
      <w:r w:rsidR="005A0836">
        <w:rPr>
          <w:lang w:eastAsia="ru-RU"/>
        </w:rPr>
        <w:t xml:space="preserve"> </w:t>
      </w:r>
      <w:r w:rsidR="004F3208" w:rsidRPr="004F3208">
        <w:rPr>
          <w:color w:val="000000" w:themeColor="text1"/>
          <w:lang w:eastAsia="ru-RU"/>
        </w:rPr>
        <w:t>календарних</w:t>
      </w:r>
      <w:r w:rsidRPr="004F3208">
        <w:rPr>
          <w:color w:val="000000" w:themeColor="text1"/>
          <w:lang w:eastAsia="ru-RU"/>
        </w:rPr>
        <w:t xml:space="preserve"> днів, кожна із Сторін в установленому порядку має право розірвати цей Договір. У разі попередньої оплати Виконавець повертає Замовнику кошти протягом десяти </w:t>
      </w:r>
      <w:r w:rsidR="004F3208" w:rsidRPr="004F3208">
        <w:rPr>
          <w:color w:val="000000" w:themeColor="text1"/>
          <w:lang w:eastAsia="ru-RU"/>
        </w:rPr>
        <w:t>календарних</w:t>
      </w:r>
      <w:r w:rsidR="005A0836">
        <w:rPr>
          <w:color w:val="000000" w:themeColor="text1"/>
          <w:lang w:eastAsia="ru-RU"/>
        </w:rPr>
        <w:t xml:space="preserve"> </w:t>
      </w:r>
      <w:r w:rsidRPr="004F3208">
        <w:rPr>
          <w:color w:val="000000" w:themeColor="text1"/>
          <w:lang w:eastAsia="ru-RU"/>
        </w:rPr>
        <w:t xml:space="preserve">днів </w:t>
      </w:r>
      <w:r w:rsidRPr="009A5953">
        <w:rPr>
          <w:lang w:eastAsia="ru-RU"/>
        </w:rPr>
        <w:t>з дня розірвання цього Договору.</w:t>
      </w:r>
    </w:p>
    <w:p w:rsidR="00DA04C1" w:rsidRPr="009A5953" w:rsidRDefault="00DA04C1" w:rsidP="00DA04C1">
      <w:pPr>
        <w:keepNext/>
        <w:widowControl/>
        <w:numPr>
          <w:ilvl w:val="0"/>
          <w:numId w:val="46"/>
        </w:numPr>
        <w:autoSpaceDE/>
        <w:autoSpaceDN/>
        <w:adjustRightInd/>
        <w:spacing w:before="120" w:after="60"/>
        <w:jc w:val="center"/>
        <w:outlineLvl w:val="0"/>
        <w:rPr>
          <w:b/>
          <w:lang w:eastAsia="ru-RU"/>
        </w:rPr>
      </w:pPr>
      <w:r w:rsidRPr="009A5953">
        <w:rPr>
          <w:b/>
          <w:lang w:eastAsia="ru-RU"/>
        </w:rPr>
        <w:t>ПОРЯДОК ВИРІШЕННЯ СПОРІВ</w:t>
      </w:r>
    </w:p>
    <w:p w:rsidR="00DA04C1" w:rsidRPr="009A5953" w:rsidRDefault="00DA04C1" w:rsidP="00DA04C1">
      <w:pPr>
        <w:widowControl/>
        <w:numPr>
          <w:ilvl w:val="1"/>
          <w:numId w:val="46"/>
        </w:numPr>
        <w:tabs>
          <w:tab w:val="clear" w:pos="709"/>
          <w:tab w:val="num" w:pos="1134"/>
        </w:tabs>
        <w:autoSpaceDE/>
        <w:autoSpaceDN/>
        <w:adjustRightInd/>
        <w:spacing w:before="40"/>
        <w:ind w:firstLine="567"/>
        <w:jc w:val="both"/>
        <w:outlineLvl w:val="1"/>
        <w:rPr>
          <w:lang w:eastAsia="ru-RU"/>
        </w:rPr>
      </w:pPr>
      <w:r w:rsidRPr="009A5953">
        <w:rPr>
          <w:lang w:eastAsia="ru-RU"/>
        </w:rPr>
        <w:t>У випадку виникнення спорів або розбіжностей Сторони зобов'язуються вирішувати їх шляхом взаємних переговорів та консультацій.</w:t>
      </w:r>
    </w:p>
    <w:p w:rsidR="005A0836" w:rsidRPr="009A5953" w:rsidRDefault="00F5632F" w:rsidP="000D298D">
      <w:pPr>
        <w:widowControl/>
        <w:numPr>
          <w:ilvl w:val="1"/>
          <w:numId w:val="46"/>
        </w:numPr>
        <w:tabs>
          <w:tab w:val="clear" w:pos="709"/>
          <w:tab w:val="num" w:pos="1134"/>
        </w:tabs>
        <w:autoSpaceDE/>
        <w:autoSpaceDN/>
        <w:adjustRightInd/>
        <w:spacing w:before="40"/>
        <w:ind w:firstLine="567"/>
        <w:jc w:val="both"/>
        <w:outlineLvl w:val="1"/>
        <w:rPr>
          <w:lang w:eastAsia="ru-RU"/>
        </w:rPr>
      </w:pPr>
      <w:r w:rsidRPr="00597353">
        <w:t>Якщо відповідний спір неможливо вирішити шляхом переговорів, він вирішується в судовому порядку за встановленою підвідомчістю та підсудністю такого спору відповідно до законодавства України.</w:t>
      </w:r>
    </w:p>
    <w:p w:rsidR="00DA04C1" w:rsidRPr="009A5953" w:rsidRDefault="00DA04C1" w:rsidP="00DA04C1">
      <w:pPr>
        <w:keepNext/>
        <w:widowControl/>
        <w:numPr>
          <w:ilvl w:val="0"/>
          <w:numId w:val="46"/>
        </w:numPr>
        <w:autoSpaceDE/>
        <w:autoSpaceDN/>
        <w:adjustRightInd/>
        <w:spacing w:before="120" w:after="60"/>
        <w:jc w:val="center"/>
        <w:outlineLvl w:val="0"/>
        <w:rPr>
          <w:b/>
          <w:lang w:eastAsia="ru-RU"/>
        </w:rPr>
      </w:pPr>
      <w:r w:rsidRPr="009A5953">
        <w:rPr>
          <w:b/>
          <w:lang w:eastAsia="ru-RU"/>
        </w:rPr>
        <w:t>СТРОК ДІЇ ДОГОВОРУ</w:t>
      </w:r>
    </w:p>
    <w:p w:rsidR="00DA04C1" w:rsidRPr="009A5953" w:rsidRDefault="00DA04C1" w:rsidP="00DA04C1">
      <w:pPr>
        <w:widowControl/>
        <w:numPr>
          <w:ilvl w:val="1"/>
          <w:numId w:val="46"/>
        </w:numPr>
        <w:tabs>
          <w:tab w:val="clear" w:pos="709"/>
          <w:tab w:val="num" w:pos="1134"/>
        </w:tabs>
        <w:autoSpaceDE/>
        <w:autoSpaceDN/>
        <w:adjustRightInd/>
        <w:spacing w:before="40"/>
        <w:ind w:firstLine="567"/>
        <w:jc w:val="both"/>
        <w:outlineLvl w:val="1"/>
        <w:rPr>
          <w:lang w:eastAsia="ru-RU"/>
        </w:rPr>
      </w:pPr>
      <w:r w:rsidRPr="009A5953">
        <w:rPr>
          <w:lang w:eastAsia="ru-RU"/>
        </w:rPr>
        <w:t xml:space="preserve">Цей Договір набирає чинності від дати його підписання Сторонами і діє </w:t>
      </w:r>
      <w:r w:rsidRPr="00276E22">
        <w:rPr>
          <w:b/>
          <w:lang w:eastAsia="ru-RU"/>
        </w:rPr>
        <w:t>до 3</w:t>
      </w:r>
      <w:r w:rsidR="00E31350">
        <w:rPr>
          <w:b/>
          <w:lang w:eastAsia="ru-RU"/>
        </w:rPr>
        <w:t>1</w:t>
      </w:r>
      <w:r w:rsidRPr="00276E22">
        <w:rPr>
          <w:b/>
          <w:lang w:eastAsia="ru-RU"/>
        </w:rPr>
        <w:t xml:space="preserve"> грудня 201</w:t>
      </w:r>
      <w:r w:rsidRPr="00276E22">
        <w:rPr>
          <w:b/>
          <w:lang w:val="ru-RU" w:eastAsia="ru-RU"/>
        </w:rPr>
        <w:t>8</w:t>
      </w:r>
      <w:r w:rsidRPr="00276E22">
        <w:rPr>
          <w:b/>
          <w:lang w:eastAsia="ru-RU"/>
        </w:rPr>
        <w:t xml:space="preserve"> року,</w:t>
      </w:r>
      <w:r w:rsidRPr="009A5953">
        <w:rPr>
          <w:lang w:eastAsia="ru-RU"/>
        </w:rPr>
        <w:t xml:space="preserve"> але у будь-якому випадку до повного виконання Сторонами своїх зобов’язань за</w:t>
      </w:r>
      <w:r w:rsidR="001E22C6">
        <w:rPr>
          <w:lang w:eastAsia="ru-RU"/>
        </w:rPr>
        <w:t xml:space="preserve"> цим</w:t>
      </w:r>
      <w:r w:rsidRPr="009A5953">
        <w:rPr>
          <w:lang w:eastAsia="ru-RU"/>
        </w:rPr>
        <w:t xml:space="preserve"> Договором</w:t>
      </w:r>
      <w:r w:rsidR="00F5632F">
        <w:rPr>
          <w:lang w:eastAsia="ru-RU"/>
        </w:rPr>
        <w:t xml:space="preserve"> в частині розрахунків</w:t>
      </w:r>
      <w:r w:rsidRPr="009A5953">
        <w:rPr>
          <w:lang w:eastAsia="ru-RU"/>
        </w:rPr>
        <w:t>.</w:t>
      </w:r>
    </w:p>
    <w:p w:rsidR="00DA04C1" w:rsidRPr="009A5953" w:rsidRDefault="00DA04C1" w:rsidP="00DA04C1">
      <w:pPr>
        <w:widowControl/>
        <w:numPr>
          <w:ilvl w:val="1"/>
          <w:numId w:val="46"/>
        </w:numPr>
        <w:tabs>
          <w:tab w:val="clear" w:pos="709"/>
          <w:tab w:val="num" w:pos="1134"/>
        </w:tabs>
        <w:autoSpaceDE/>
        <w:autoSpaceDN/>
        <w:adjustRightInd/>
        <w:spacing w:before="40"/>
        <w:ind w:firstLine="567"/>
        <w:jc w:val="both"/>
        <w:outlineLvl w:val="1"/>
        <w:rPr>
          <w:lang w:eastAsia="ru-RU"/>
        </w:rPr>
      </w:pPr>
      <w:r w:rsidRPr="009A5953">
        <w:rPr>
          <w:lang w:eastAsia="ru-RU"/>
        </w:rPr>
        <w:t xml:space="preserve">Закінчення строку дії </w:t>
      </w:r>
      <w:r w:rsidR="001E22C6">
        <w:rPr>
          <w:lang w:eastAsia="ru-RU"/>
        </w:rPr>
        <w:t xml:space="preserve">цього </w:t>
      </w:r>
      <w:r w:rsidRPr="009A5953">
        <w:rPr>
          <w:lang w:eastAsia="ru-RU"/>
        </w:rPr>
        <w:t>Договору не звільняє Сторони від відповідальності за його порушення, яке мало місце під час дії цього Договору.</w:t>
      </w:r>
    </w:p>
    <w:p w:rsidR="005A0836" w:rsidRPr="009A5953" w:rsidRDefault="001E22C6" w:rsidP="000D298D">
      <w:pPr>
        <w:widowControl/>
        <w:numPr>
          <w:ilvl w:val="1"/>
          <w:numId w:val="46"/>
        </w:numPr>
        <w:tabs>
          <w:tab w:val="clear" w:pos="709"/>
          <w:tab w:val="num" w:pos="1134"/>
        </w:tabs>
        <w:autoSpaceDE/>
        <w:autoSpaceDN/>
        <w:adjustRightInd/>
        <w:spacing w:before="40"/>
        <w:ind w:firstLine="567"/>
        <w:jc w:val="both"/>
        <w:outlineLvl w:val="1"/>
        <w:rPr>
          <w:lang w:eastAsia="ru-RU"/>
        </w:rPr>
      </w:pPr>
      <w:r>
        <w:rPr>
          <w:lang w:eastAsia="ru-RU"/>
        </w:rPr>
        <w:t xml:space="preserve">Цей </w:t>
      </w:r>
      <w:r w:rsidR="00DA04C1" w:rsidRPr="009A5953">
        <w:rPr>
          <w:lang w:eastAsia="ru-RU"/>
        </w:rPr>
        <w:t>Договір може бути достроково розірваний за згодою Сторін та в інших випадках, передбачених чинним законодавством та цим Договором.</w:t>
      </w:r>
    </w:p>
    <w:p w:rsidR="00DA04C1" w:rsidRPr="009A5953" w:rsidRDefault="00DA04C1" w:rsidP="00DA04C1">
      <w:pPr>
        <w:keepNext/>
        <w:widowControl/>
        <w:numPr>
          <w:ilvl w:val="0"/>
          <w:numId w:val="46"/>
        </w:numPr>
        <w:autoSpaceDE/>
        <w:autoSpaceDN/>
        <w:adjustRightInd/>
        <w:spacing w:before="120" w:after="60"/>
        <w:jc w:val="center"/>
        <w:outlineLvl w:val="0"/>
        <w:rPr>
          <w:b/>
          <w:lang w:eastAsia="ru-RU"/>
        </w:rPr>
      </w:pPr>
      <w:r w:rsidRPr="009A5953">
        <w:rPr>
          <w:b/>
          <w:lang w:eastAsia="ru-RU"/>
        </w:rPr>
        <w:t>ІНШІ УМОВИ</w:t>
      </w:r>
    </w:p>
    <w:p w:rsidR="004034B0" w:rsidRDefault="00F5632F" w:rsidP="004034B0">
      <w:pPr>
        <w:widowControl/>
        <w:numPr>
          <w:ilvl w:val="1"/>
          <w:numId w:val="46"/>
        </w:numPr>
        <w:tabs>
          <w:tab w:val="clear" w:pos="709"/>
          <w:tab w:val="num" w:pos="1134"/>
        </w:tabs>
        <w:autoSpaceDE/>
        <w:autoSpaceDN/>
        <w:adjustRightInd/>
        <w:spacing w:before="40"/>
        <w:ind w:firstLine="567"/>
        <w:jc w:val="both"/>
        <w:outlineLvl w:val="1"/>
        <w:rPr>
          <w:lang w:eastAsia="ru-RU"/>
        </w:rPr>
      </w:pPr>
      <w:r w:rsidRPr="00597353">
        <w:t>Усі зміни та доповнення до цього Договору вносяться письмово додатковими угодами, які стають невід</w:t>
      </w:r>
      <w:r w:rsidRPr="00597353">
        <w:rPr>
          <w:lang w:val="ru-RU"/>
        </w:rPr>
        <w:t>’</w:t>
      </w:r>
      <w:r w:rsidRPr="00597353">
        <w:t>ємною частиною цього Договору та вступають в силу після їх підписання Сторонами</w:t>
      </w:r>
      <w:r w:rsidR="00DA04C1" w:rsidRPr="009A5953">
        <w:rPr>
          <w:lang w:eastAsia="ru-RU"/>
        </w:rPr>
        <w:t>.</w:t>
      </w:r>
    </w:p>
    <w:p w:rsidR="004034B0" w:rsidRPr="004034B0" w:rsidRDefault="004034B0" w:rsidP="004034B0">
      <w:pPr>
        <w:widowControl/>
        <w:numPr>
          <w:ilvl w:val="1"/>
          <w:numId w:val="46"/>
        </w:numPr>
        <w:tabs>
          <w:tab w:val="clear" w:pos="709"/>
          <w:tab w:val="num" w:pos="1134"/>
        </w:tabs>
        <w:autoSpaceDE/>
        <w:autoSpaceDN/>
        <w:adjustRightInd/>
        <w:spacing w:before="40"/>
        <w:ind w:firstLine="567"/>
        <w:jc w:val="both"/>
        <w:outlineLvl w:val="1"/>
        <w:rPr>
          <w:lang w:eastAsia="ru-RU"/>
        </w:rPr>
      </w:pPr>
      <w:r w:rsidRPr="004034B0">
        <w:t>В рамках виконання Договору Постачальник</w:t>
      </w:r>
      <w:r>
        <w:t xml:space="preserve"> повинен</w:t>
      </w:r>
      <w:r w:rsidRPr="004034B0">
        <w:t xml:space="preserve"> виконати наступні послуги: </w:t>
      </w:r>
    </w:p>
    <w:p w:rsidR="004034B0" w:rsidRPr="00135105" w:rsidRDefault="004034B0" w:rsidP="004034B0">
      <w:pPr>
        <w:pStyle w:val="af5"/>
        <w:widowControl/>
        <w:numPr>
          <w:ilvl w:val="0"/>
          <w:numId w:val="50"/>
        </w:numPr>
        <w:autoSpaceDE/>
        <w:autoSpaceDN/>
        <w:adjustRightInd/>
        <w:spacing w:line="276" w:lineRule="auto"/>
        <w:ind w:left="0" w:firstLine="567"/>
        <w:jc w:val="both"/>
      </w:pPr>
      <w:r w:rsidRPr="00135105">
        <w:t>Обстеження процесів діловодства і підготовка вихідних даних для первинного заповнення бази даних;</w:t>
      </w:r>
      <w:r w:rsidRPr="00135105">
        <w:tab/>
      </w:r>
    </w:p>
    <w:p w:rsidR="004034B0" w:rsidRDefault="004034B0" w:rsidP="004034B0">
      <w:pPr>
        <w:pStyle w:val="af5"/>
        <w:widowControl/>
        <w:numPr>
          <w:ilvl w:val="0"/>
          <w:numId w:val="50"/>
        </w:numPr>
        <w:autoSpaceDE/>
        <w:autoSpaceDN/>
        <w:adjustRightInd/>
        <w:spacing w:line="276" w:lineRule="auto"/>
        <w:ind w:left="0" w:firstLine="567"/>
        <w:jc w:val="both"/>
      </w:pPr>
      <w:r w:rsidRPr="00135105">
        <w:t xml:space="preserve">Створення технічного завдання щодо впровадження </w:t>
      </w:r>
      <w:r>
        <w:t xml:space="preserve">системи електронного документообігу </w:t>
      </w:r>
      <w:r w:rsidRPr="00135105">
        <w:t>Державної регуляторної служби України</w:t>
      </w:r>
      <w:r>
        <w:t xml:space="preserve"> (далі – Системи)</w:t>
      </w:r>
      <w:r w:rsidRPr="00135105">
        <w:t>;</w:t>
      </w:r>
      <w:r w:rsidRPr="00135105">
        <w:tab/>
      </w:r>
    </w:p>
    <w:p w:rsidR="004034B0" w:rsidRPr="00135105" w:rsidRDefault="004034B0" w:rsidP="004034B0">
      <w:pPr>
        <w:pStyle w:val="af5"/>
        <w:widowControl/>
        <w:numPr>
          <w:ilvl w:val="0"/>
          <w:numId w:val="50"/>
        </w:numPr>
        <w:autoSpaceDE/>
        <w:autoSpaceDN/>
        <w:adjustRightInd/>
        <w:spacing w:line="276" w:lineRule="auto"/>
        <w:ind w:left="0" w:firstLine="567"/>
        <w:jc w:val="both"/>
      </w:pPr>
      <w:r w:rsidRPr="00135105">
        <w:t xml:space="preserve">Створення технічного проекту </w:t>
      </w:r>
      <w:r>
        <w:t>Системи</w:t>
      </w:r>
      <w:r w:rsidRPr="00135105">
        <w:t>;</w:t>
      </w:r>
      <w:r w:rsidRPr="00135105">
        <w:tab/>
      </w:r>
    </w:p>
    <w:p w:rsidR="004034B0" w:rsidRPr="00135105" w:rsidRDefault="004034B0" w:rsidP="004034B0">
      <w:pPr>
        <w:pStyle w:val="af5"/>
        <w:widowControl/>
        <w:numPr>
          <w:ilvl w:val="0"/>
          <w:numId w:val="50"/>
        </w:numPr>
        <w:autoSpaceDE/>
        <w:autoSpaceDN/>
        <w:adjustRightInd/>
        <w:spacing w:line="276" w:lineRule="auto"/>
        <w:ind w:left="0" w:firstLine="567"/>
        <w:jc w:val="both"/>
      </w:pPr>
      <w:r w:rsidRPr="00135105">
        <w:t>Первинне заповнення даних в базу даних, створення ролей і надання доступу користувачам Системи;</w:t>
      </w:r>
      <w:r w:rsidRPr="00135105">
        <w:tab/>
      </w:r>
    </w:p>
    <w:p w:rsidR="00CA2A22" w:rsidRDefault="004034B0" w:rsidP="00CA2A22">
      <w:pPr>
        <w:pStyle w:val="af5"/>
        <w:widowControl/>
        <w:numPr>
          <w:ilvl w:val="0"/>
          <w:numId w:val="50"/>
        </w:numPr>
        <w:autoSpaceDE/>
        <w:autoSpaceDN/>
        <w:adjustRightInd/>
        <w:spacing w:line="276" w:lineRule="auto"/>
        <w:ind w:left="0" w:firstLine="567"/>
        <w:jc w:val="both"/>
      </w:pPr>
      <w:r w:rsidRPr="00135105">
        <w:t>Інсталяція та налаштування серверної компоненти програмного забезпечення Системи;</w:t>
      </w:r>
      <w:r w:rsidRPr="00135105">
        <w:tab/>
      </w:r>
    </w:p>
    <w:p w:rsidR="00CA2A22" w:rsidRDefault="004034B0" w:rsidP="00CA2A22">
      <w:pPr>
        <w:pStyle w:val="af5"/>
        <w:widowControl/>
        <w:numPr>
          <w:ilvl w:val="0"/>
          <w:numId w:val="50"/>
        </w:numPr>
        <w:autoSpaceDE/>
        <w:autoSpaceDN/>
        <w:adjustRightInd/>
        <w:spacing w:line="276" w:lineRule="auto"/>
        <w:ind w:left="0" w:firstLine="567"/>
        <w:jc w:val="both"/>
      </w:pPr>
      <w:r w:rsidRPr="00135105">
        <w:t>Налаштування серверної компоненти бази даних;</w:t>
      </w:r>
      <w:r w:rsidRPr="00135105">
        <w:tab/>
      </w:r>
    </w:p>
    <w:p w:rsidR="004034B0" w:rsidRPr="00135105" w:rsidRDefault="004034B0" w:rsidP="00CA2A22">
      <w:pPr>
        <w:pStyle w:val="af5"/>
        <w:widowControl/>
        <w:numPr>
          <w:ilvl w:val="0"/>
          <w:numId w:val="50"/>
        </w:numPr>
        <w:autoSpaceDE/>
        <w:autoSpaceDN/>
        <w:adjustRightInd/>
        <w:spacing w:line="276" w:lineRule="auto"/>
        <w:ind w:left="0" w:firstLine="567"/>
        <w:jc w:val="both"/>
      </w:pPr>
      <w:r w:rsidRPr="00135105">
        <w:t>Адміністрування робочих місць Системи;</w:t>
      </w:r>
      <w:r w:rsidRPr="00135105">
        <w:tab/>
      </w:r>
    </w:p>
    <w:p w:rsidR="000D298D" w:rsidRDefault="004034B0" w:rsidP="000D298D">
      <w:pPr>
        <w:pStyle w:val="af5"/>
        <w:widowControl/>
        <w:numPr>
          <w:ilvl w:val="0"/>
          <w:numId w:val="50"/>
        </w:numPr>
        <w:autoSpaceDE/>
        <w:autoSpaceDN/>
        <w:adjustRightInd/>
        <w:spacing w:line="276" w:lineRule="auto"/>
        <w:ind w:left="0" w:firstLine="567"/>
        <w:jc w:val="both"/>
      </w:pPr>
      <w:r w:rsidRPr="00135105">
        <w:t>Груповий тренінг користувачів (реєстраторів, діловодів, кон</w:t>
      </w:r>
      <w:r w:rsidR="00401BD0">
        <w:t xml:space="preserve">тролерів) роботі в  Системі до </w:t>
      </w:r>
      <w:r w:rsidRPr="00135105">
        <w:t>50 чоловік;</w:t>
      </w:r>
      <w:r w:rsidRPr="00135105">
        <w:tab/>
      </w:r>
    </w:p>
    <w:p w:rsidR="004034B0" w:rsidRPr="00135105" w:rsidRDefault="004034B0" w:rsidP="000D298D">
      <w:pPr>
        <w:pStyle w:val="af5"/>
        <w:widowControl/>
        <w:numPr>
          <w:ilvl w:val="0"/>
          <w:numId w:val="50"/>
        </w:numPr>
        <w:autoSpaceDE/>
        <w:autoSpaceDN/>
        <w:adjustRightInd/>
        <w:spacing w:line="276" w:lineRule="auto"/>
        <w:ind w:left="0" w:firstLine="567"/>
        <w:jc w:val="both"/>
      </w:pPr>
      <w:r w:rsidRPr="00135105">
        <w:t>Груповий тренінг адміністраторів роботі в Системі до 5 чоловік;</w:t>
      </w:r>
      <w:r w:rsidRPr="00135105">
        <w:tab/>
      </w:r>
    </w:p>
    <w:p w:rsidR="004034B0" w:rsidRDefault="004034B0" w:rsidP="004034B0">
      <w:pPr>
        <w:pStyle w:val="af5"/>
        <w:widowControl/>
        <w:numPr>
          <w:ilvl w:val="0"/>
          <w:numId w:val="50"/>
        </w:numPr>
        <w:autoSpaceDE/>
        <w:autoSpaceDN/>
        <w:adjustRightInd/>
        <w:spacing w:line="276" w:lineRule="auto"/>
        <w:ind w:left="0" w:firstLine="567"/>
        <w:jc w:val="both"/>
      </w:pPr>
      <w:r w:rsidRPr="00135105">
        <w:t xml:space="preserve">Груповий тренінг користувачів (виконавці, керівники, помічники) роботі в Системі до </w:t>
      </w:r>
      <w:r w:rsidR="00401BD0">
        <w:t>1</w:t>
      </w:r>
      <w:r w:rsidRPr="00135105">
        <w:t>50 чоловік;</w:t>
      </w:r>
    </w:p>
    <w:p w:rsidR="004034B0" w:rsidRDefault="004034B0" w:rsidP="004034B0">
      <w:pPr>
        <w:pStyle w:val="af5"/>
        <w:widowControl/>
        <w:numPr>
          <w:ilvl w:val="0"/>
          <w:numId w:val="50"/>
        </w:numPr>
        <w:autoSpaceDE/>
        <w:autoSpaceDN/>
        <w:adjustRightInd/>
        <w:spacing w:line="276" w:lineRule="auto"/>
        <w:jc w:val="both"/>
      </w:pPr>
      <w:r>
        <w:t>Розробка 10 (десяти) звітних форм;</w:t>
      </w:r>
      <w:r w:rsidRPr="00135105">
        <w:tab/>
      </w:r>
    </w:p>
    <w:p w:rsidR="004034B0" w:rsidRPr="00135105" w:rsidRDefault="004034B0" w:rsidP="004034B0">
      <w:pPr>
        <w:pStyle w:val="af5"/>
        <w:widowControl/>
        <w:numPr>
          <w:ilvl w:val="0"/>
          <w:numId w:val="50"/>
        </w:numPr>
        <w:autoSpaceDE/>
        <w:autoSpaceDN/>
        <w:adjustRightInd/>
        <w:spacing w:line="276" w:lineRule="auto"/>
        <w:jc w:val="both"/>
      </w:pPr>
      <w:r>
        <w:t>Конвертація даних з існуючої системи електронного документообігу;</w:t>
      </w:r>
    </w:p>
    <w:p w:rsidR="004034B0" w:rsidRDefault="004034B0" w:rsidP="004034B0">
      <w:pPr>
        <w:pStyle w:val="af5"/>
        <w:widowControl/>
        <w:numPr>
          <w:ilvl w:val="0"/>
          <w:numId w:val="50"/>
        </w:numPr>
        <w:autoSpaceDE/>
        <w:autoSpaceDN/>
        <w:adjustRightInd/>
        <w:spacing w:line="276" w:lineRule="auto"/>
        <w:jc w:val="both"/>
      </w:pPr>
      <w:r w:rsidRPr="00135105">
        <w:t>Консультування користувачів в процесі дослідної експлуатації (5 робочих днів);</w:t>
      </w:r>
    </w:p>
    <w:p w:rsidR="00CA2A22" w:rsidRDefault="004034B0" w:rsidP="00CA2A22">
      <w:pPr>
        <w:pStyle w:val="af5"/>
        <w:widowControl/>
        <w:numPr>
          <w:ilvl w:val="0"/>
          <w:numId w:val="50"/>
        </w:numPr>
        <w:autoSpaceDE/>
        <w:autoSpaceDN/>
        <w:adjustRightInd/>
        <w:spacing w:line="276" w:lineRule="auto"/>
        <w:ind w:left="0" w:firstLine="567"/>
        <w:jc w:val="both"/>
      </w:pPr>
      <w:r>
        <w:lastRenderedPageBreak/>
        <w:t xml:space="preserve"> </w:t>
      </w:r>
      <w:r w:rsidRPr="00135105">
        <w:t xml:space="preserve">Підключення </w:t>
      </w:r>
      <w:r>
        <w:t xml:space="preserve">Системи </w:t>
      </w:r>
      <w:r w:rsidRPr="00135105">
        <w:t xml:space="preserve">до </w:t>
      </w:r>
      <w:r w:rsidRPr="00094522">
        <w:t>систем</w:t>
      </w:r>
      <w:r>
        <w:t>и</w:t>
      </w:r>
      <w:r w:rsidRPr="00094522">
        <w:t xml:space="preserve"> електронної взаємодії органів виконавчої влади </w:t>
      </w:r>
      <w:r>
        <w:t>(С</w:t>
      </w:r>
      <w:r w:rsidRPr="00135105">
        <w:t>ЕВ ОВВ</w:t>
      </w:r>
      <w:r>
        <w:t>);</w:t>
      </w:r>
    </w:p>
    <w:p w:rsidR="004034B0" w:rsidRPr="00CA2A22" w:rsidRDefault="004034B0" w:rsidP="00CA2A22">
      <w:pPr>
        <w:pStyle w:val="af5"/>
        <w:widowControl/>
        <w:numPr>
          <w:ilvl w:val="0"/>
          <w:numId w:val="50"/>
        </w:numPr>
        <w:autoSpaceDE/>
        <w:autoSpaceDN/>
        <w:adjustRightInd/>
        <w:spacing w:line="276" w:lineRule="auto"/>
        <w:ind w:left="0" w:firstLine="567"/>
        <w:jc w:val="both"/>
      </w:pPr>
      <w:r w:rsidRPr="00CA2A22">
        <w:rPr>
          <w:color w:val="000000"/>
          <w:lang w:eastAsia="ru-RU"/>
        </w:rPr>
        <w:t>Імпорт даних з існуючої системи.</w:t>
      </w:r>
    </w:p>
    <w:p w:rsidR="00A20EE4" w:rsidRPr="009A5953" w:rsidRDefault="000D298D" w:rsidP="00DA04C1">
      <w:pPr>
        <w:widowControl/>
        <w:numPr>
          <w:ilvl w:val="1"/>
          <w:numId w:val="46"/>
        </w:numPr>
        <w:tabs>
          <w:tab w:val="clear" w:pos="709"/>
          <w:tab w:val="num" w:pos="1134"/>
        </w:tabs>
        <w:autoSpaceDE/>
        <w:autoSpaceDN/>
        <w:adjustRightInd/>
        <w:spacing w:before="40"/>
        <w:ind w:firstLine="567"/>
        <w:jc w:val="both"/>
        <w:outlineLvl w:val="1"/>
        <w:rPr>
          <w:lang w:eastAsia="ru-RU"/>
        </w:rPr>
      </w:pPr>
      <w:r w:rsidRPr="00611B8A">
        <w:t xml:space="preserve">Термін користування </w:t>
      </w:r>
      <w:r>
        <w:rPr>
          <w:lang w:eastAsia="ru-RU"/>
        </w:rPr>
        <w:t>програмним забезпеченням системи електронного документообігу</w:t>
      </w:r>
      <w:r w:rsidRPr="00611B8A">
        <w:t xml:space="preserve"> – необмежений.</w:t>
      </w:r>
    </w:p>
    <w:p w:rsidR="00EA587E" w:rsidRPr="00597353" w:rsidRDefault="00EA587E" w:rsidP="00597353">
      <w:pPr>
        <w:pStyle w:val="af5"/>
        <w:numPr>
          <w:ilvl w:val="1"/>
          <w:numId w:val="46"/>
        </w:numPr>
        <w:ind w:left="0" w:firstLine="567"/>
        <w:jc w:val="both"/>
      </w:pPr>
      <w:r w:rsidRPr="00597353">
        <w:t>Сторони зобов’язуються повідомляти одна одну про зміни своїх поштових та банківських реквізитів протягом 5 (п’яти) робочих днів з моменту внесення відповідних змін.</w:t>
      </w:r>
    </w:p>
    <w:p w:rsidR="00DA04C1" w:rsidRDefault="00DA04C1" w:rsidP="00DA04C1">
      <w:pPr>
        <w:widowControl/>
        <w:numPr>
          <w:ilvl w:val="1"/>
          <w:numId w:val="46"/>
        </w:numPr>
        <w:tabs>
          <w:tab w:val="clear" w:pos="709"/>
          <w:tab w:val="num" w:pos="1134"/>
        </w:tabs>
        <w:autoSpaceDE/>
        <w:autoSpaceDN/>
        <w:adjustRightInd/>
        <w:spacing w:before="40"/>
        <w:ind w:firstLine="567"/>
        <w:jc w:val="both"/>
        <w:outlineLvl w:val="1"/>
        <w:rPr>
          <w:lang w:eastAsia="ru-RU"/>
        </w:rPr>
      </w:pPr>
      <w:r w:rsidRPr="009A5953">
        <w:rPr>
          <w:lang w:eastAsia="ru-RU"/>
        </w:rPr>
        <w:t xml:space="preserve">Жодна зі Сторін не має права передавати свої права та обов’язки за </w:t>
      </w:r>
      <w:r w:rsidR="001E22C6">
        <w:rPr>
          <w:lang w:eastAsia="ru-RU"/>
        </w:rPr>
        <w:t xml:space="preserve">цим </w:t>
      </w:r>
      <w:r w:rsidRPr="009A5953">
        <w:rPr>
          <w:lang w:eastAsia="ru-RU"/>
        </w:rPr>
        <w:t>Договором третім особам без письмової згоди на те іншої Сторони.</w:t>
      </w:r>
    </w:p>
    <w:p w:rsidR="004C52D5" w:rsidRDefault="001E22C6" w:rsidP="001E22C6">
      <w:pPr>
        <w:widowControl/>
        <w:numPr>
          <w:ilvl w:val="1"/>
          <w:numId w:val="46"/>
        </w:numPr>
        <w:tabs>
          <w:tab w:val="clear" w:pos="709"/>
          <w:tab w:val="num" w:pos="1134"/>
        </w:tabs>
        <w:autoSpaceDE/>
        <w:autoSpaceDN/>
        <w:adjustRightInd/>
        <w:spacing w:before="40"/>
        <w:ind w:firstLine="567"/>
        <w:jc w:val="both"/>
        <w:outlineLvl w:val="1"/>
        <w:rPr>
          <w:lang w:eastAsia="ru-RU"/>
        </w:rPr>
      </w:pPr>
      <w:r w:rsidRPr="009A5953">
        <w:rPr>
          <w:lang w:eastAsia="ru-RU"/>
        </w:rPr>
        <w:t xml:space="preserve">Істотні умови </w:t>
      </w:r>
      <w:r>
        <w:rPr>
          <w:lang w:eastAsia="ru-RU"/>
        </w:rPr>
        <w:t xml:space="preserve">цього </w:t>
      </w:r>
      <w:r w:rsidRPr="009A5953">
        <w:rPr>
          <w:lang w:eastAsia="ru-RU"/>
        </w:rPr>
        <w:t>Договору не можуть змінюватися після його підписання до виконання зобов’язань Сторонами в повному обсязі, крім випадків, передбачених статтею 36 Закону України «Про публічні закупівлі».</w:t>
      </w:r>
    </w:p>
    <w:p w:rsidR="00EA587E" w:rsidRPr="009A5953" w:rsidRDefault="004C52D5" w:rsidP="002379E1">
      <w:pPr>
        <w:widowControl/>
        <w:autoSpaceDE/>
        <w:autoSpaceDN/>
        <w:adjustRightInd/>
        <w:spacing w:before="40"/>
        <w:ind w:firstLine="567"/>
        <w:jc w:val="both"/>
        <w:outlineLvl w:val="1"/>
        <w:rPr>
          <w:lang w:eastAsia="ru-RU"/>
        </w:rPr>
      </w:pPr>
      <w:r w:rsidRPr="002379E1">
        <w:rPr>
          <w:b/>
          <w:lang w:eastAsia="ru-RU"/>
        </w:rPr>
        <w:t>11.5.</w:t>
      </w:r>
      <w:r w:rsidR="00A20EE4">
        <w:rPr>
          <w:b/>
          <w:lang w:eastAsia="ru-RU"/>
        </w:rPr>
        <w:t xml:space="preserve"> </w:t>
      </w:r>
      <w:r w:rsidR="001E22C6" w:rsidRPr="001E22C6">
        <w:rPr>
          <w:rStyle w:val="FontStyle19"/>
          <w:rFonts w:ascii="Times New Roman" w:hAnsi="Times New Roman" w:cs="Times New Roman"/>
          <w:sz w:val="24"/>
          <w:szCs w:val="24"/>
        </w:rPr>
        <w:t>Cторони</w:t>
      </w:r>
      <w:r w:rsidR="001E22C6" w:rsidRPr="00597353">
        <w:rPr>
          <w:rStyle w:val="FontStyle19"/>
          <w:rFonts w:ascii="Times New Roman" w:hAnsi="Times New Roman" w:cs="Times New Roman"/>
          <w:sz w:val="24"/>
          <w:szCs w:val="24"/>
        </w:rPr>
        <w:t xml:space="preserve"> погодилися, що текст цього Договору, будь-які матеріали, інформація та будь-які відомості, що стали відомі в процесі виконання умов цього Договору, вони зобов’язуються не розголошувати третім особам без попередньої письмової згоди іншої Сторони та вживати всі можливі від них заходи для виключення можливості доступу до зазначеної інформації третіх осіб.</w:t>
      </w:r>
    </w:p>
    <w:p w:rsidR="00EA587E" w:rsidRDefault="004C52D5" w:rsidP="002379E1">
      <w:pPr>
        <w:pStyle w:val="af5"/>
        <w:widowControl/>
        <w:autoSpaceDE/>
        <w:autoSpaceDN/>
        <w:adjustRightInd/>
        <w:spacing w:before="40"/>
        <w:ind w:left="0" w:firstLine="567"/>
        <w:jc w:val="both"/>
        <w:outlineLvl w:val="1"/>
      </w:pPr>
      <w:r w:rsidRPr="002379E1">
        <w:rPr>
          <w:b/>
        </w:rPr>
        <w:t>11.6.</w:t>
      </w:r>
      <w:r w:rsidR="00A20EE4">
        <w:rPr>
          <w:b/>
        </w:rPr>
        <w:t xml:space="preserve"> </w:t>
      </w:r>
      <w:r w:rsidR="00EA587E" w:rsidRPr="00EA587E">
        <w:t xml:space="preserve">Цей договір укладено у </w:t>
      </w:r>
      <w:r w:rsidR="005A0836">
        <w:t>двох</w:t>
      </w:r>
      <w:r w:rsidR="00EA587E" w:rsidRPr="00EA587E">
        <w:t xml:space="preserve"> оригінальних примірниках українською мовою, які мають однакову юридичну силу</w:t>
      </w:r>
      <w:r w:rsidR="005A0836">
        <w:t>, по одному примірнику для кожної із Сторін</w:t>
      </w:r>
      <w:r w:rsidR="00EA587E" w:rsidRPr="00EA587E">
        <w:t>.</w:t>
      </w:r>
    </w:p>
    <w:p w:rsidR="00717F73" w:rsidRPr="009A5953" w:rsidRDefault="004C52D5" w:rsidP="000D298D">
      <w:pPr>
        <w:pStyle w:val="af5"/>
        <w:widowControl/>
        <w:autoSpaceDE/>
        <w:autoSpaceDN/>
        <w:adjustRightInd/>
        <w:spacing w:before="40"/>
        <w:ind w:left="0" w:firstLine="567"/>
        <w:jc w:val="both"/>
        <w:outlineLvl w:val="1"/>
      </w:pPr>
      <w:r w:rsidRPr="002379E1">
        <w:rPr>
          <w:b/>
          <w:lang w:eastAsia="ru-RU"/>
        </w:rPr>
        <w:t>11.7.</w:t>
      </w:r>
      <w:r w:rsidR="00A20EE4">
        <w:rPr>
          <w:b/>
          <w:lang w:eastAsia="ru-RU"/>
        </w:rPr>
        <w:t xml:space="preserve"> </w:t>
      </w:r>
      <w:r w:rsidR="001E22C6" w:rsidRPr="009A5953">
        <w:rPr>
          <w:lang w:eastAsia="ru-RU"/>
        </w:rPr>
        <w:t>Усі правовідносини, що виникають у зв'язку з виконанням умов цього Договору і не врегульовані ним, рег</w:t>
      </w:r>
      <w:r w:rsidR="001E22C6">
        <w:rPr>
          <w:lang w:eastAsia="ru-RU"/>
        </w:rPr>
        <w:t>улюються</w:t>
      </w:r>
      <w:r w:rsidR="001E22C6" w:rsidRPr="009A5953">
        <w:rPr>
          <w:lang w:eastAsia="ru-RU"/>
        </w:rPr>
        <w:t xml:space="preserve"> нормами чинного законодавства</w:t>
      </w:r>
      <w:r w:rsidR="001E22C6">
        <w:rPr>
          <w:lang w:eastAsia="ru-RU"/>
        </w:rPr>
        <w:t xml:space="preserve"> України</w:t>
      </w:r>
      <w:r w:rsidR="001E22C6" w:rsidRPr="009A5953">
        <w:rPr>
          <w:lang w:eastAsia="ru-RU"/>
        </w:rPr>
        <w:t>.</w:t>
      </w:r>
    </w:p>
    <w:p w:rsidR="00DA04C1" w:rsidRPr="009A5953" w:rsidRDefault="004C52D5" w:rsidP="002379E1">
      <w:pPr>
        <w:keepNext/>
        <w:widowControl/>
        <w:autoSpaceDE/>
        <w:autoSpaceDN/>
        <w:adjustRightInd/>
        <w:spacing w:before="120" w:after="60"/>
        <w:ind w:left="480"/>
        <w:jc w:val="center"/>
        <w:outlineLvl w:val="0"/>
        <w:rPr>
          <w:b/>
          <w:lang w:eastAsia="ru-RU"/>
        </w:rPr>
      </w:pPr>
      <w:r>
        <w:rPr>
          <w:b/>
          <w:lang w:eastAsia="ru-RU"/>
        </w:rPr>
        <w:t xml:space="preserve">12. </w:t>
      </w:r>
      <w:r w:rsidR="00DA04C1" w:rsidRPr="009A5953">
        <w:rPr>
          <w:b/>
          <w:lang w:eastAsia="ru-RU"/>
        </w:rPr>
        <w:t>ДОДАТКИ ДО ДОГОВОРУ</w:t>
      </w:r>
    </w:p>
    <w:p w:rsidR="00DA04C1" w:rsidRPr="009A5953" w:rsidRDefault="00AB2240" w:rsidP="00597353">
      <w:pPr>
        <w:widowControl/>
        <w:autoSpaceDE/>
        <w:autoSpaceDN/>
        <w:adjustRightInd/>
        <w:spacing w:before="40"/>
        <w:ind w:firstLine="567"/>
        <w:jc w:val="both"/>
        <w:outlineLvl w:val="1"/>
        <w:rPr>
          <w:lang w:eastAsia="ru-RU"/>
        </w:rPr>
      </w:pPr>
      <w:r w:rsidRPr="001E22C6">
        <w:rPr>
          <w:b/>
          <w:lang w:eastAsia="ru-RU"/>
        </w:rPr>
        <w:t>12.1.</w:t>
      </w:r>
      <w:r w:rsidR="00A20EE4">
        <w:rPr>
          <w:b/>
          <w:lang w:eastAsia="ru-RU"/>
        </w:rPr>
        <w:t xml:space="preserve"> </w:t>
      </w:r>
      <w:r w:rsidR="00DA04C1" w:rsidRPr="009A5953">
        <w:rPr>
          <w:lang w:eastAsia="ru-RU"/>
        </w:rPr>
        <w:t>Невід'ємною частиною цього Договору є:</w:t>
      </w:r>
    </w:p>
    <w:p w:rsidR="00DA04C1" w:rsidRPr="00A707E8" w:rsidRDefault="00DA04C1" w:rsidP="00DA04C1">
      <w:pPr>
        <w:tabs>
          <w:tab w:val="left" w:pos="567"/>
        </w:tabs>
        <w:spacing w:before="40"/>
        <w:jc w:val="both"/>
        <w:outlineLvl w:val="1"/>
        <w:rPr>
          <w:lang w:eastAsia="ru-RU"/>
        </w:rPr>
      </w:pPr>
      <w:r w:rsidRPr="009A5953">
        <w:rPr>
          <w:lang w:eastAsia="ru-RU"/>
        </w:rPr>
        <w:t>Додаток №</w:t>
      </w:r>
      <w:r w:rsidR="00A20EE4">
        <w:rPr>
          <w:lang w:eastAsia="ru-RU"/>
        </w:rPr>
        <w:t xml:space="preserve"> </w:t>
      </w:r>
      <w:r w:rsidRPr="009A5953">
        <w:rPr>
          <w:lang w:eastAsia="ru-RU"/>
        </w:rPr>
        <w:t xml:space="preserve">1 – </w:t>
      </w:r>
      <w:r w:rsidR="00925EFC">
        <w:rPr>
          <w:lang w:eastAsia="ru-RU"/>
        </w:rPr>
        <w:t>К</w:t>
      </w:r>
      <w:r w:rsidR="00925EFC" w:rsidRPr="009A5953">
        <w:rPr>
          <w:lang w:eastAsia="ru-RU"/>
        </w:rPr>
        <w:t>алендарни</w:t>
      </w:r>
      <w:r w:rsidR="00925EFC">
        <w:rPr>
          <w:lang w:eastAsia="ru-RU"/>
        </w:rPr>
        <w:t>й</w:t>
      </w:r>
      <w:r w:rsidR="00925EFC" w:rsidRPr="009A5953">
        <w:rPr>
          <w:lang w:eastAsia="ru-RU"/>
        </w:rPr>
        <w:t xml:space="preserve"> план </w:t>
      </w:r>
      <w:r w:rsidR="00925EFC">
        <w:rPr>
          <w:lang w:eastAsia="ru-RU"/>
        </w:rPr>
        <w:t>постачання програмного забезпечення системи електронного документообігу та</w:t>
      </w:r>
      <w:r w:rsidR="00925EFC" w:rsidRPr="00342A97">
        <w:rPr>
          <w:bCs/>
          <w:lang w:eastAsia="ru-RU"/>
        </w:rPr>
        <w:t xml:space="preserve"> послуг з його </w:t>
      </w:r>
      <w:r w:rsidR="00925EFC" w:rsidRPr="00342A97">
        <w:rPr>
          <w:bCs/>
        </w:rPr>
        <w:t>встановлення (інсталяції)</w:t>
      </w:r>
      <w:r w:rsidRPr="00A707E8">
        <w:rPr>
          <w:lang w:eastAsia="ru-RU"/>
        </w:rPr>
        <w:t>;</w:t>
      </w:r>
    </w:p>
    <w:p w:rsidR="00DA04C1" w:rsidRPr="009A5953" w:rsidRDefault="00DA04C1" w:rsidP="00DA04C1">
      <w:pPr>
        <w:tabs>
          <w:tab w:val="left" w:pos="567"/>
        </w:tabs>
        <w:spacing w:before="40"/>
        <w:jc w:val="both"/>
        <w:outlineLvl w:val="1"/>
        <w:rPr>
          <w:lang w:eastAsia="ru-RU"/>
        </w:rPr>
      </w:pPr>
      <w:r w:rsidRPr="009A5953">
        <w:rPr>
          <w:lang w:eastAsia="ru-RU"/>
        </w:rPr>
        <w:t>Додаток №</w:t>
      </w:r>
      <w:r w:rsidR="00A20EE4">
        <w:rPr>
          <w:lang w:eastAsia="ru-RU"/>
        </w:rPr>
        <w:t xml:space="preserve"> </w:t>
      </w:r>
      <w:r w:rsidRPr="009A5953">
        <w:rPr>
          <w:lang w:eastAsia="ru-RU"/>
        </w:rPr>
        <w:t xml:space="preserve">2 – </w:t>
      </w:r>
      <w:r w:rsidR="00CF721A" w:rsidRPr="00CF721A">
        <w:rPr>
          <w:bCs/>
          <w:lang w:eastAsia="ru-RU"/>
        </w:rPr>
        <w:t>Розрахунок  ціни</w:t>
      </w:r>
      <w:r w:rsidR="005A0836">
        <w:rPr>
          <w:bCs/>
          <w:lang w:eastAsia="ru-RU"/>
        </w:rPr>
        <w:t xml:space="preserve"> </w:t>
      </w:r>
      <w:r w:rsidR="00CF721A" w:rsidRPr="00CF721A">
        <w:rPr>
          <w:lang w:eastAsia="ru-RU"/>
        </w:rPr>
        <w:t>придбання ліцензій на програмне забезпечення  системи електронного документообігу та послуг з його встановлення (інсталяції)</w:t>
      </w:r>
      <w:r w:rsidRPr="009A5953">
        <w:rPr>
          <w:lang w:eastAsia="ru-RU"/>
        </w:rPr>
        <w:t>;</w:t>
      </w:r>
    </w:p>
    <w:p w:rsidR="005A0836" w:rsidRDefault="005A0836" w:rsidP="00DA04C1">
      <w:pPr>
        <w:keepNext/>
        <w:spacing w:before="120" w:after="120"/>
        <w:jc w:val="center"/>
        <w:rPr>
          <w:lang w:eastAsia="ru-RU"/>
        </w:rPr>
      </w:pPr>
    </w:p>
    <w:p w:rsidR="00DA04C1" w:rsidRPr="009A5953" w:rsidRDefault="00DA04C1" w:rsidP="00DA04C1">
      <w:pPr>
        <w:keepNext/>
        <w:spacing w:before="120" w:after="120"/>
        <w:jc w:val="center"/>
        <w:rPr>
          <w:b/>
          <w:lang w:eastAsia="ru-RU"/>
        </w:rPr>
      </w:pPr>
      <w:r w:rsidRPr="009A5953">
        <w:rPr>
          <w:b/>
          <w:lang w:eastAsia="ru-RU"/>
        </w:rPr>
        <w:t>13. МІСЦЕЗНАХОДЖЕННЯ ТА БАНКІВСЬКІ РЕКВІЗИТИ СТОРІН</w:t>
      </w:r>
    </w:p>
    <w:p w:rsidR="003F7098" w:rsidRDefault="003F7098" w:rsidP="00DA04C1">
      <w:pPr>
        <w:jc w:val="center"/>
        <w:rPr>
          <w:b/>
          <w:lang w:eastAsia="ru-RU"/>
        </w:rPr>
      </w:pPr>
    </w:p>
    <w:p w:rsidR="003F7098" w:rsidRDefault="003F7098" w:rsidP="00DA04C1">
      <w:pPr>
        <w:jc w:val="center"/>
        <w:rPr>
          <w:b/>
          <w:lang w:eastAsia="ru-RU"/>
        </w:rPr>
      </w:pPr>
    </w:p>
    <w:p w:rsidR="00DA04C1" w:rsidRPr="009A5953" w:rsidRDefault="00DA04C1" w:rsidP="00DA04C1"/>
    <w:tbl>
      <w:tblPr>
        <w:tblW w:w="10253" w:type="dxa"/>
        <w:tblInd w:w="-459" w:type="dxa"/>
        <w:tblLayout w:type="fixed"/>
        <w:tblLook w:val="0000"/>
      </w:tblPr>
      <w:tblGrid>
        <w:gridCol w:w="5220"/>
        <w:gridCol w:w="5033"/>
      </w:tblGrid>
      <w:tr w:rsidR="00A20EE4" w:rsidTr="00CC328A">
        <w:trPr>
          <w:trHeight w:val="3512"/>
        </w:trPr>
        <w:tc>
          <w:tcPr>
            <w:tcW w:w="5220" w:type="dxa"/>
          </w:tcPr>
          <w:p w:rsidR="00A20EE4" w:rsidRPr="00A20EE4" w:rsidRDefault="00A20EE4" w:rsidP="00CC328A">
            <w:pPr>
              <w:spacing w:before="5" w:line="274" w:lineRule="exact"/>
              <w:rPr>
                <w:b/>
                <w:spacing w:val="2"/>
                <w:sz w:val="26"/>
                <w:szCs w:val="26"/>
              </w:rPr>
            </w:pPr>
            <w:r w:rsidRPr="00A20EE4">
              <w:rPr>
                <w:b/>
                <w:spacing w:val="2"/>
                <w:sz w:val="26"/>
                <w:szCs w:val="26"/>
              </w:rPr>
              <w:t>ПОСТАЧАЛЬНИК:</w:t>
            </w:r>
          </w:p>
          <w:p w:rsidR="00A20EE4" w:rsidRDefault="00A20EE4" w:rsidP="00CC328A">
            <w:pPr>
              <w:spacing w:before="5" w:line="274" w:lineRule="exact"/>
              <w:rPr>
                <w:b/>
                <w:bCs/>
                <w:sz w:val="26"/>
                <w:szCs w:val="26"/>
              </w:rPr>
            </w:pPr>
          </w:p>
          <w:p w:rsidR="00A20EE4" w:rsidRDefault="00A20EE4" w:rsidP="00A20EE4">
            <w:pPr>
              <w:jc w:val="both"/>
              <w:rPr>
                <w:b/>
                <w:bCs/>
                <w:sz w:val="26"/>
                <w:szCs w:val="26"/>
              </w:rPr>
            </w:pPr>
            <w:r>
              <w:rPr>
                <w:b/>
                <w:bCs/>
                <w:sz w:val="26"/>
                <w:szCs w:val="26"/>
              </w:rPr>
              <w:t xml:space="preserve">                     </w:t>
            </w:r>
          </w:p>
        </w:tc>
        <w:tc>
          <w:tcPr>
            <w:tcW w:w="5033" w:type="dxa"/>
          </w:tcPr>
          <w:p w:rsidR="00A20EE4" w:rsidRDefault="00A20EE4" w:rsidP="00CC328A">
            <w:pPr>
              <w:rPr>
                <w:b/>
                <w:bCs/>
                <w:color w:val="000000"/>
                <w:sz w:val="26"/>
                <w:szCs w:val="26"/>
              </w:rPr>
            </w:pPr>
            <w:r>
              <w:rPr>
                <w:b/>
                <w:bCs/>
                <w:sz w:val="26"/>
                <w:szCs w:val="26"/>
              </w:rPr>
              <w:t xml:space="preserve">  ЗАМОВНИК:</w:t>
            </w:r>
          </w:p>
          <w:p w:rsidR="00A20EE4" w:rsidRDefault="00A20EE4" w:rsidP="00CC328A">
            <w:pPr>
              <w:ind w:firstLine="108"/>
              <w:rPr>
                <w:color w:val="000000"/>
                <w:sz w:val="26"/>
                <w:szCs w:val="26"/>
              </w:rPr>
            </w:pPr>
            <w:r>
              <w:rPr>
                <w:b/>
                <w:bCs/>
                <w:color w:val="000000"/>
                <w:sz w:val="26"/>
                <w:szCs w:val="26"/>
              </w:rPr>
              <w:t>Державна регуляторна служба України</w:t>
            </w:r>
          </w:p>
          <w:p w:rsidR="00A20EE4" w:rsidRDefault="00A20EE4" w:rsidP="00CC328A">
            <w:pPr>
              <w:ind w:firstLine="108"/>
              <w:rPr>
                <w:color w:val="000000"/>
                <w:sz w:val="26"/>
                <w:szCs w:val="26"/>
              </w:rPr>
            </w:pPr>
          </w:p>
          <w:p w:rsidR="00A20EE4" w:rsidRDefault="00A20EE4" w:rsidP="00CC328A">
            <w:pPr>
              <w:ind w:firstLine="108"/>
              <w:rPr>
                <w:color w:val="000000"/>
                <w:sz w:val="26"/>
                <w:szCs w:val="26"/>
              </w:rPr>
            </w:pPr>
            <w:r>
              <w:rPr>
                <w:color w:val="000000"/>
                <w:sz w:val="26"/>
                <w:szCs w:val="26"/>
              </w:rPr>
              <w:t>01011, м. Київ, вул. Арсенальна, 9/11,</w:t>
            </w:r>
          </w:p>
          <w:p w:rsidR="00A20EE4" w:rsidRDefault="00A20EE4" w:rsidP="00CC328A">
            <w:pPr>
              <w:ind w:firstLine="108"/>
              <w:rPr>
                <w:color w:val="000000"/>
                <w:sz w:val="26"/>
                <w:szCs w:val="26"/>
              </w:rPr>
            </w:pPr>
            <w:r>
              <w:rPr>
                <w:color w:val="000000"/>
                <w:sz w:val="26"/>
                <w:szCs w:val="26"/>
              </w:rPr>
              <w:t>р/p 35212019089972 в ДКСУ м. Київ</w:t>
            </w:r>
          </w:p>
          <w:p w:rsidR="00A20EE4" w:rsidRDefault="00A20EE4" w:rsidP="00CC328A">
            <w:pPr>
              <w:ind w:firstLine="108"/>
              <w:rPr>
                <w:color w:val="000000"/>
                <w:sz w:val="26"/>
                <w:szCs w:val="26"/>
              </w:rPr>
            </w:pPr>
            <w:r>
              <w:rPr>
                <w:color w:val="000000"/>
                <w:sz w:val="26"/>
                <w:szCs w:val="26"/>
              </w:rPr>
              <w:t>МФО 820172</w:t>
            </w:r>
          </w:p>
          <w:p w:rsidR="00A20EE4" w:rsidRDefault="00A20EE4" w:rsidP="00CC328A">
            <w:pPr>
              <w:ind w:firstLine="108"/>
              <w:rPr>
                <w:color w:val="000000"/>
                <w:sz w:val="26"/>
                <w:szCs w:val="26"/>
              </w:rPr>
            </w:pPr>
            <w:r>
              <w:rPr>
                <w:color w:val="000000"/>
                <w:sz w:val="26"/>
                <w:szCs w:val="26"/>
              </w:rPr>
              <w:t>Код за ЄДРПОУ 39582357</w:t>
            </w:r>
          </w:p>
          <w:p w:rsidR="00A20EE4" w:rsidRDefault="00A20EE4" w:rsidP="00CC328A">
            <w:pPr>
              <w:ind w:firstLine="108"/>
              <w:rPr>
                <w:color w:val="000000"/>
                <w:sz w:val="26"/>
                <w:szCs w:val="26"/>
              </w:rPr>
            </w:pPr>
            <w:r>
              <w:rPr>
                <w:color w:val="000000"/>
                <w:sz w:val="26"/>
                <w:szCs w:val="26"/>
              </w:rPr>
              <w:t>неприбуткова установа</w:t>
            </w:r>
          </w:p>
          <w:p w:rsidR="00A20EE4" w:rsidRDefault="00A20EE4" w:rsidP="00CC328A">
            <w:pPr>
              <w:ind w:firstLine="108"/>
              <w:rPr>
                <w:b/>
                <w:bCs/>
                <w:color w:val="000000"/>
                <w:sz w:val="2"/>
                <w:szCs w:val="2"/>
              </w:rPr>
            </w:pPr>
            <w:r>
              <w:rPr>
                <w:color w:val="000000"/>
                <w:sz w:val="26"/>
                <w:szCs w:val="26"/>
              </w:rPr>
              <w:t>не платник податку на додану вартість</w:t>
            </w:r>
          </w:p>
          <w:p w:rsidR="00A20EE4" w:rsidRDefault="00A20EE4" w:rsidP="00CC328A">
            <w:pPr>
              <w:ind w:firstLine="108"/>
              <w:rPr>
                <w:b/>
                <w:bCs/>
                <w:color w:val="000000"/>
                <w:sz w:val="2"/>
                <w:szCs w:val="2"/>
              </w:rPr>
            </w:pPr>
          </w:p>
          <w:p w:rsidR="00A20EE4" w:rsidRDefault="00A20EE4" w:rsidP="00CC328A">
            <w:pPr>
              <w:ind w:firstLine="108"/>
              <w:rPr>
                <w:b/>
                <w:bCs/>
                <w:color w:val="000000"/>
                <w:sz w:val="2"/>
                <w:szCs w:val="2"/>
              </w:rPr>
            </w:pPr>
          </w:p>
          <w:p w:rsidR="00A20EE4" w:rsidRDefault="00A20EE4" w:rsidP="00CC328A">
            <w:pPr>
              <w:ind w:firstLine="108"/>
              <w:rPr>
                <w:b/>
                <w:bCs/>
                <w:color w:val="000000"/>
                <w:sz w:val="2"/>
                <w:szCs w:val="2"/>
              </w:rPr>
            </w:pPr>
          </w:p>
          <w:p w:rsidR="00A20EE4" w:rsidRDefault="00A20EE4" w:rsidP="00CC328A">
            <w:pPr>
              <w:ind w:firstLine="108"/>
              <w:rPr>
                <w:b/>
                <w:bCs/>
                <w:color w:val="000000"/>
                <w:sz w:val="2"/>
                <w:szCs w:val="2"/>
              </w:rPr>
            </w:pPr>
          </w:p>
          <w:p w:rsidR="00A20EE4" w:rsidRDefault="00A20EE4" w:rsidP="00CC328A">
            <w:pPr>
              <w:ind w:firstLine="108"/>
              <w:rPr>
                <w:b/>
                <w:bCs/>
                <w:color w:val="000000"/>
                <w:sz w:val="2"/>
                <w:szCs w:val="2"/>
              </w:rPr>
            </w:pPr>
          </w:p>
          <w:p w:rsidR="00A20EE4" w:rsidRDefault="00A20EE4" w:rsidP="00CC328A">
            <w:pPr>
              <w:ind w:firstLine="108"/>
              <w:rPr>
                <w:b/>
                <w:bCs/>
                <w:color w:val="000000"/>
                <w:sz w:val="2"/>
                <w:szCs w:val="2"/>
              </w:rPr>
            </w:pPr>
          </w:p>
          <w:p w:rsidR="00A20EE4" w:rsidRDefault="00A20EE4" w:rsidP="00CC328A">
            <w:pPr>
              <w:ind w:firstLine="108"/>
              <w:rPr>
                <w:b/>
                <w:bCs/>
                <w:color w:val="000000"/>
                <w:sz w:val="2"/>
                <w:szCs w:val="2"/>
              </w:rPr>
            </w:pPr>
          </w:p>
          <w:p w:rsidR="00A20EE4" w:rsidRDefault="00A20EE4" w:rsidP="00CC328A">
            <w:pPr>
              <w:ind w:firstLine="108"/>
              <w:rPr>
                <w:b/>
                <w:bCs/>
                <w:color w:val="000000"/>
                <w:sz w:val="2"/>
                <w:szCs w:val="2"/>
              </w:rPr>
            </w:pPr>
          </w:p>
          <w:p w:rsidR="00A20EE4" w:rsidRDefault="00A20EE4" w:rsidP="00CC328A">
            <w:pPr>
              <w:ind w:firstLine="108"/>
              <w:rPr>
                <w:b/>
                <w:bCs/>
                <w:color w:val="000000"/>
                <w:sz w:val="2"/>
                <w:szCs w:val="2"/>
              </w:rPr>
            </w:pPr>
          </w:p>
          <w:p w:rsidR="00A20EE4" w:rsidRDefault="00A20EE4" w:rsidP="00CC328A">
            <w:pPr>
              <w:ind w:firstLine="108"/>
              <w:rPr>
                <w:b/>
                <w:bCs/>
                <w:color w:val="000000"/>
                <w:sz w:val="2"/>
                <w:szCs w:val="2"/>
              </w:rPr>
            </w:pPr>
          </w:p>
          <w:p w:rsidR="00A20EE4" w:rsidRDefault="00A20EE4" w:rsidP="00CC328A">
            <w:pPr>
              <w:ind w:firstLine="108"/>
              <w:rPr>
                <w:b/>
                <w:bCs/>
                <w:color w:val="000000"/>
                <w:sz w:val="2"/>
                <w:szCs w:val="2"/>
              </w:rPr>
            </w:pPr>
          </w:p>
          <w:p w:rsidR="00A20EE4" w:rsidRDefault="00A20EE4" w:rsidP="00CC328A">
            <w:pPr>
              <w:ind w:firstLine="108"/>
              <w:rPr>
                <w:b/>
                <w:bCs/>
                <w:color w:val="000000"/>
                <w:sz w:val="2"/>
                <w:szCs w:val="2"/>
              </w:rPr>
            </w:pPr>
          </w:p>
          <w:p w:rsidR="00A20EE4" w:rsidRDefault="00A20EE4" w:rsidP="00CC328A">
            <w:pPr>
              <w:ind w:firstLine="108"/>
              <w:rPr>
                <w:b/>
                <w:bCs/>
                <w:color w:val="000000"/>
                <w:sz w:val="2"/>
                <w:szCs w:val="2"/>
              </w:rPr>
            </w:pPr>
          </w:p>
          <w:p w:rsidR="00A20EE4" w:rsidRDefault="00A20EE4" w:rsidP="00CC328A">
            <w:pPr>
              <w:ind w:firstLine="108"/>
              <w:rPr>
                <w:b/>
                <w:bCs/>
                <w:color w:val="000000"/>
                <w:sz w:val="2"/>
                <w:szCs w:val="2"/>
              </w:rPr>
            </w:pPr>
          </w:p>
          <w:p w:rsidR="00A20EE4" w:rsidRDefault="00A20EE4" w:rsidP="00CC328A">
            <w:pPr>
              <w:ind w:firstLine="108"/>
              <w:rPr>
                <w:b/>
                <w:bCs/>
                <w:color w:val="000000"/>
                <w:sz w:val="2"/>
                <w:szCs w:val="2"/>
              </w:rPr>
            </w:pPr>
          </w:p>
          <w:p w:rsidR="00A20EE4" w:rsidRDefault="00A20EE4" w:rsidP="00CC328A">
            <w:pPr>
              <w:ind w:firstLine="108"/>
              <w:rPr>
                <w:b/>
                <w:bCs/>
                <w:color w:val="000000"/>
                <w:sz w:val="2"/>
                <w:szCs w:val="2"/>
              </w:rPr>
            </w:pPr>
          </w:p>
          <w:p w:rsidR="00A20EE4" w:rsidRDefault="00A20EE4" w:rsidP="00CC328A">
            <w:pPr>
              <w:ind w:firstLine="108"/>
              <w:rPr>
                <w:b/>
                <w:bCs/>
                <w:color w:val="000000"/>
                <w:sz w:val="26"/>
                <w:szCs w:val="26"/>
              </w:rPr>
            </w:pPr>
            <w:r>
              <w:rPr>
                <w:b/>
                <w:bCs/>
                <w:color w:val="000000"/>
                <w:sz w:val="26"/>
                <w:szCs w:val="26"/>
              </w:rPr>
              <w:t xml:space="preserve">Голова </w:t>
            </w:r>
          </w:p>
          <w:p w:rsidR="00A20EE4" w:rsidRDefault="00A20EE4" w:rsidP="00CC328A">
            <w:pPr>
              <w:ind w:firstLine="108"/>
              <w:rPr>
                <w:b/>
                <w:bCs/>
                <w:color w:val="000000"/>
                <w:sz w:val="26"/>
                <w:szCs w:val="26"/>
              </w:rPr>
            </w:pPr>
          </w:p>
          <w:p w:rsidR="00A20EE4" w:rsidRDefault="00A20EE4" w:rsidP="00CC328A">
            <w:pPr>
              <w:ind w:firstLine="108"/>
              <w:rPr>
                <w:bCs/>
                <w:color w:val="000000"/>
                <w:sz w:val="26"/>
                <w:szCs w:val="26"/>
              </w:rPr>
            </w:pPr>
            <w:r>
              <w:rPr>
                <w:b/>
                <w:bCs/>
                <w:color w:val="000000"/>
                <w:sz w:val="26"/>
                <w:szCs w:val="26"/>
              </w:rPr>
              <w:t>____________________К. М. Ляпіна</w:t>
            </w:r>
          </w:p>
          <w:p w:rsidR="00A20EE4" w:rsidRDefault="00A20EE4" w:rsidP="00CC328A">
            <w:pPr>
              <w:ind w:firstLine="108"/>
            </w:pPr>
            <w:r>
              <w:rPr>
                <w:bCs/>
                <w:color w:val="000000"/>
                <w:sz w:val="26"/>
                <w:szCs w:val="26"/>
              </w:rPr>
              <w:t xml:space="preserve">                     </w:t>
            </w:r>
            <w:r>
              <w:rPr>
                <w:b/>
                <w:bCs/>
                <w:color w:val="000000"/>
                <w:sz w:val="20"/>
                <w:szCs w:val="20"/>
              </w:rPr>
              <w:t>М.П.</w:t>
            </w:r>
          </w:p>
        </w:tc>
      </w:tr>
    </w:tbl>
    <w:p w:rsidR="00DA04C1" w:rsidRPr="009A5953" w:rsidRDefault="00DA04C1" w:rsidP="00DA04C1"/>
    <w:p w:rsidR="00DA04C1" w:rsidRPr="009A5953" w:rsidRDefault="00DA04C1" w:rsidP="00DA04C1">
      <w:pPr>
        <w:ind w:firstLine="708"/>
        <w:jc w:val="both"/>
        <w:rPr>
          <w:lang w:eastAsia="ru-RU"/>
        </w:rPr>
      </w:pPr>
      <w:r w:rsidRPr="009A5953">
        <w:rPr>
          <w:lang w:eastAsia="ru-RU"/>
        </w:rPr>
        <w:lastRenderedPageBreak/>
        <w:t>*Примітка: Зазначений проект договору не є остаточним і вичерпним, і може бути доповнений і скоригований під час укладання договору з учасником-переможцем торгів в залежності від специфіки предмету, характеру, інших умов конкретного договору.</w:t>
      </w:r>
    </w:p>
    <w:p w:rsidR="0042334D" w:rsidRDefault="00DA04C1" w:rsidP="001F26F7">
      <w:pPr>
        <w:jc w:val="both"/>
        <w:rPr>
          <w:lang w:eastAsia="ru-RU"/>
        </w:rPr>
      </w:pPr>
      <w:r w:rsidRPr="009A5953">
        <w:rPr>
          <w:lang w:eastAsia="ru-RU"/>
        </w:rPr>
        <w:t>Замовник залишає за собою право змінювати основні вимоги до договору у випадку зміни діючого цивільного, господарського законодавства, законодавства, що регламентує взаємовідносини по предмету закупівлі і законодавства щодо закупівель за державні кошти.</w:t>
      </w:r>
    </w:p>
    <w:p w:rsidR="005A0836" w:rsidRDefault="005A0836" w:rsidP="001F26F7">
      <w:pPr>
        <w:jc w:val="both"/>
        <w:rPr>
          <w:lang w:eastAsia="ru-RU"/>
        </w:rPr>
      </w:pPr>
    </w:p>
    <w:p w:rsidR="005A0836" w:rsidRDefault="005A0836" w:rsidP="001F26F7">
      <w:pPr>
        <w:jc w:val="both"/>
        <w:rPr>
          <w:lang w:eastAsia="ru-RU"/>
        </w:rPr>
      </w:pPr>
    </w:p>
    <w:p w:rsidR="005A0836" w:rsidRDefault="005A0836" w:rsidP="001F26F7">
      <w:pPr>
        <w:jc w:val="both"/>
        <w:rPr>
          <w:lang w:eastAsia="ru-RU"/>
        </w:rPr>
      </w:pPr>
    </w:p>
    <w:p w:rsidR="005A0836" w:rsidRDefault="005A0836" w:rsidP="001F26F7">
      <w:pPr>
        <w:jc w:val="both"/>
        <w:rPr>
          <w:lang w:eastAsia="ru-RU"/>
        </w:rPr>
      </w:pPr>
    </w:p>
    <w:p w:rsidR="005A0836" w:rsidRDefault="005A0836" w:rsidP="001F26F7">
      <w:pPr>
        <w:jc w:val="both"/>
        <w:rPr>
          <w:lang w:eastAsia="ru-RU"/>
        </w:rPr>
      </w:pPr>
    </w:p>
    <w:p w:rsidR="00A20EE4" w:rsidRDefault="00A20EE4" w:rsidP="001F26F7">
      <w:pPr>
        <w:jc w:val="both"/>
        <w:rPr>
          <w:lang w:eastAsia="ru-RU"/>
        </w:rPr>
      </w:pPr>
    </w:p>
    <w:p w:rsidR="000D298D" w:rsidRDefault="000D298D" w:rsidP="001F26F7">
      <w:pPr>
        <w:jc w:val="both"/>
        <w:rPr>
          <w:lang w:eastAsia="ru-RU"/>
        </w:rPr>
      </w:pPr>
    </w:p>
    <w:p w:rsidR="000D298D" w:rsidRDefault="000D298D" w:rsidP="001F26F7">
      <w:pPr>
        <w:jc w:val="both"/>
        <w:rPr>
          <w:lang w:eastAsia="ru-RU"/>
        </w:rPr>
      </w:pPr>
    </w:p>
    <w:p w:rsidR="000D298D" w:rsidRDefault="000D298D" w:rsidP="001F26F7">
      <w:pPr>
        <w:jc w:val="both"/>
        <w:rPr>
          <w:lang w:eastAsia="ru-RU"/>
        </w:rPr>
      </w:pPr>
    </w:p>
    <w:p w:rsidR="000D298D" w:rsidRDefault="000D298D" w:rsidP="001F26F7">
      <w:pPr>
        <w:jc w:val="both"/>
        <w:rPr>
          <w:lang w:eastAsia="ru-RU"/>
        </w:rPr>
      </w:pPr>
    </w:p>
    <w:p w:rsidR="000D298D" w:rsidRDefault="000D298D" w:rsidP="001F26F7">
      <w:pPr>
        <w:jc w:val="both"/>
        <w:rPr>
          <w:lang w:eastAsia="ru-RU"/>
        </w:rPr>
      </w:pPr>
    </w:p>
    <w:p w:rsidR="000D298D" w:rsidRDefault="000D298D" w:rsidP="001F26F7">
      <w:pPr>
        <w:jc w:val="both"/>
        <w:rPr>
          <w:lang w:eastAsia="ru-RU"/>
        </w:rPr>
      </w:pPr>
    </w:p>
    <w:p w:rsidR="000D298D" w:rsidRDefault="000D298D" w:rsidP="001F26F7">
      <w:pPr>
        <w:jc w:val="both"/>
        <w:rPr>
          <w:lang w:eastAsia="ru-RU"/>
        </w:rPr>
      </w:pPr>
    </w:p>
    <w:p w:rsidR="000D298D" w:rsidRDefault="000D298D" w:rsidP="001F26F7">
      <w:pPr>
        <w:jc w:val="both"/>
        <w:rPr>
          <w:lang w:eastAsia="ru-RU"/>
        </w:rPr>
      </w:pPr>
    </w:p>
    <w:p w:rsidR="000D298D" w:rsidRDefault="000D298D" w:rsidP="001F26F7">
      <w:pPr>
        <w:jc w:val="both"/>
        <w:rPr>
          <w:lang w:eastAsia="ru-RU"/>
        </w:rPr>
      </w:pPr>
    </w:p>
    <w:p w:rsidR="000D298D" w:rsidRDefault="000D298D" w:rsidP="001F26F7">
      <w:pPr>
        <w:jc w:val="both"/>
        <w:rPr>
          <w:lang w:eastAsia="ru-RU"/>
        </w:rPr>
      </w:pPr>
    </w:p>
    <w:p w:rsidR="000D298D" w:rsidRDefault="000D298D" w:rsidP="001F26F7">
      <w:pPr>
        <w:jc w:val="both"/>
        <w:rPr>
          <w:lang w:eastAsia="ru-RU"/>
        </w:rPr>
      </w:pPr>
    </w:p>
    <w:p w:rsidR="000D298D" w:rsidRDefault="000D298D" w:rsidP="001F26F7">
      <w:pPr>
        <w:jc w:val="both"/>
        <w:rPr>
          <w:lang w:eastAsia="ru-RU"/>
        </w:rPr>
      </w:pPr>
    </w:p>
    <w:p w:rsidR="000D298D" w:rsidRDefault="000D298D" w:rsidP="001F26F7">
      <w:pPr>
        <w:jc w:val="both"/>
        <w:rPr>
          <w:lang w:eastAsia="ru-RU"/>
        </w:rPr>
      </w:pPr>
    </w:p>
    <w:p w:rsidR="000D298D" w:rsidRDefault="000D298D" w:rsidP="001F26F7">
      <w:pPr>
        <w:jc w:val="both"/>
        <w:rPr>
          <w:lang w:eastAsia="ru-RU"/>
        </w:rPr>
      </w:pPr>
    </w:p>
    <w:p w:rsidR="000D298D" w:rsidRDefault="000D298D" w:rsidP="001F26F7">
      <w:pPr>
        <w:jc w:val="both"/>
        <w:rPr>
          <w:lang w:eastAsia="ru-RU"/>
        </w:rPr>
      </w:pPr>
    </w:p>
    <w:p w:rsidR="000D298D" w:rsidRDefault="000D298D" w:rsidP="001F26F7">
      <w:pPr>
        <w:jc w:val="both"/>
        <w:rPr>
          <w:lang w:eastAsia="ru-RU"/>
        </w:rPr>
      </w:pPr>
    </w:p>
    <w:p w:rsidR="000D298D" w:rsidRDefault="000D298D" w:rsidP="001F26F7">
      <w:pPr>
        <w:jc w:val="both"/>
        <w:rPr>
          <w:lang w:eastAsia="ru-RU"/>
        </w:rPr>
      </w:pPr>
    </w:p>
    <w:p w:rsidR="000D298D" w:rsidRDefault="000D298D" w:rsidP="001F26F7">
      <w:pPr>
        <w:jc w:val="both"/>
        <w:rPr>
          <w:lang w:eastAsia="ru-RU"/>
        </w:rPr>
      </w:pPr>
    </w:p>
    <w:p w:rsidR="000D298D" w:rsidRDefault="000D298D" w:rsidP="001F26F7">
      <w:pPr>
        <w:jc w:val="both"/>
        <w:rPr>
          <w:lang w:eastAsia="ru-RU"/>
        </w:rPr>
      </w:pPr>
    </w:p>
    <w:p w:rsidR="000D298D" w:rsidRDefault="000D298D" w:rsidP="001F26F7">
      <w:pPr>
        <w:jc w:val="both"/>
        <w:rPr>
          <w:lang w:eastAsia="ru-RU"/>
        </w:rPr>
      </w:pPr>
    </w:p>
    <w:p w:rsidR="000D298D" w:rsidRDefault="000D298D" w:rsidP="001F26F7">
      <w:pPr>
        <w:jc w:val="both"/>
        <w:rPr>
          <w:lang w:eastAsia="ru-RU"/>
        </w:rPr>
      </w:pPr>
    </w:p>
    <w:p w:rsidR="000D298D" w:rsidRDefault="000D298D" w:rsidP="001F26F7">
      <w:pPr>
        <w:jc w:val="both"/>
        <w:rPr>
          <w:lang w:eastAsia="ru-RU"/>
        </w:rPr>
      </w:pPr>
    </w:p>
    <w:p w:rsidR="000D298D" w:rsidRDefault="000D298D" w:rsidP="001F26F7">
      <w:pPr>
        <w:jc w:val="both"/>
        <w:rPr>
          <w:lang w:eastAsia="ru-RU"/>
        </w:rPr>
      </w:pPr>
    </w:p>
    <w:p w:rsidR="000D298D" w:rsidRDefault="000D298D" w:rsidP="001F26F7">
      <w:pPr>
        <w:jc w:val="both"/>
        <w:rPr>
          <w:lang w:eastAsia="ru-RU"/>
        </w:rPr>
      </w:pPr>
    </w:p>
    <w:p w:rsidR="000D298D" w:rsidRDefault="000D298D" w:rsidP="001F26F7">
      <w:pPr>
        <w:jc w:val="both"/>
        <w:rPr>
          <w:lang w:eastAsia="ru-RU"/>
        </w:rPr>
      </w:pPr>
    </w:p>
    <w:p w:rsidR="000D298D" w:rsidRDefault="000D298D" w:rsidP="001F26F7">
      <w:pPr>
        <w:jc w:val="both"/>
        <w:rPr>
          <w:lang w:eastAsia="ru-RU"/>
        </w:rPr>
      </w:pPr>
    </w:p>
    <w:p w:rsidR="000D298D" w:rsidRDefault="000D298D" w:rsidP="001F26F7">
      <w:pPr>
        <w:jc w:val="both"/>
        <w:rPr>
          <w:lang w:eastAsia="ru-RU"/>
        </w:rPr>
      </w:pPr>
    </w:p>
    <w:p w:rsidR="000D298D" w:rsidRDefault="000D298D" w:rsidP="001F26F7">
      <w:pPr>
        <w:jc w:val="both"/>
        <w:rPr>
          <w:lang w:eastAsia="ru-RU"/>
        </w:rPr>
      </w:pPr>
    </w:p>
    <w:p w:rsidR="000D298D" w:rsidRDefault="000D298D" w:rsidP="001F26F7">
      <w:pPr>
        <w:jc w:val="both"/>
        <w:rPr>
          <w:lang w:eastAsia="ru-RU"/>
        </w:rPr>
      </w:pPr>
    </w:p>
    <w:p w:rsidR="000D298D" w:rsidRDefault="000D298D" w:rsidP="001F26F7">
      <w:pPr>
        <w:jc w:val="both"/>
        <w:rPr>
          <w:lang w:eastAsia="ru-RU"/>
        </w:rPr>
      </w:pPr>
    </w:p>
    <w:p w:rsidR="000D298D" w:rsidRDefault="000D298D" w:rsidP="001F26F7">
      <w:pPr>
        <w:jc w:val="both"/>
        <w:rPr>
          <w:lang w:eastAsia="ru-RU"/>
        </w:rPr>
      </w:pPr>
    </w:p>
    <w:p w:rsidR="000D298D" w:rsidRDefault="000D298D" w:rsidP="001F26F7">
      <w:pPr>
        <w:jc w:val="both"/>
        <w:rPr>
          <w:lang w:eastAsia="ru-RU"/>
        </w:rPr>
      </w:pPr>
    </w:p>
    <w:p w:rsidR="000D298D" w:rsidRDefault="000D298D" w:rsidP="001F26F7">
      <w:pPr>
        <w:jc w:val="both"/>
        <w:rPr>
          <w:lang w:eastAsia="ru-RU"/>
        </w:rPr>
      </w:pPr>
    </w:p>
    <w:p w:rsidR="000D298D" w:rsidRDefault="000D298D" w:rsidP="001F26F7">
      <w:pPr>
        <w:jc w:val="both"/>
        <w:rPr>
          <w:lang w:eastAsia="ru-RU"/>
        </w:rPr>
      </w:pPr>
    </w:p>
    <w:p w:rsidR="000D298D" w:rsidRDefault="000D298D" w:rsidP="001F26F7">
      <w:pPr>
        <w:jc w:val="both"/>
        <w:rPr>
          <w:lang w:eastAsia="ru-RU"/>
        </w:rPr>
      </w:pPr>
    </w:p>
    <w:p w:rsidR="000D298D" w:rsidRDefault="000D298D" w:rsidP="001F26F7">
      <w:pPr>
        <w:jc w:val="both"/>
        <w:rPr>
          <w:lang w:eastAsia="ru-RU"/>
        </w:rPr>
      </w:pPr>
    </w:p>
    <w:p w:rsidR="000D298D" w:rsidRDefault="000D298D" w:rsidP="001F26F7">
      <w:pPr>
        <w:jc w:val="both"/>
        <w:rPr>
          <w:lang w:eastAsia="ru-RU"/>
        </w:rPr>
      </w:pPr>
    </w:p>
    <w:p w:rsidR="000D298D" w:rsidRDefault="000D298D" w:rsidP="001F26F7">
      <w:pPr>
        <w:jc w:val="both"/>
        <w:rPr>
          <w:lang w:eastAsia="ru-RU"/>
        </w:rPr>
      </w:pPr>
    </w:p>
    <w:p w:rsidR="000D298D" w:rsidRDefault="000D298D" w:rsidP="001F26F7">
      <w:pPr>
        <w:jc w:val="both"/>
        <w:rPr>
          <w:lang w:eastAsia="ru-RU"/>
        </w:rPr>
      </w:pPr>
    </w:p>
    <w:p w:rsidR="005A0836" w:rsidRDefault="005A0836" w:rsidP="001F26F7">
      <w:pPr>
        <w:jc w:val="both"/>
        <w:rPr>
          <w:lang w:eastAsia="ru-RU"/>
        </w:rPr>
      </w:pPr>
    </w:p>
    <w:p w:rsidR="005A0836" w:rsidRDefault="005A0836" w:rsidP="001F26F7">
      <w:pPr>
        <w:jc w:val="both"/>
        <w:rPr>
          <w:b/>
          <w:lang w:eastAsia="ru-RU"/>
        </w:rPr>
      </w:pPr>
      <w:r>
        <w:rPr>
          <w:lang w:eastAsia="ru-RU"/>
        </w:rPr>
        <w:tab/>
      </w:r>
      <w:r>
        <w:rPr>
          <w:lang w:eastAsia="ru-RU"/>
        </w:rPr>
        <w:tab/>
      </w:r>
      <w:r>
        <w:rPr>
          <w:lang w:eastAsia="ru-RU"/>
        </w:rPr>
        <w:tab/>
      </w:r>
      <w:r>
        <w:rPr>
          <w:lang w:eastAsia="ru-RU"/>
        </w:rPr>
        <w:tab/>
      </w:r>
      <w:r>
        <w:rPr>
          <w:lang w:eastAsia="ru-RU"/>
        </w:rPr>
        <w:tab/>
      </w:r>
      <w:r>
        <w:rPr>
          <w:lang w:eastAsia="ru-RU"/>
        </w:rPr>
        <w:tab/>
      </w:r>
      <w:r>
        <w:rPr>
          <w:lang w:eastAsia="ru-RU"/>
        </w:rPr>
        <w:tab/>
      </w:r>
      <w:r>
        <w:rPr>
          <w:b/>
          <w:lang w:eastAsia="ru-RU"/>
        </w:rPr>
        <w:t>Додаток 1 до Договору про закупівлю</w:t>
      </w:r>
    </w:p>
    <w:p w:rsidR="005A0836" w:rsidRPr="005A0836" w:rsidRDefault="005A0836" w:rsidP="001F26F7">
      <w:pPr>
        <w:jc w:val="both"/>
        <w:rPr>
          <w:b/>
          <w:lang w:eastAsia="ru-RU"/>
        </w:rPr>
      </w:pPr>
      <w:r>
        <w:rPr>
          <w:b/>
          <w:lang w:eastAsia="ru-RU"/>
        </w:rPr>
        <w:tab/>
      </w:r>
      <w:r>
        <w:rPr>
          <w:b/>
          <w:lang w:eastAsia="ru-RU"/>
        </w:rPr>
        <w:tab/>
      </w:r>
      <w:r>
        <w:rPr>
          <w:b/>
          <w:lang w:eastAsia="ru-RU"/>
        </w:rPr>
        <w:tab/>
      </w:r>
      <w:r>
        <w:rPr>
          <w:b/>
          <w:lang w:eastAsia="ru-RU"/>
        </w:rPr>
        <w:tab/>
      </w:r>
      <w:r>
        <w:rPr>
          <w:b/>
          <w:lang w:eastAsia="ru-RU"/>
        </w:rPr>
        <w:tab/>
      </w:r>
      <w:r>
        <w:rPr>
          <w:b/>
          <w:lang w:eastAsia="ru-RU"/>
        </w:rPr>
        <w:tab/>
      </w:r>
      <w:r>
        <w:rPr>
          <w:b/>
          <w:lang w:eastAsia="ru-RU"/>
        </w:rPr>
        <w:tab/>
        <w:t>від «___» __________ 2018 року № ____</w:t>
      </w:r>
    </w:p>
    <w:p w:rsidR="005A0836" w:rsidRDefault="005A0836" w:rsidP="001F26F7">
      <w:pPr>
        <w:jc w:val="both"/>
        <w:rPr>
          <w:lang w:eastAsia="ru-RU"/>
        </w:rPr>
      </w:pPr>
    </w:p>
    <w:p w:rsidR="005A0836" w:rsidRDefault="005A0836" w:rsidP="001F26F7">
      <w:pPr>
        <w:jc w:val="both"/>
        <w:rPr>
          <w:lang w:eastAsia="ru-RU"/>
        </w:rPr>
      </w:pPr>
    </w:p>
    <w:p w:rsidR="005A0836" w:rsidRPr="005A0836" w:rsidRDefault="005A0836" w:rsidP="005A0836">
      <w:pPr>
        <w:jc w:val="center"/>
        <w:rPr>
          <w:b/>
          <w:lang w:eastAsia="ru-RU"/>
        </w:rPr>
      </w:pPr>
      <w:r w:rsidRPr="005A0836">
        <w:rPr>
          <w:b/>
          <w:lang w:eastAsia="ru-RU"/>
        </w:rPr>
        <w:t>Календарний план постачання програмного забезпечення системи електронного документообігу та</w:t>
      </w:r>
      <w:r w:rsidRPr="005A0836">
        <w:rPr>
          <w:b/>
          <w:bCs/>
          <w:lang w:eastAsia="ru-RU"/>
        </w:rPr>
        <w:t xml:space="preserve"> послуг з його </w:t>
      </w:r>
      <w:r w:rsidRPr="005A0836">
        <w:rPr>
          <w:b/>
          <w:bCs/>
        </w:rPr>
        <w:t>встановлення (інсталяції)</w:t>
      </w:r>
    </w:p>
    <w:p w:rsidR="005A0836" w:rsidRDefault="005A0836" w:rsidP="001F26F7">
      <w:pPr>
        <w:jc w:val="both"/>
        <w:rPr>
          <w:lang w:eastAsia="ru-RU"/>
        </w:rPr>
      </w:pPr>
    </w:p>
    <w:p w:rsidR="005A0836" w:rsidRDefault="005A0836" w:rsidP="001F26F7">
      <w:pPr>
        <w:jc w:val="both"/>
        <w:rPr>
          <w:lang w:eastAsia="ru-RU"/>
        </w:rPr>
      </w:pPr>
    </w:p>
    <w:tbl>
      <w:tblPr>
        <w:tblStyle w:val="af"/>
        <w:tblW w:w="0" w:type="auto"/>
        <w:tblLook w:val="04A0"/>
      </w:tblPr>
      <w:tblGrid>
        <w:gridCol w:w="819"/>
        <w:gridCol w:w="2890"/>
        <w:gridCol w:w="1407"/>
        <w:gridCol w:w="3241"/>
        <w:gridCol w:w="1496"/>
      </w:tblGrid>
      <w:tr w:rsidR="00925EFC" w:rsidTr="005A0836">
        <w:tc>
          <w:tcPr>
            <w:tcW w:w="675" w:type="dxa"/>
          </w:tcPr>
          <w:p w:rsidR="005A0836" w:rsidRPr="00925EFC" w:rsidRDefault="00925EFC" w:rsidP="00925EFC">
            <w:pPr>
              <w:jc w:val="center"/>
              <w:rPr>
                <w:b/>
                <w:lang w:eastAsia="ru-RU"/>
              </w:rPr>
            </w:pPr>
            <w:r w:rsidRPr="00925EFC">
              <w:rPr>
                <w:b/>
                <w:lang w:eastAsia="ru-RU"/>
              </w:rPr>
              <w:t>№ етапу</w:t>
            </w:r>
          </w:p>
        </w:tc>
        <w:tc>
          <w:tcPr>
            <w:tcW w:w="2977" w:type="dxa"/>
          </w:tcPr>
          <w:p w:rsidR="005A0836" w:rsidRPr="00925EFC" w:rsidRDefault="00925EFC" w:rsidP="00925EFC">
            <w:pPr>
              <w:jc w:val="center"/>
              <w:rPr>
                <w:b/>
                <w:lang w:eastAsia="ru-RU"/>
              </w:rPr>
            </w:pPr>
            <w:r w:rsidRPr="00925EFC">
              <w:rPr>
                <w:b/>
                <w:lang w:eastAsia="ru-RU"/>
              </w:rPr>
              <w:t>Найменування послуг</w:t>
            </w:r>
          </w:p>
        </w:tc>
        <w:tc>
          <w:tcPr>
            <w:tcW w:w="1276" w:type="dxa"/>
          </w:tcPr>
          <w:p w:rsidR="005A0836" w:rsidRPr="00925EFC" w:rsidRDefault="00925EFC" w:rsidP="00925EFC">
            <w:pPr>
              <w:jc w:val="center"/>
              <w:rPr>
                <w:b/>
                <w:lang w:eastAsia="ru-RU"/>
              </w:rPr>
            </w:pPr>
            <w:r w:rsidRPr="00925EFC">
              <w:rPr>
                <w:b/>
                <w:lang w:eastAsia="ru-RU"/>
              </w:rPr>
              <w:t>Строк виконання</w:t>
            </w:r>
          </w:p>
        </w:tc>
        <w:tc>
          <w:tcPr>
            <w:tcW w:w="3402" w:type="dxa"/>
          </w:tcPr>
          <w:p w:rsidR="005A0836" w:rsidRPr="00925EFC" w:rsidRDefault="00925EFC" w:rsidP="00925EFC">
            <w:pPr>
              <w:jc w:val="center"/>
              <w:rPr>
                <w:b/>
                <w:lang w:eastAsia="ru-RU"/>
              </w:rPr>
            </w:pPr>
            <w:r w:rsidRPr="00925EFC">
              <w:rPr>
                <w:b/>
                <w:lang w:eastAsia="ru-RU"/>
              </w:rPr>
              <w:t>Результат наданих послуг</w:t>
            </w:r>
          </w:p>
        </w:tc>
        <w:tc>
          <w:tcPr>
            <w:tcW w:w="1523" w:type="dxa"/>
          </w:tcPr>
          <w:p w:rsidR="005A0836" w:rsidRPr="00925EFC" w:rsidRDefault="00925EFC" w:rsidP="00925EFC">
            <w:pPr>
              <w:jc w:val="center"/>
              <w:rPr>
                <w:b/>
                <w:lang w:eastAsia="ru-RU"/>
              </w:rPr>
            </w:pPr>
            <w:r w:rsidRPr="00925EFC">
              <w:rPr>
                <w:b/>
                <w:lang w:eastAsia="ru-RU"/>
              </w:rPr>
              <w:t>Вартість з ПДВ, грн.</w:t>
            </w:r>
          </w:p>
        </w:tc>
      </w:tr>
      <w:tr w:rsidR="00925EFC" w:rsidTr="00925EFC">
        <w:trPr>
          <w:trHeight w:val="2155"/>
        </w:trPr>
        <w:tc>
          <w:tcPr>
            <w:tcW w:w="675" w:type="dxa"/>
          </w:tcPr>
          <w:p w:rsidR="005A0836" w:rsidRDefault="00925EFC" w:rsidP="001F26F7">
            <w:pPr>
              <w:jc w:val="both"/>
              <w:rPr>
                <w:lang w:eastAsia="ru-RU"/>
              </w:rPr>
            </w:pPr>
            <w:r>
              <w:rPr>
                <w:lang w:eastAsia="ru-RU"/>
              </w:rPr>
              <w:t>1.</w:t>
            </w:r>
          </w:p>
        </w:tc>
        <w:tc>
          <w:tcPr>
            <w:tcW w:w="2977" w:type="dxa"/>
          </w:tcPr>
          <w:p w:rsidR="005A0836" w:rsidRDefault="005A0836" w:rsidP="001F26F7">
            <w:pPr>
              <w:jc w:val="both"/>
              <w:rPr>
                <w:lang w:eastAsia="ru-RU"/>
              </w:rPr>
            </w:pPr>
          </w:p>
        </w:tc>
        <w:tc>
          <w:tcPr>
            <w:tcW w:w="1276" w:type="dxa"/>
          </w:tcPr>
          <w:p w:rsidR="005A0836" w:rsidRDefault="005A0836" w:rsidP="001F26F7">
            <w:pPr>
              <w:jc w:val="both"/>
              <w:rPr>
                <w:lang w:eastAsia="ru-RU"/>
              </w:rPr>
            </w:pPr>
          </w:p>
        </w:tc>
        <w:tc>
          <w:tcPr>
            <w:tcW w:w="3402" w:type="dxa"/>
          </w:tcPr>
          <w:p w:rsidR="005A0836" w:rsidRDefault="005A0836" w:rsidP="001F26F7">
            <w:pPr>
              <w:jc w:val="both"/>
              <w:rPr>
                <w:lang w:eastAsia="ru-RU"/>
              </w:rPr>
            </w:pPr>
          </w:p>
        </w:tc>
        <w:tc>
          <w:tcPr>
            <w:tcW w:w="1523" w:type="dxa"/>
          </w:tcPr>
          <w:p w:rsidR="005A0836" w:rsidRDefault="005A0836" w:rsidP="001F26F7">
            <w:pPr>
              <w:jc w:val="both"/>
              <w:rPr>
                <w:lang w:eastAsia="ru-RU"/>
              </w:rPr>
            </w:pPr>
          </w:p>
        </w:tc>
      </w:tr>
      <w:tr w:rsidR="00925EFC" w:rsidTr="00925EFC">
        <w:trPr>
          <w:trHeight w:val="2818"/>
        </w:trPr>
        <w:tc>
          <w:tcPr>
            <w:tcW w:w="675" w:type="dxa"/>
          </w:tcPr>
          <w:p w:rsidR="005A0836" w:rsidRDefault="00925EFC" w:rsidP="001F26F7">
            <w:pPr>
              <w:jc w:val="both"/>
              <w:rPr>
                <w:lang w:eastAsia="ru-RU"/>
              </w:rPr>
            </w:pPr>
            <w:r>
              <w:rPr>
                <w:lang w:eastAsia="ru-RU"/>
              </w:rPr>
              <w:t>2.</w:t>
            </w:r>
          </w:p>
        </w:tc>
        <w:tc>
          <w:tcPr>
            <w:tcW w:w="2977" w:type="dxa"/>
          </w:tcPr>
          <w:p w:rsidR="005A0836" w:rsidRDefault="005A0836" w:rsidP="001F26F7">
            <w:pPr>
              <w:jc w:val="both"/>
              <w:rPr>
                <w:lang w:eastAsia="ru-RU"/>
              </w:rPr>
            </w:pPr>
          </w:p>
        </w:tc>
        <w:tc>
          <w:tcPr>
            <w:tcW w:w="1276" w:type="dxa"/>
          </w:tcPr>
          <w:p w:rsidR="005A0836" w:rsidRDefault="005A0836" w:rsidP="001F26F7">
            <w:pPr>
              <w:jc w:val="both"/>
              <w:rPr>
                <w:lang w:eastAsia="ru-RU"/>
              </w:rPr>
            </w:pPr>
          </w:p>
        </w:tc>
        <w:tc>
          <w:tcPr>
            <w:tcW w:w="3402" w:type="dxa"/>
          </w:tcPr>
          <w:p w:rsidR="005A0836" w:rsidRDefault="005A0836" w:rsidP="001F26F7">
            <w:pPr>
              <w:jc w:val="both"/>
              <w:rPr>
                <w:lang w:eastAsia="ru-RU"/>
              </w:rPr>
            </w:pPr>
          </w:p>
        </w:tc>
        <w:tc>
          <w:tcPr>
            <w:tcW w:w="1523" w:type="dxa"/>
          </w:tcPr>
          <w:p w:rsidR="005A0836" w:rsidRDefault="005A0836" w:rsidP="001F26F7">
            <w:pPr>
              <w:jc w:val="both"/>
              <w:rPr>
                <w:lang w:eastAsia="ru-RU"/>
              </w:rPr>
            </w:pPr>
          </w:p>
        </w:tc>
      </w:tr>
    </w:tbl>
    <w:p w:rsidR="005A0836" w:rsidRDefault="005A0836" w:rsidP="001F26F7">
      <w:pPr>
        <w:jc w:val="both"/>
        <w:rPr>
          <w:lang w:eastAsia="ru-RU"/>
        </w:rPr>
      </w:pPr>
    </w:p>
    <w:p w:rsidR="005A0836" w:rsidRDefault="005A0836" w:rsidP="001F26F7">
      <w:pPr>
        <w:jc w:val="both"/>
        <w:rPr>
          <w:lang w:eastAsia="ru-RU"/>
        </w:rPr>
      </w:pPr>
    </w:p>
    <w:p w:rsidR="005A0836" w:rsidRDefault="005A0836" w:rsidP="001F26F7">
      <w:pPr>
        <w:jc w:val="both"/>
        <w:rPr>
          <w:lang w:eastAsia="ru-RU"/>
        </w:rPr>
      </w:pPr>
    </w:p>
    <w:p w:rsidR="005A0836" w:rsidRDefault="005A0836" w:rsidP="001F26F7">
      <w:pPr>
        <w:jc w:val="both"/>
        <w:rPr>
          <w:lang w:eastAsia="ru-RU"/>
        </w:rPr>
      </w:pPr>
    </w:p>
    <w:tbl>
      <w:tblPr>
        <w:tblW w:w="10253" w:type="dxa"/>
        <w:tblInd w:w="-459" w:type="dxa"/>
        <w:tblLayout w:type="fixed"/>
        <w:tblLook w:val="0000"/>
      </w:tblPr>
      <w:tblGrid>
        <w:gridCol w:w="5220"/>
        <w:gridCol w:w="5033"/>
      </w:tblGrid>
      <w:tr w:rsidR="00A20EE4" w:rsidTr="00CC328A">
        <w:trPr>
          <w:trHeight w:val="3512"/>
        </w:trPr>
        <w:tc>
          <w:tcPr>
            <w:tcW w:w="5220" w:type="dxa"/>
          </w:tcPr>
          <w:p w:rsidR="00A20EE4" w:rsidRPr="00A20EE4" w:rsidRDefault="00A20EE4" w:rsidP="00CC328A">
            <w:pPr>
              <w:spacing w:before="5" w:line="274" w:lineRule="exact"/>
              <w:rPr>
                <w:b/>
                <w:spacing w:val="2"/>
                <w:sz w:val="26"/>
                <w:szCs w:val="26"/>
              </w:rPr>
            </w:pPr>
            <w:r w:rsidRPr="00A20EE4">
              <w:rPr>
                <w:b/>
                <w:spacing w:val="2"/>
                <w:sz w:val="26"/>
                <w:szCs w:val="26"/>
              </w:rPr>
              <w:t>ПОСТАЧАЛЬНИК:</w:t>
            </w:r>
          </w:p>
          <w:p w:rsidR="00A20EE4" w:rsidRDefault="00A20EE4" w:rsidP="00CC328A">
            <w:pPr>
              <w:spacing w:before="5" w:line="274" w:lineRule="exact"/>
              <w:rPr>
                <w:b/>
                <w:bCs/>
                <w:sz w:val="26"/>
                <w:szCs w:val="26"/>
              </w:rPr>
            </w:pPr>
          </w:p>
          <w:p w:rsidR="00A20EE4" w:rsidRDefault="00A20EE4" w:rsidP="00CC328A">
            <w:pPr>
              <w:jc w:val="both"/>
              <w:rPr>
                <w:b/>
                <w:bCs/>
                <w:sz w:val="26"/>
                <w:szCs w:val="26"/>
              </w:rPr>
            </w:pPr>
            <w:r>
              <w:rPr>
                <w:b/>
                <w:bCs/>
                <w:sz w:val="26"/>
                <w:szCs w:val="26"/>
              </w:rPr>
              <w:t xml:space="preserve">                     </w:t>
            </w:r>
          </w:p>
        </w:tc>
        <w:tc>
          <w:tcPr>
            <w:tcW w:w="5033" w:type="dxa"/>
          </w:tcPr>
          <w:p w:rsidR="00A20EE4" w:rsidRDefault="00A20EE4" w:rsidP="00CC328A">
            <w:pPr>
              <w:rPr>
                <w:b/>
                <w:bCs/>
                <w:color w:val="000000"/>
                <w:sz w:val="26"/>
                <w:szCs w:val="26"/>
              </w:rPr>
            </w:pPr>
            <w:r>
              <w:rPr>
                <w:b/>
                <w:bCs/>
                <w:sz w:val="26"/>
                <w:szCs w:val="26"/>
              </w:rPr>
              <w:t xml:space="preserve">  ЗАМОВНИК:</w:t>
            </w:r>
          </w:p>
          <w:p w:rsidR="00A20EE4" w:rsidRDefault="00A20EE4" w:rsidP="00CC328A">
            <w:pPr>
              <w:ind w:firstLine="108"/>
              <w:rPr>
                <w:color w:val="000000"/>
                <w:sz w:val="26"/>
                <w:szCs w:val="26"/>
              </w:rPr>
            </w:pPr>
            <w:r>
              <w:rPr>
                <w:b/>
                <w:bCs/>
                <w:color w:val="000000"/>
                <w:sz w:val="26"/>
                <w:szCs w:val="26"/>
              </w:rPr>
              <w:t>Державна регуляторна служба України</w:t>
            </w:r>
          </w:p>
          <w:p w:rsidR="00A20EE4" w:rsidRDefault="00A20EE4" w:rsidP="00CC328A">
            <w:pPr>
              <w:ind w:firstLine="108"/>
              <w:rPr>
                <w:color w:val="000000"/>
                <w:sz w:val="26"/>
                <w:szCs w:val="26"/>
              </w:rPr>
            </w:pPr>
          </w:p>
          <w:p w:rsidR="00A20EE4" w:rsidRDefault="00A20EE4" w:rsidP="00CC328A">
            <w:pPr>
              <w:ind w:firstLine="108"/>
              <w:rPr>
                <w:color w:val="000000"/>
                <w:sz w:val="26"/>
                <w:szCs w:val="26"/>
              </w:rPr>
            </w:pPr>
            <w:r>
              <w:rPr>
                <w:color w:val="000000"/>
                <w:sz w:val="26"/>
                <w:szCs w:val="26"/>
              </w:rPr>
              <w:t>01011, м. Київ, вул. Арсенальна, 9/11,</w:t>
            </w:r>
          </w:p>
          <w:p w:rsidR="00A20EE4" w:rsidRDefault="00A20EE4" w:rsidP="00CC328A">
            <w:pPr>
              <w:ind w:firstLine="108"/>
              <w:rPr>
                <w:color w:val="000000"/>
                <w:sz w:val="26"/>
                <w:szCs w:val="26"/>
              </w:rPr>
            </w:pPr>
            <w:r>
              <w:rPr>
                <w:color w:val="000000"/>
                <w:sz w:val="26"/>
                <w:szCs w:val="26"/>
              </w:rPr>
              <w:t>р/p 35212019089972 в ДКСУ м. Київ</w:t>
            </w:r>
          </w:p>
          <w:p w:rsidR="00A20EE4" w:rsidRDefault="00A20EE4" w:rsidP="00CC328A">
            <w:pPr>
              <w:ind w:firstLine="108"/>
              <w:rPr>
                <w:color w:val="000000"/>
                <w:sz w:val="26"/>
                <w:szCs w:val="26"/>
              </w:rPr>
            </w:pPr>
            <w:r>
              <w:rPr>
                <w:color w:val="000000"/>
                <w:sz w:val="26"/>
                <w:szCs w:val="26"/>
              </w:rPr>
              <w:t>МФО 820172</w:t>
            </w:r>
          </w:p>
          <w:p w:rsidR="00A20EE4" w:rsidRDefault="00A20EE4" w:rsidP="00CC328A">
            <w:pPr>
              <w:ind w:firstLine="108"/>
              <w:rPr>
                <w:color w:val="000000"/>
                <w:sz w:val="26"/>
                <w:szCs w:val="26"/>
              </w:rPr>
            </w:pPr>
            <w:r>
              <w:rPr>
                <w:color w:val="000000"/>
                <w:sz w:val="26"/>
                <w:szCs w:val="26"/>
              </w:rPr>
              <w:t>Код за ЄДРПОУ 39582357</w:t>
            </w:r>
          </w:p>
          <w:p w:rsidR="00A20EE4" w:rsidRDefault="00A20EE4" w:rsidP="00CC328A">
            <w:pPr>
              <w:ind w:firstLine="108"/>
              <w:rPr>
                <w:color w:val="000000"/>
                <w:sz w:val="26"/>
                <w:szCs w:val="26"/>
              </w:rPr>
            </w:pPr>
            <w:r>
              <w:rPr>
                <w:color w:val="000000"/>
                <w:sz w:val="26"/>
                <w:szCs w:val="26"/>
              </w:rPr>
              <w:t>неприбуткова установа</w:t>
            </w:r>
          </w:p>
          <w:p w:rsidR="00A20EE4" w:rsidRDefault="00A20EE4" w:rsidP="00CC328A">
            <w:pPr>
              <w:ind w:firstLine="108"/>
              <w:rPr>
                <w:b/>
                <w:bCs/>
                <w:color w:val="000000"/>
                <w:sz w:val="2"/>
                <w:szCs w:val="2"/>
              </w:rPr>
            </w:pPr>
            <w:r>
              <w:rPr>
                <w:color w:val="000000"/>
                <w:sz w:val="26"/>
                <w:szCs w:val="26"/>
              </w:rPr>
              <w:t>не платник податку на додану вартість</w:t>
            </w:r>
          </w:p>
          <w:p w:rsidR="00A20EE4" w:rsidRDefault="00A20EE4" w:rsidP="00CC328A">
            <w:pPr>
              <w:ind w:firstLine="108"/>
              <w:rPr>
                <w:b/>
                <w:bCs/>
                <w:color w:val="000000"/>
                <w:sz w:val="2"/>
                <w:szCs w:val="2"/>
              </w:rPr>
            </w:pPr>
          </w:p>
          <w:p w:rsidR="00A20EE4" w:rsidRDefault="00A20EE4" w:rsidP="00CC328A">
            <w:pPr>
              <w:ind w:firstLine="108"/>
              <w:rPr>
                <w:b/>
                <w:bCs/>
                <w:color w:val="000000"/>
                <w:sz w:val="2"/>
                <w:szCs w:val="2"/>
              </w:rPr>
            </w:pPr>
          </w:p>
          <w:p w:rsidR="00A20EE4" w:rsidRDefault="00A20EE4" w:rsidP="00CC328A">
            <w:pPr>
              <w:ind w:firstLine="108"/>
              <w:rPr>
                <w:b/>
                <w:bCs/>
                <w:color w:val="000000"/>
                <w:sz w:val="2"/>
                <w:szCs w:val="2"/>
              </w:rPr>
            </w:pPr>
          </w:p>
          <w:p w:rsidR="00A20EE4" w:rsidRDefault="00A20EE4" w:rsidP="00CC328A">
            <w:pPr>
              <w:ind w:firstLine="108"/>
              <w:rPr>
                <w:b/>
                <w:bCs/>
                <w:color w:val="000000"/>
                <w:sz w:val="2"/>
                <w:szCs w:val="2"/>
              </w:rPr>
            </w:pPr>
          </w:p>
          <w:p w:rsidR="00A20EE4" w:rsidRDefault="00A20EE4" w:rsidP="00CC328A">
            <w:pPr>
              <w:ind w:firstLine="108"/>
              <w:rPr>
                <w:b/>
                <w:bCs/>
                <w:color w:val="000000"/>
                <w:sz w:val="2"/>
                <w:szCs w:val="2"/>
              </w:rPr>
            </w:pPr>
          </w:p>
          <w:p w:rsidR="00A20EE4" w:rsidRDefault="00A20EE4" w:rsidP="00CC328A">
            <w:pPr>
              <w:ind w:firstLine="108"/>
              <w:rPr>
                <w:b/>
                <w:bCs/>
                <w:color w:val="000000"/>
                <w:sz w:val="2"/>
                <w:szCs w:val="2"/>
              </w:rPr>
            </w:pPr>
          </w:p>
          <w:p w:rsidR="00A20EE4" w:rsidRDefault="00A20EE4" w:rsidP="00CC328A">
            <w:pPr>
              <w:ind w:firstLine="108"/>
              <w:rPr>
                <w:b/>
                <w:bCs/>
                <w:color w:val="000000"/>
                <w:sz w:val="2"/>
                <w:szCs w:val="2"/>
              </w:rPr>
            </w:pPr>
          </w:p>
          <w:p w:rsidR="00A20EE4" w:rsidRDefault="00A20EE4" w:rsidP="00CC328A">
            <w:pPr>
              <w:ind w:firstLine="108"/>
              <w:rPr>
                <w:b/>
                <w:bCs/>
                <w:color w:val="000000"/>
                <w:sz w:val="2"/>
                <w:szCs w:val="2"/>
              </w:rPr>
            </w:pPr>
          </w:p>
          <w:p w:rsidR="00A20EE4" w:rsidRDefault="00A20EE4" w:rsidP="00CC328A">
            <w:pPr>
              <w:ind w:firstLine="108"/>
              <w:rPr>
                <w:b/>
                <w:bCs/>
                <w:color w:val="000000"/>
                <w:sz w:val="2"/>
                <w:szCs w:val="2"/>
              </w:rPr>
            </w:pPr>
          </w:p>
          <w:p w:rsidR="00A20EE4" w:rsidRDefault="00A20EE4" w:rsidP="00CC328A">
            <w:pPr>
              <w:ind w:firstLine="108"/>
              <w:rPr>
                <w:b/>
                <w:bCs/>
                <w:color w:val="000000"/>
                <w:sz w:val="2"/>
                <w:szCs w:val="2"/>
              </w:rPr>
            </w:pPr>
          </w:p>
          <w:p w:rsidR="00A20EE4" w:rsidRDefault="00A20EE4" w:rsidP="00CC328A">
            <w:pPr>
              <w:ind w:firstLine="108"/>
              <w:rPr>
                <w:b/>
                <w:bCs/>
                <w:color w:val="000000"/>
                <w:sz w:val="2"/>
                <w:szCs w:val="2"/>
              </w:rPr>
            </w:pPr>
          </w:p>
          <w:p w:rsidR="00A20EE4" w:rsidRDefault="00A20EE4" w:rsidP="00CC328A">
            <w:pPr>
              <w:ind w:firstLine="108"/>
              <w:rPr>
                <w:b/>
                <w:bCs/>
                <w:color w:val="000000"/>
                <w:sz w:val="2"/>
                <w:szCs w:val="2"/>
              </w:rPr>
            </w:pPr>
          </w:p>
          <w:p w:rsidR="00A20EE4" w:rsidRDefault="00A20EE4" w:rsidP="00CC328A">
            <w:pPr>
              <w:ind w:firstLine="108"/>
              <w:rPr>
                <w:b/>
                <w:bCs/>
                <w:color w:val="000000"/>
                <w:sz w:val="2"/>
                <w:szCs w:val="2"/>
              </w:rPr>
            </w:pPr>
          </w:p>
          <w:p w:rsidR="00A20EE4" w:rsidRDefault="00A20EE4" w:rsidP="00CC328A">
            <w:pPr>
              <w:ind w:firstLine="108"/>
              <w:rPr>
                <w:b/>
                <w:bCs/>
                <w:color w:val="000000"/>
                <w:sz w:val="2"/>
                <w:szCs w:val="2"/>
              </w:rPr>
            </w:pPr>
          </w:p>
          <w:p w:rsidR="00A20EE4" w:rsidRDefault="00A20EE4" w:rsidP="00CC328A">
            <w:pPr>
              <w:ind w:firstLine="108"/>
              <w:rPr>
                <w:b/>
                <w:bCs/>
                <w:color w:val="000000"/>
                <w:sz w:val="2"/>
                <w:szCs w:val="2"/>
              </w:rPr>
            </w:pPr>
          </w:p>
          <w:p w:rsidR="00A20EE4" w:rsidRDefault="00A20EE4" w:rsidP="00CC328A">
            <w:pPr>
              <w:ind w:firstLine="108"/>
              <w:rPr>
                <w:b/>
                <w:bCs/>
                <w:color w:val="000000"/>
                <w:sz w:val="2"/>
                <w:szCs w:val="2"/>
              </w:rPr>
            </w:pPr>
          </w:p>
          <w:p w:rsidR="00A20EE4" w:rsidRDefault="00A20EE4" w:rsidP="00CC328A">
            <w:pPr>
              <w:ind w:firstLine="108"/>
              <w:rPr>
                <w:b/>
                <w:bCs/>
                <w:color w:val="000000"/>
                <w:sz w:val="26"/>
                <w:szCs w:val="26"/>
              </w:rPr>
            </w:pPr>
            <w:r>
              <w:rPr>
                <w:b/>
                <w:bCs/>
                <w:color w:val="000000"/>
                <w:sz w:val="26"/>
                <w:szCs w:val="26"/>
              </w:rPr>
              <w:t xml:space="preserve">Голова </w:t>
            </w:r>
          </w:p>
          <w:p w:rsidR="00A20EE4" w:rsidRDefault="00A20EE4" w:rsidP="00CC328A">
            <w:pPr>
              <w:ind w:firstLine="108"/>
              <w:rPr>
                <w:b/>
                <w:bCs/>
                <w:color w:val="000000"/>
                <w:sz w:val="26"/>
                <w:szCs w:val="26"/>
              </w:rPr>
            </w:pPr>
          </w:p>
          <w:p w:rsidR="00A20EE4" w:rsidRDefault="00A20EE4" w:rsidP="00CC328A">
            <w:pPr>
              <w:ind w:firstLine="108"/>
              <w:rPr>
                <w:bCs/>
                <w:color w:val="000000"/>
                <w:sz w:val="26"/>
                <w:szCs w:val="26"/>
              </w:rPr>
            </w:pPr>
            <w:r>
              <w:rPr>
                <w:b/>
                <w:bCs/>
                <w:color w:val="000000"/>
                <w:sz w:val="26"/>
                <w:szCs w:val="26"/>
              </w:rPr>
              <w:t>____________________К. М. Ляпіна</w:t>
            </w:r>
          </w:p>
          <w:p w:rsidR="00A20EE4" w:rsidRDefault="00A20EE4" w:rsidP="00CC328A">
            <w:pPr>
              <w:ind w:firstLine="108"/>
            </w:pPr>
            <w:r>
              <w:rPr>
                <w:bCs/>
                <w:color w:val="000000"/>
                <w:sz w:val="26"/>
                <w:szCs w:val="26"/>
              </w:rPr>
              <w:t xml:space="preserve">                     </w:t>
            </w:r>
            <w:r>
              <w:rPr>
                <w:b/>
                <w:bCs/>
                <w:color w:val="000000"/>
                <w:sz w:val="20"/>
                <w:szCs w:val="20"/>
              </w:rPr>
              <w:t>М.П.</w:t>
            </w:r>
          </w:p>
        </w:tc>
      </w:tr>
    </w:tbl>
    <w:p w:rsidR="005A0836" w:rsidRDefault="005A0836" w:rsidP="001F26F7">
      <w:pPr>
        <w:jc w:val="both"/>
        <w:rPr>
          <w:lang w:eastAsia="ru-RU"/>
        </w:rPr>
      </w:pPr>
    </w:p>
    <w:p w:rsidR="00925EFC" w:rsidRDefault="00925EFC" w:rsidP="001F26F7">
      <w:pPr>
        <w:jc w:val="both"/>
        <w:rPr>
          <w:lang w:eastAsia="ru-RU"/>
        </w:rPr>
      </w:pPr>
    </w:p>
    <w:p w:rsidR="00A20EE4" w:rsidRDefault="00A20EE4" w:rsidP="001F26F7">
      <w:pPr>
        <w:jc w:val="both"/>
        <w:rPr>
          <w:lang w:eastAsia="ru-RU"/>
        </w:rPr>
      </w:pPr>
    </w:p>
    <w:p w:rsidR="00A20EE4" w:rsidRDefault="00A20EE4" w:rsidP="001F26F7">
      <w:pPr>
        <w:jc w:val="both"/>
        <w:rPr>
          <w:lang w:eastAsia="ru-RU"/>
        </w:rPr>
      </w:pPr>
    </w:p>
    <w:p w:rsidR="00925EFC" w:rsidRDefault="00925EFC" w:rsidP="00925EFC">
      <w:pPr>
        <w:jc w:val="both"/>
        <w:rPr>
          <w:b/>
          <w:lang w:eastAsia="ru-RU"/>
        </w:rPr>
      </w:pPr>
      <w:r>
        <w:rPr>
          <w:b/>
          <w:lang w:eastAsia="ru-RU"/>
        </w:rPr>
        <w:tab/>
      </w:r>
      <w:r>
        <w:rPr>
          <w:b/>
          <w:lang w:eastAsia="ru-RU"/>
        </w:rPr>
        <w:tab/>
      </w:r>
      <w:r>
        <w:rPr>
          <w:b/>
          <w:lang w:eastAsia="ru-RU"/>
        </w:rPr>
        <w:tab/>
      </w:r>
      <w:r>
        <w:rPr>
          <w:b/>
          <w:lang w:eastAsia="ru-RU"/>
        </w:rPr>
        <w:tab/>
      </w:r>
      <w:r>
        <w:rPr>
          <w:b/>
          <w:lang w:eastAsia="ru-RU"/>
        </w:rPr>
        <w:tab/>
      </w:r>
      <w:r>
        <w:rPr>
          <w:b/>
          <w:lang w:eastAsia="ru-RU"/>
        </w:rPr>
        <w:tab/>
      </w:r>
      <w:r>
        <w:rPr>
          <w:b/>
          <w:lang w:eastAsia="ru-RU"/>
        </w:rPr>
        <w:tab/>
        <w:t>Додаток 2 до Договору про закупівлю</w:t>
      </w:r>
    </w:p>
    <w:p w:rsidR="005A0836" w:rsidRDefault="00925EFC" w:rsidP="00E843BB">
      <w:pPr>
        <w:rPr>
          <w:lang w:eastAsia="ru-RU"/>
        </w:rPr>
      </w:pPr>
      <w:r>
        <w:rPr>
          <w:lang w:eastAsia="ru-RU"/>
        </w:rPr>
        <w:tab/>
      </w:r>
      <w:r>
        <w:rPr>
          <w:lang w:eastAsia="ru-RU"/>
        </w:rPr>
        <w:tab/>
      </w:r>
      <w:r>
        <w:rPr>
          <w:lang w:eastAsia="ru-RU"/>
        </w:rPr>
        <w:tab/>
      </w:r>
      <w:r>
        <w:rPr>
          <w:lang w:eastAsia="ru-RU"/>
        </w:rPr>
        <w:tab/>
      </w:r>
      <w:r>
        <w:rPr>
          <w:lang w:eastAsia="ru-RU"/>
        </w:rPr>
        <w:tab/>
      </w:r>
      <w:r>
        <w:rPr>
          <w:lang w:eastAsia="ru-RU"/>
        </w:rPr>
        <w:tab/>
      </w:r>
      <w:r>
        <w:rPr>
          <w:lang w:eastAsia="ru-RU"/>
        </w:rPr>
        <w:tab/>
        <w:t>від «___» __________ 2018 року № ____</w:t>
      </w:r>
    </w:p>
    <w:p w:rsidR="00925EFC" w:rsidRDefault="00925EFC" w:rsidP="001F26F7">
      <w:pPr>
        <w:jc w:val="both"/>
        <w:rPr>
          <w:b/>
          <w:lang w:eastAsia="ru-RU"/>
        </w:rPr>
      </w:pPr>
    </w:p>
    <w:p w:rsidR="00925EFC" w:rsidRDefault="00925EFC" w:rsidP="001F26F7">
      <w:pPr>
        <w:jc w:val="both"/>
        <w:rPr>
          <w:b/>
          <w:lang w:eastAsia="ru-RU"/>
        </w:rPr>
      </w:pPr>
    </w:p>
    <w:p w:rsidR="00925EFC" w:rsidRPr="00925EFC" w:rsidRDefault="00925EFC" w:rsidP="00925EFC">
      <w:pPr>
        <w:pStyle w:val="Style4"/>
        <w:widowControl/>
        <w:tabs>
          <w:tab w:val="left" w:pos="567"/>
        </w:tabs>
        <w:jc w:val="center"/>
        <w:rPr>
          <w:rStyle w:val="FontStyle13"/>
          <w:sz w:val="24"/>
          <w:szCs w:val="24"/>
        </w:rPr>
      </w:pPr>
      <w:r w:rsidRPr="00925EFC">
        <w:rPr>
          <w:rStyle w:val="FontStyle13"/>
          <w:sz w:val="24"/>
          <w:szCs w:val="24"/>
        </w:rPr>
        <w:t>Розрахунок</w:t>
      </w:r>
    </w:p>
    <w:p w:rsidR="00925EFC" w:rsidRPr="00925EFC" w:rsidRDefault="00925EFC" w:rsidP="00925EFC">
      <w:pPr>
        <w:pStyle w:val="Style4"/>
        <w:widowControl/>
        <w:tabs>
          <w:tab w:val="left" w:pos="567"/>
        </w:tabs>
        <w:jc w:val="center"/>
        <w:rPr>
          <w:rStyle w:val="FontStyle13"/>
          <w:sz w:val="24"/>
          <w:szCs w:val="24"/>
        </w:rPr>
      </w:pPr>
      <w:r w:rsidRPr="00925EFC">
        <w:rPr>
          <w:rStyle w:val="FontStyle13"/>
          <w:sz w:val="24"/>
          <w:szCs w:val="24"/>
        </w:rPr>
        <w:t xml:space="preserve">ціни </w:t>
      </w:r>
      <w:r w:rsidRPr="00925EFC">
        <w:rPr>
          <w:b/>
        </w:rPr>
        <w:t xml:space="preserve">придбання </w:t>
      </w:r>
      <w:r w:rsidRPr="00925EFC">
        <w:rPr>
          <w:rStyle w:val="FontStyle13"/>
          <w:bCs w:val="0"/>
          <w:sz w:val="24"/>
          <w:szCs w:val="24"/>
        </w:rPr>
        <w:t xml:space="preserve">програмного забезпечення  системи електронного документообігу </w:t>
      </w:r>
      <w:r>
        <w:rPr>
          <w:rStyle w:val="FontStyle13"/>
          <w:bCs w:val="0"/>
          <w:sz w:val="24"/>
          <w:szCs w:val="24"/>
        </w:rPr>
        <w:br/>
      </w:r>
      <w:r w:rsidRPr="00925EFC">
        <w:rPr>
          <w:rStyle w:val="FontStyle13"/>
          <w:bCs w:val="0"/>
          <w:sz w:val="24"/>
          <w:szCs w:val="24"/>
        </w:rPr>
        <w:t>та послуг з його встановлення (інсталяції)</w:t>
      </w:r>
    </w:p>
    <w:p w:rsidR="00925EFC" w:rsidRDefault="00925EFC" w:rsidP="001F26F7">
      <w:pPr>
        <w:jc w:val="both"/>
        <w:rPr>
          <w:b/>
          <w:lang w:eastAsia="ru-RU"/>
        </w:rPr>
      </w:pPr>
    </w:p>
    <w:p w:rsidR="00925EFC" w:rsidRDefault="00925EFC" w:rsidP="001F26F7">
      <w:pPr>
        <w:jc w:val="both"/>
        <w:rPr>
          <w:b/>
          <w:lang w:eastAsia="ru-RU"/>
        </w:rPr>
      </w:pPr>
    </w:p>
    <w:tbl>
      <w:tblPr>
        <w:tblStyle w:val="af"/>
        <w:tblW w:w="0" w:type="auto"/>
        <w:tblLook w:val="04A0"/>
      </w:tblPr>
      <w:tblGrid>
        <w:gridCol w:w="675"/>
        <w:gridCol w:w="4109"/>
        <w:gridCol w:w="1559"/>
        <w:gridCol w:w="1843"/>
        <w:gridCol w:w="1667"/>
      </w:tblGrid>
      <w:tr w:rsidR="00925EFC" w:rsidTr="00925EFC">
        <w:tc>
          <w:tcPr>
            <w:tcW w:w="675" w:type="dxa"/>
          </w:tcPr>
          <w:p w:rsidR="00925EFC" w:rsidRDefault="00925EFC" w:rsidP="00925EFC">
            <w:pPr>
              <w:jc w:val="center"/>
              <w:rPr>
                <w:b/>
                <w:lang w:eastAsia="ru-RU"/>
              </w:rPr>
            </w:pPr>
            <w:r>
              <w:rPr>
                <w:b/>
                <w:lang w:eastAsia="ru-RU"/>
              </w:rPr>
              <w:t>№</w:t>
            </w:r>
          </w:p>
        </w:tc>
        <w:tc>
          <w:tcPr>
            <w:tcW w:w="4111" w:type="dxa"/>
          </w:tcPr>
          <w:p w:rsidR="00925EFC" w:rsidRDefault="00925EFC" w:rsidP="00925EFC">
            <w:pPr>
              <w:tabs>
                <w:tab w:val="left" w:pos="986"/>
              </w:tabs>
              <w:jc w:val="center"/>
              <w:rPr>
                <w:b/>
                <w:lang w:eastAsia="ru-RU"/>
              </w:rPr>
            </w:pPr>
            <w:r>
              <w:rPr>
                <w:b/>
                <w:lang w:eastAsia="ru-RU"/>
              </w:rPr>
              <w:t>Найменування</w:t>
            </w:r>
          </w:p>
        </w:tc>
        <w:tc>
          <w:tcPr>
            <w:tcW w:w="1559" w:type="dxa"/>
          </w:tcPr>
          <w:p w:rsidR="00925EFC" w:rsidRDefault="00925EFC" w:rsidP="00925EFC">
            <w:pPr>
              <w:jc w:val="center"/>
              <w:rPr>
                <w:b/>
                <w:lang w:eastAsia="ru-RU"/>
              </w:rPr>
            </w:pPr>
            <w:r>
              <w:rPr>
                <w:b/>
                <w:lang w:eastAsia="ru-RU"/>
              </w:rPr>
              <w:t>Кількість одиниць</w:t>
            </w:r>
          </w:p>
        </w:tc>
        <w:tc>
          <w:tcPr>
            <w:tcW w:w="1843" w:type="dxa"/>
          </w:tcPr>
          <w:p w:rsidR="00925EFC" w:rsidRDefault="00925EFC" w:rsidP="00925EFC">
            <w:pPr>
              <w:jc w:val="center"/>
              <w:rPr>
                <w:b/>
                <w:lang w:eastAsia="ru-RU"/>
              </w:rPr>
            </w:pPr>
            <w:r>
              <w:rPr>
                <w:b/>
                <w:lang w:eastAsia="ru-RU"/>
              </w:rPr>
              <w:t>Ціна за одиницю з урахуванням ПДВ, грн.</w:t>
            </w:r>
          </w:p>
        </w:tc>
        <w:tc>
          <w:tcPr>
            <w:tcW w:w="1665" w:type="dxa"/>
          </w:tcPr>
          <w:p w:rsidR="00925EFC" w:rsidRDefault="00925EFC" w:rsidP="00925EFC">
            <w:pPr>
              <w:jc w:val="center"/>
              <w:rPr>
                <w:b/>
                <w:lang w:eastAsia="ru-RU"/>
              </w:rPr>
            </w:pPr>
            <w:r>
              <w:rPr>
                <w:b/>
                <w:lang w:eastAsia="ru-RU"/>
              </w:rPr>
              <w:t>Загальна вартість з урахуванням ПДВ, грн.</w:t>
            </w:r>
          </w:p>
        </w:tc>
      </w:tr>
      <w:tr w:rsidR="00925EFC" w:rsidTr="00925EFC">
        <w:tc>
          <w:tcPr>
            <w:tcW w:w="675" w:type="dxa"/>
          </w:tcPr>
          <w:p w:rsidR="00925EFC" w:rsidRPr="00925EFC" w:rsidRDefault="00925EFC" w:rsidP="001F26F7">
            <w:pPr>
              <w:jc w:val="both"/>
              <w:rPr>
                <w:lang w:eastAsia="ru-RU"/>
              </w:rPr>
            </w:pPr>
            <w:r>
              <w:rPr>
                <w:lang w:eastAsia="ru-RU"/>
              </w:rPr>
              <w:t>1.</w:t>
            </w:r>
          </w:p>
        </w:tc>
        <w:tc>
          <w:tcPr>
            <w:tcW w:w="4111" w:type="dxa"/>
          </w:tcPr>
          <w:p w:rsidR="00925EFC" w:rsidRPr="00E843BB" w:rsidRDefault="00925EFC" w:rsidP="00E843BB">
            <w:pPr>
              <w:rPr>
                <w:lang w:eastAsia="ru-RU"/>
              </w:rPr>
            </w:pPr>
            <w:r w:rsidRPr="00E843BB">
              <w:rPr>
                <w:lang w:eastAsia="ru-RU"/>
              </w:rPr>
              <w:t>Постачання програмного за</w:t>
            </w:r>
            <w:r w:rsidR="00E843BB" w:rsidRPr="00E843BB">
              <w:rPr>
                <w:lang w:eastAsia="ru-RU"/>
              </w:rPr>
              <w:t>безпечення системи електронного документообігу</w:t>
            </w:r>
          </w:p>
        </w:tc>
        <w:tc>
          <w:tcPr>
            <w:tcW w:w="1559" w:type="dxa"/>
          </w:tcPr>
          <w:p w:rsidR="00925EFC" w:rsidRDefault="00925EFC" w:rsidP="001F26F7">
            <w:pPr>
              <w:jc w:val="both"/>
              <w:rPr>
                <w:b/>
                <w:lang w:eastAsia="ru-RU"/>
              </w:rPr>
            </w:pPr>
          </w:p>
        </w:tc>
        <w:tc>
          <w:tcPr>
            <w:tcW w:w="1843" w:type="dxa"/>
          </w:tcPr>
          <w:p w:rsidR="00925EFC" w:rsidRDefault="00925EFC" w:rsidP="001F26F7">
            <w:pPr>
              <w:jc w:val="both"/>
              <w:rPr>
                <w:b/>
                <w:lang w:eastAsia="ru-RU"/>
              </w:rPr>
            </w:pPr>
          </w:p>
        </w:tc>
        <w:tc>
          <w:tcPr>
            <w:tcW w:w="1665" w:type="dxa"/>
          </w:tcPr>
          <w:p w:rsidR="00925EFC" w:rsidRDefault="00925EFC" w:rsidP="001F26F7">
            <w:pPr>
              <w:jc w:val="both"/>
              <w:rPr>
                <w:b/>
                <w:lang w:eastAsia="ru-RU"/>
              </w:rPr>
            </w:pPr>
          </w:p>
        </w:tc>
      </w:tr>
      <w:tr w:rsidR="00925EFC" w:rsidTr="00925EFC">
        <w:tc>
          <w:tcPr>
            <w:tcW w:w="675" w:type="dxa"/>
          </w:tcPr>
          <w:p w:rsidR="00925EFC" w:rsidRPr="00925EFC" w:rsidRDefault="00925EFC" w:rsidP="001F26F7">
            <w:pPr>
              <w:jc w:val="both"/>
              <w:rPr>
                <w:lang w:eastAsia="ru-RU"/>
              </w:rPr>
            </w:pPr>
            <w:r w:rsidRPr="00925EFC">
              <w:rPr>
                <w:lang w:eastAsia="ru-RU"/>
              </w:rPr>
              <w:t>2</w:t>
            </w:r>
            <w:r>
              <w:rPr>
                <w:lang w:eastAsia="ru-RU"/>
              </w:rPr>
              <w:t>.</w:t>
            </w:r>
          </w:p>
        </w:tc>
        <w:tc>
          <w:tcPr>
            <w:tcW w:w="4111" w:type="dxa"/>
          </w:tcPr>
          <w:p w:rsidR="00925EFC" w:rsidRPr="00E843BB" w:rsidRDefault="00E843BB" w:rsidP="001F26F7">
            <w:pPr>
              <w:jc w:val="both"/>
              <w:rPr>
                <w:lang w:eastAsia="ru-RU"/>
              </w:rPr>
            </w:pPr>
            <w:r w:rsidRPr="00E843BB">
              <w:rPr>
                <w:lang w:eastAsia="ru-RU"/>
              </w:rPr>
              <w:t>Послуги з встановлення (інсталяції) програмного забезпечення системи електронного документообігу</w:t>
            </w:r>
          </w:p>
        </w:tc>
        <w:tc>
          <w:tcPr>
            <w:tcW w:w="1559" w:type="dxa"/>
          </w:tcPr>
          <w:p w:rsidR="00925EFC" w:rsidRDefault="00925EFC" w:rsidP="001F26F7">
            <w:pPr>
              <w:jc w:val="both"/>
              <w:rPr>
                <w:b/>
                <w:lang w:eastAsia="ru-RU"/>
              </w:rPr>
            </w:pPr>
          </w:p>
        </w:tc>
        <w:tc>
          <w:tcPr>
            <w:tcW w:w="1843" w:type="dxa"/>
          </w:tcPr>
          <w:p w:rsidR="00925EFC" w:rsidRDefault="00925EFC" w:rsidP="001F26F7">
            <w:pPr>
              <w:jc w:val="both"/>
              <w:rPr>
                <w:b/>
                <w:lang w:eastAsia="ru-RU"/>
              </w:rPr>
            </w:pPr>
          </w:p>
        </w:tc>
        <w:tc>
          <w:tcPr>
            <w:tcW w:w="1665" w:type="dxa"/>
          </w:tcPr>
          <w:p w:rsidR="00925EFC" w:rsidRDefault="00925EFC" w:rsidP="001F26F7">
            <w:pPr>
              <w:jc w:val="both"/>
              <w:rPr>
                <w:b/>
                <w:lang w:eastAsia="ru-RU"/>
              </w:rPr>
            </w:pPr>
          </w:p>
        </w:tc>
      </w:tr>
      <w:tr w:rsidR="00E843BB" w:rsidTr="00A20EE4">
        <w:trPr>
          <w:trHeight w:val="647"/>
        </w:trPr>
        <w:tc>
          <w:tcPr>
            <w:tcW w:w="8186" w:type="dxa"/>
            <w:gridSpan w:val="4"/>
          </w:tcPr>
          <w:p w:rsidR="00A20EE4" w:rsidRDefault="00A20EE4" w:rsidP="00B32792">
            <w:pPr>
              <w:jc w:val="right"/>
              <w:rPr>
                <w:sz w:val="16"/>
                <w:szCs w:val="16"/>
                <w:lang w:eastAsia="ru-RU"/>
              </w:rPr>
            </w:pPr>
          </w:p>
          <w:p w:rsidR="00E843BB" w:rsidRPr="00B32792" w:rsidRDefault="00B32792" w:rsidP="00B32792">
            <w:pPr>
              <w:jc w:val="right"/>
              <w:rPr>
                <w:lang w:eastAsia="ru-RU"/>
              </w:rPr>
            </w:pPr>
            <w:r w:rsidRPr="00B32792">
              <w:rPr>
                <w:lang w:eastAsia="ru-RU"/>
              </w:rPr>
              <w:t>Всь</w:t>
            </w:r>
            <w:r>
              <w:rPr>
                <w:lang w:eastAsia="ru-RU"/>
              </w:rPr>
              <w:t>о</w:t>
            </w:r>
            <w:r w:rsidRPr="00B32792">
              <w:rPr>
                <w:lang w:eastAsia="ru-RU"/>
              </w:rPr>
              <w:t>го з урахуванням ПДВ</w:t>
            </w:r>
          </w:p>
        </w:tc>
        <w:tc>
          <w:tcPr>
            <w:tcW w:w="1667" w:type="dxa"/>
          </w:tcPr>
          <w:p w:rsidR="00E843BB" w:rsidRDefault="00E843BB" w:rsidP="001F26F7">
            <w:pPr>
              <w:jc w:val="both"/>
              <w:rPr>
                <w:b/>
                <w:lang w:eastAsia="ru-RU"/>
              </w:rPr>
            </w:pPr>
          </w:p>
        </w:tc>
      </w:tr>
      <w:tr w:rsidR="00E843BB" w:rsidTr="00A20EE4">
        <w:trPr>
          <w:trHeight w:val="699"/>
        </w:trPr>
        <w:tc>
          <w:tcPr>
            <w:tcW w:w="8186" w:type="dxa"/>
            <w:gridSpan w:val="4"/>
          </w:tcPr>
          <w:p w:rsidR="00A20EE4" w:rsidRDefault="00A20EE4" w:rsidP="00B32792">
            <w:pPr>
              <w:jc w:val="right"/>
              <w:rPr>
                <w:sz w:val="16"/>
                <w:szCs w:val="16"/>
                <w:lang w:eastAsia="ru-RU"/>
              </w:rPr>
            </w:pPr>
          </w:p>
          <w:p w:rsidR="00E843BB" w:rsidRPr="00B32792" w:rsidRDefault="00B32792" w:rsidP="00B32792">
            <w:pPr>
              <w:jc w:val="right"/>
              <w:rPr>
                <w:lang w:eastAsia="ru-RU"/>
              </w:rPr>
            </w:pPr>
            <w:r w:rsidRPr="00B32792">
              <w:rPr>
                <w:lang w:eastAsia="ru-RU"/>
              </w:rPr>
              <w:t>В тому числі ПДВ</w:t>
            </w:r>
          </w:p>
        </w:tc>
        <w:tc>
          <w:tcPr>
            <w:tcW w:w="1667" w:type="dxa"/>
          </w:tcPr>
          <w:p w:rsidR="00E843BB" w:rsidRDefault="00E843BB" w:rsidP="001F26F7">
            <w:pPr>
              <w:jc w:val="both"/>
              <w:rPr>
                <w:b/>
                <w:lang w:eastAsia="ru-RU"/>
              </w:rPr>
            </w:pPr>
          </w:p>
        </w:tc>
      </w:tr>
    </w:tbl>
    <w:p w:rsidR="00925EFC" w:rsidRDefault="00925EFC" w:rsidP="001F26F7">
      <w:pPr>
        <w:jc w:val="both"/>
        <w:rPr>
          <w:b/>
          <w:lang w:eastAsia="ru-RU"/>
        </w:rPr>
      </w:pPr>
    </w:p>
    <w:p w:rsidR="00A20EE4" w:rsidRDefault="00A20EE4" w:rsidP="00A20EE4">
      <w:pPr>
        <w:jc w:val="both"/>
        <w:rPr>
          <w:b/>
          <w:lang w:eastAsia="ru-RU"/>
        </w:rPr>
      </w:pPr>
      <w:r>
        <w:rPr>
          <w:b/>
          <w:lang w:eastAsia="ru-RU"/>
        </w:rPr>
        <w:tab/>
        <w:t>Ціна цього Договору становить _________ грн. ___ коп. (_________________________ грн. ___ коп..), в тому числі ПДВ ________________ грн. ____ коп.</w:t>
      </w:r>
    </w:p>
    <w:p w:rsidR="00A20EE4" w:rsidRDefault="00A20EE4" w:rsidP="00A20EE4">
      <w:pPr>
        <w:jc w:val="both"/>
        <w:rPr>
          <w:b/>
          <w:lang w:eastAsia="ru-RU"/>
        </w:rPr>
      </w:pPr>
    </w:p>
    <w:p w:rsidR="00A20EE4" w:rsidRDefault="00A20EE4" w:rsidP="00A20EE4">
      <w:pPr>
        <w:jc w:val="both"/>
        <w:rPr>
          <w:b/>
          <w:lang w:eastAsia="ru-RU"/>
        </w:rPr>
      </w:pPr>
    </w:p>
    <w:p w:rsidR="00A20EE4" w:rsidRDefault="00A20EE4" w:rsidP="00A20EE4">
      <w:pPr>
        <w:jc w:val="both"/>
        <w:rPr>
          <w:b/>
          <w:lang w:eastAsia="ru-RU"/>
        </w:rPr>
      </w:pPr>
    </w:p>
    <w:tbl>
      <w:tblPr>
        <w:tblW w:w="10253" w:type="dxa"/>
        <w:tblInd w:w="-459" w:type="dxa"/>
        <w:tblLayout w:type="fixed"/>
        <w:tblLook w:val="0000"/>
      </w:tblPr>
      <w:tblGrid>
        <w:gridCol w:w="5220"/>
        <w:gridCol w:w="5033"/>
      </w:tblGrid>
      <w:tr w:rsidR="00A20EE4" w:rsidTr="00CC328A">
        <w:trPr>
          <w:trHeight w:val="3512"/>
        </w:trPr>
        <w:tc>
          <w:tcPr>
            <w:tcW w:w="5220" w:type="dxa"/>
          </w:tcPr>
          <w:p w:rsidR="00A20EE4" w:rsidRPr="00A20EE4" w:rsidRDefault="00A20EE4" w:rsidP="00CC328A">
            <w:pPr>
              <w:spacing w:before="5" w:line="274" w:lineRule="exact"/>
              <w:rPr>
                <w:b/>
                <w:spacing w:val="2"/>
                <w:sz w:val="26"/>
                <w:szCs w:val="26"/>
              </w:rPr>
            </w:pPr>
            <w:r w:rsidRPr="00A20EE4">
              <w:rPr>
                <w:b/>
                <w:spacing w:val="2"/>
                <w:sz w:val="26"/>
                <w:szCs w:val="26"/>
              </w:rPr>
              <w:t>ПОСТАЧАЛЬНИК:</w:t>
            </w:r>
          </w:p>
          <w:p w:rsidR="00A20EE4" w:rsidRDefault="00A20EE4" w:rsidP="00CC328A">
            <w:pPr>
              <w:spacing w:before="5" w:line="274" w:lineRule="exact"/>
              <w:rPr>
                <w:b/>
                <w:bCs/>
                <w:sz w:val="26"/>
                <w:szCs w:val="26"/>
              </w:rPr>
            </w:pPr>
          </w:p>
          <w:p w:rsidR="00A20EE4" w:rsidRDefault="00A20EE4" w:rsidP="00CC328A">
            <w:pPr>
              <w:jc w:val="both"/>
              <w:rPr>
                <w:b/>
                <w:bCs/>
                <w:sz w:val="26"/>
                <w:szCs w:val="26"/>
              </w:rPr>
            </w:pPr>
            <w:r>
              <w:rPr>
                <w:b/>
                <w:bCs/>
                <w:sz w:val="26"/>
                <w:szCs w:val="26"/>
              </w:rPr>
              <w:t xml:space="preserve">                     </w:t>
            </w:r>
          </w:p>
        </w:tc>
        <w:tc>
          <w:tcPr>
            <w:tcW w:w="5033" w:type="dxa"/>
          </w:tcPr>
          <w:p w:rsidR="00A20EE4" w:rsidRDefault="00A20EE4" w:rsidP="00CC328A">
            <w:pPr>
              <w:rPr>
                <w:b/>
                <w:bCs/>
                <w:color w:val="000000"/>
                <w:sz w:val="26"/>
                <w:szCs w:val="26"/>
              </w:rPr>
            </w:pPr>
            <w:r>
              <w:rPr>
                <w:b/>
                <w:bCs/>
                <w:sz w:val="26"/>
                <w:szCs w:val="26"/>
              </w:rPr>
              <w:t xml:space="preserve">  ЗАМОВНИК:</w:t>
            </w:r>
          </w:p>
          <w:p w:rsidR="00A20EE4" w:rsidRDefault="00A20EE4" w:rsidP="00CC328A">
            <w:pPr>
              <w:ind w:firstLine="108"/>
              <w:rPr>
                <w:color w:val="000000"/>
                <w:sz w:val="26"/>
                <w:szCs w:val="26"/>
              </w:rPr>
            </w:pPr>
            <w:r>
              <w:rPr>
                <w:b/>
                <w:bCs/>
                <w:color w:val="000000"/>
                <w:sz w:val="26"/>
                <w:szCs w:val="26"/>
              </w:rPr>
              <w:t>Державна регуляторна служба України</w:t>
            </w:r>
          </w:p>
          <w:p w:rsidR="00A20EE4" w:rsidRDefault="00A20EE4" w:rsidP="00CC328A">
            <w:pPr>
              <w:ind w:firstLine="108"/>
              <w:rPr>
                <w:color w:val="000000"/>
                <w:sz w:val="26"/>
                <w:szCs w:val="26"/>
              </w:rPr>
            </w:pPr>
          </w:p>
          <w:p w:rsidR="00A20EE4" w:rsidRDefault="00A20EE4" w:rsidP="00CC328A">
            <w:pPr>
              <w:ind w:firstLine="108"/>
              <w:rPr>
                <w:color w:val="000000"/>
                <w:sz w:val="26"/>
                <w:szCs w:val="26"/>
              </w:rPr>
            </w:pPr>
            <w:r>
              <w:rPr>
                <w:color w:val="000000"/>
                <w:sz w:val="26"/>
                <w:szCs w:val="26"/>
              </w:rPr>
              <w:t>01011, м. Київ, вул. Арсенальна, 9/11,</w:t>
            </w:r>
          </w:p>
          <w:p w:rsidR="00A20EE4" w:rsidRDefault="00A20EE4" w:rsidP="00CC328A">
            <w:pPr>
              <w:ind w:firstLine="108"/>
              <w:rPr>
                <w:color w:val="000000"/>
                <w:sz w:val="26"/>
                <w:szCs w:val="26"/>
              </w:rPr>
            </w:pPr>
            <w:r>
              <w:rPr>
                <w:color w:val="000000"/>
                <w:sz w:val="26"/>
                <w:szCs w:val="26"/>
              </w:rPr>
              <w:t>р/p 35212019089972 в ДКСУ м. Київ</w:t>
            </w:r>
          </w:p>
          <w:p w:rsidR="00A20EE4" w:rsidRDefault="00A20EE4" w:rsidP="00CC328A">
            <w:pPr>
              <w:ind w:firstLine="108"/>
              <w:rPr>
                <w:color w:val="000000"/>
                <w:sz w:val="26"/>
                <w:szCs w:val="26"/>
              </w:rPr>
            </w:pPr>
            <w:r>
              <w:rPr>
                <w:color w:val="000000"/>
                <w:sz w:val="26"/>
                <w:szCs w:val="26"/>
              </w:rPr>
              <w:t>МФО 820172</w:t>
            </w:r>
          </w:p>
          <w:p w:rsidR="00A20EE4" w:rsidRDefault="00A20EE4" w:rsidP="00CC328A">
            <w:pPr>
              <w:ind w:firstLine="108"/>
              <w:rPr>
                <w:color w:val="000000"/>
                <w:sz w:val="26"/>
                <w:szCs w:val="26"/>
              </w:rPr>
            </w:pPr>
            <w:r>
              <w:rPr>
                <w:color w:val="000000"/>
                <w:sz w:val="26"/>
                <w:szCs w:val="26"/>
              </w:rPr>
              <w:t>Код за ЄДРПОУ 39582357</w:t>
            </w:r>
          </w:p>
          <w:p w:rsidR="00A20EE4" w:rsidRDefault="00A20EE4" w:rsidP="00CC328A">
            <w:pPr>
              <w:ind w:firstLine="108"/>
              <w:rPr>
                <w:color w:val="000000"/>
                <w:sz w:val="26"/>
                <w:szCs w:val="26"/>
              </w:rPr>
            </w:pPr>
            <w:r>
              <w:rPr>
                <w:color w:val="000000"/>
                <w:sz w:val="26"/>
                <w:szCs w:val="26"/>
              </w:rPr>
              <w:t>неприбуткова установа</w:t>
            </w:r>
          </w:p>
          <w:p w:rsidR="00A20EE4" w:rsidRDefault="00A20EE4" w:rsidP="00CC328A">
            <w:pPr>
              <w:ind w:firstLine="108"/>
              <w:rPr>
                <w:b/>
                <w:bCs/>
                <w:color w:val="000000"/>
                <w:sz w:val="2"/>
                <w:szCs w:val="2"/>
              </w:rPr>
            </w:pPr>
            <w:r>
              <w:rPr>
                <w:color w:val="000000"/>
                <w:sz w:val="26"/>
                <w:szCs w:val="26"/>
              </w:rPr>
              <w:t>не платник податку на додану вартість</w:t>
            </w:r>
          </w:p>
          <w:p w:rsidR="00A20EE4" w:rsidRDefault="00A20EE4" w:rsidP="00CC328A">
            <w:pPr>
              <w:ind w:firstLine="108"/>
              <w:rPr>
                <w:b/>
                <w:bCs/>
                <w:color w:val="000000"/>
                <w:sz w:val="2"/>
                <w:szCs w:val="2"/>
              </w:rPr>
            </w:pPr>
          </w:p>
          <w:p w:rsidR="00A20EE4" w:rsidRDefault="00A20EE4" w:rsidP="00CC328A">
            <w:pPr>
              <w:ind w:firstLine="108"/>
              <w:rPr>
                <w:b/>
                <w:bCs/>
                <w:color w:val="000000"/>
                <w:sz w:val="2"/>
                <w:szCs w:val="2"/>
              </w:rPr>
            </w:pPr>
          </w:p>
          <w:p w:rsidR="00A20EE4" w:rsidRDefault="00A20EE4" w:rsidP="00CC328A">
            <w:pPr>
              <w:ind w:firstLine="108"/>
              <w:rPr>
                <w:b/>
                <w:bCs/>
                <w:color w:val="000000"/>
                <w:sz w:val="2"/>
                <w:szCs w:val="2"/>
              </w:rPr>
            </w:pPr>
          </w:p>
          <w:p w:rsidR="00A20EE4" w:rsidRDefault="00A20EE4" w:rsidP="00CC328A">
            <w:pPr>
              <w:ind w:firstLine="108"/>
              <w:rPr>
                <w:b/>
                <w:bCs/>
                <w:color w:val="000000"/>
                <w:sz w:val="2"/>
                <w:szCs w:val="2"/>
              </w:rPr>
            </w:pPr>
          </w:p>
          <w:p w:rsidR="00A20EE4" w:rsidRDefault="00A20EE4" w:rsidP="00CC328A">
            <w:pPr>
              <w:ind w:firstLine="108"/>
              <w:rPr>
                <w:b/>
                <w:bCs/>
                <w:color w:val="000000"/>
                <w:sz w:val="2"/>
                <w:szCs w:val="2"/>
              </w:rPr>
            </w:pPr>
          </w:p>
          <w:p w:rsidR="00A20EE4" w:rsidRDefault="00A20EE4" w:rsidP="00CC328A">
            <w:pPr>
              <w:ind w:firstLine="108"/>
              <w:rPr>
                <w:b/>
                <w:bCs/>
                <w:color w:val="000000"/>
                <w:sz w:val="2"/>
                <w:szCs w:val="2"/>
              </w:rPr>
            </w:pPr>
          </w:p>
          <w:p w:rsidR="00A20EE4" w:rsidRDefault="00A20EE4" w:rsidP="00CC328A">
            <w:pPr>
              <w:ind w:firstLine="108"/>
              <w:rPr>
                <w:b/>
                <w:bCs/>
                <w:color w:val="000000"/>
                <w:sz w:val="2"/>
                <w:szCs w:val="2"/>
              </w:rPr>
            </w:pPr>
          </w:p>
          <w:p w:rsidR="00A20EE4" w:rsidRDefault="00A20EE4" w:rsidP="00CC328A">
            <w:pPr>
              <w:ind w:firstLine="108"/>
              <w:rPr>
                <w:b/>
                <w:bCs/>
                <w:color w:val="000000"/>
                <w:sz w:val="2"/>
                <w:szCs w:val="2"/>
              </w:rPr>
            </w:pPr>
          </w:p>
          <w:p w:rsidR="00A20EE4" w:rsidRDefault="00A20EE4" w:rsidP="00CC328A">
            <w:pPr>
              <w:ind w:firstLine="108"/>
              <w:rPr>
                <w:b/>
                <w:bCs/>
                <w:color w:val="000000"/>
                <w:sz w:val="2"/>
                <w:szCs w:val="2"/>
              </w:rPr>
            </w:pPr>
          </w:p>
          <w:p w:rsidR="00A20EE4" w:rsidRDefault="00A20EE4" w:rsidP="00CC328A">
            <w:pPr>
              <w:ind w:firstLine="108"/>
              <w:rPr>
                <w:b/>
                <w:bCs/>
                <w:color w:val="000000"/>
                <w:sz w:val="2"/>
                <w:szCs w:val="2"/>
              </w:rPr>
            </w:pPr>
          </w:p>
          <w:p w:rsidR="00A20EE4" w:rsidRDefault="00A20EE4" w:rsidP="00CC328A">
            <w:pPr>
              <w:ind w:firstLine="108"/>
              <w:rPr>
                <w:b/>
                <w:bCs/>
                <w:color w:val="000000"/>
                <w:sz w:val="2"/>
                <w:szCs w:val="2"/>
              </w:rPr>
            </w:pPr>
          </w:p>
          <w:p w:rsidR="00A20EE4" w:rsidRDefault="00A20EE4" w:rsidP="00CC328A">
            <w:pPr>
              <w:ind w:firstLine="108"/>
              <w:rPr>
                <w:b/>
                <w:bCs/>
                <w:color w:val="000000"/>
                <w:sz w:val="2"/>
                <w:szCs w:val="2"/>
              </w:rPr>
            </w:pPr>
          </w:p>
          <w:p w:rsidR="00A20EE4" w:rsidRDefault="00A20EE4" w:rsidP="00CC328A">
            <w:pPr>
              <w:ind w:firstLine="108"/>
              <w:rPr>
                <w:b/>
                <w:bCs/>
                <w:color w:val="000000"/>
                <w:sz w:val="2"/>
                <w:szCs w:val="2"/>
              </w:rPr>
            </w:pPr>
          </w:p>
          <w:p w:rsidR="00A20EE4" w:rsidRDefault="00A20EE4" w:rsidP="00CC328A">
            <w:pPr>
              <w:ind w:firstLine="108"/>
              <w:rPr>
                <w:b/>
                <w:bCs/>
                <w:color w:val="000000"/>
                <w:sz w:val="2"/>
                <w:szCs w:val="2"/>
              </w:rPr>
            </w:pPr>
          </w:p>
          <w:p w:rsidR="00A20EE4" w:rsidRDefault="00A20EE4" w:rsidP="00CC328A">
            <w:pPr>
              <w:ind w:firstLine="108"/>
              <w:rPr>
                <w:b/>
                <w:bCs/>
                <w:color w:val="000000"/>
                <w:sz w:val="2"/>
                <w:szCs w:val="2"/>
              </w:rPr>
            </w:pPr>
          </w:p>
          <w:p w:rsidR="00A20EE4" w:rsidRDefault="00A20EE4" w:rsidP="00CC328A">
            <w:pPr>
              <w:ind w:firstLine="108"/>
              <w:rPr>
                <w:b/>
                <w:bCs/>
                <w:color w:val="000000"/>
                <w:sz w:val="2"/>
                <w:szCs w:val="2"/>
              </w:rPr>
            </w:pPr>
          </w:p>
          <w:p w:rsidR="00A20EE4" w:rsidRDefault="00A20EE4" w:rsidP="00CC328A">
            <w:pPr>
              <w:ind w:firstLine="108"/>
              <w:rPr>
                <w:b/>
                <w:bCs/>
                <w:color w:val="000000"/>
                <w:sz w:val="26"/>
                <w:szCs w:val="26"/>
              </w:rPr>
            </w:pPr>
            <w:r>
              <w:rPr>
                <w:b/>
                <w:bCs/>
                <w:color w:val="000000"/>
                <w:sz w:val="26"/>
                <w:szCs w:val="26"/>
              </w:rPr>
              <w:t xml:space="preserve">Голова </w:t>
            </w:r>
          </w:p>
          <w:p w:rsidR="00A20EE4" w:rsidRDefault="00A20EE4" w:rsidP="00CC328A">
            <w:pPr>
              <w:ind w:firstLine="108"/>
              <w:rPr>
                <w:b/>
                <w:bCs/>
                <w:color w:val="000000"/>
                <w:sz w:val="26"/>
                <w:szCs w:val="26"/>
              </w:rPr>
            </w:pPr>
          </w:p>
          <w:p w:rsidR="00A20EE4" w:rsidRDefault="00A20EE4" w:rsidP="00CC328A">
            <w:pPr>
              <w:ind w:firstLine="108"/>
              <w:rPr>
                <w:bCs/>
                <w:color w:val="000000"/>
                <w:sz w:val="26"/>
                <w:szCs w:val="26"/>
              </w:rPr>
            </w:pPr>
            <w:r>
              <w:rPr>
                <w:b/>
                <w:bCs/>
                <w:color w:val="000000"/>
                <w:sz w:val="26"/>
                <w:szCs w:val="26"/>
              </w:rPr>
              <w:t>____________________К. М. Ляпіна</w:t>
            </w:r>
          </w:p>
          <w:p w:rsidR="00A20EE4" w:rsidRDefault="00A20EE4" w:rsidP="00CC328A">
            <w:pPr>
              <w:ind w:firstLine="108"/>
            </w:pPr>
            <w:r>
              <w:rPr>
                <w:bCs/>
                <w:color w:val="000000"/>
                <w:sz w:val="26"/>
                <w:szCs w:val="26"/>
              </w:rPr>
              <w:t xml:space="preserve">                     </w:t>
            </w:r>
            <w:r>
              <w:rPr>
                <w:b/>
                <w:bCs/>
                <w:color w:val="000000"/>
                <w:sz w:val="20"/>
                <w:szCs w:val="20"/>
              </w:rPr>
              <w:t>М.П.</w:t>
            </w:r>
          </w:p>
        </w:tc>
      </w:tr>
    </w:tbl>
    <w:p w:rsidR="00A20EE4" w:rsidRPr="001F26F7" w:rsidRDefault="00A20EE4" w:rsidP="00A20EE4">
      <w:pPr>
        <w:jc w:val="both"/>
        <w:rPr>
          <w:b/>
          <w:lang w:eastAsia="ru-RU"/>
        </w:rPr>
        <w:sectPr w:rsidR="00A20EE4" w:rsidRPr="001F26F7" w:rsidSect="005A0836">
          <w:headerReference w:type="default" r:id="rId8"/>
          <w:pgSz w:w="11905" w:h="16837"/>
          <w:pgMar w:top="284" w:right="567" w:bottom="993" w:left="1701" w:header="709" w:footer="709" w:gutter="0"/>
          <w:cols w:space="720"/>
          <w:noEndnote/>
          <w:titlePg/>
          <w:docGrid w:linePitch="326"/>
        </w:sectPr>
      </w:pPr>
    </w:p>
    <w:p w:rsidR="003D37CA" w:rsidRDefault="003D37CA" w:rsidP="00A20EE4">
      <w:pPr>
        <w:pStyle w:val="Style4"/>
        <w:widowControl/>
        <w:tabs>
          <w:tab w:val="left" w:pos="567"/>
        </w:tabs>
        <w:jc w:val="center"/>
        <w:rPr>
          <w:rStyle w:val="FontStyle13"/>
          <w:sz w:val="28"/>
          <w:szCs w:val="28"/>
        </w:rPr>
      </w:pPr>
    </w:p>
    <w:sectPr w:rsidR="003D37CA" w:rsidSect="0042334D">
      <w:pgSz w:w="11905" w:h="16837"/>
      <w:pgMar w:top="993" w:right="567" w:bottom="993" w:left="1701" w:header="709" w:footer="709" w:gutter="0"/>
      <w:cols w:space="720"/>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13DD" w:rsidRDefault="00CE13DD">
      <w:r>
        <w:separator/>
      </w:r>
    </w:p>
  </w:endnote>
  <w:endnote w:type="continuationSeparator" w:id="1">
    <w:p w:rsidR="00CE13DD" w:rsidRDefault="00CE13D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20002A87" w:usb1="80000000" w:usb2="00000008" w:usb3="00000000" w:csb0="000001FF" w:csb1="00000000"/>
  </w:font>
  <w:font w:name="Calibri">
    <w:panose1 w:val="020F0502020204030204"/>
    <w:charset w:val="CC"/>
    <w:family w:val="swiss"/>
    <w:pitch w:val="variable"/>
    <w:sig w:usb0="E10002FF" w:usb1="4000ACFF" w:usb2="00000009" w:usb3="00000000" w:csb0="0000019F" w:csb1="00000000"/>
  </w:font>
  <w:font w:name="Time Roman">
    <w:altName w:val="Times New Roman"/>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CC"/>
    <w:family w:val="swiss"/>
    <w:pitch w:val="variable"/>
    <w:sig w:usb0="61002A87" w:usb1="80000000" w:usb2="00000008" w:usb3="00000000" w:csb0="000101FF" w:csb1="00000000"/>
  </w:font>
  <w:font w:name="Verdana">
    <w:altName w:val="Tahoma"/>
    <w:panose1 w:val="020B0604030504040204"/>
    <w:charset w:val="CC"/>
    <w:family w:val="swiss"/>
    <w:pitch w:val="variable"/>
    <w:sig w:usb0="20000287" w:usb1="00000000"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13DD" w:rsidRDefault="00CE13DD">
      <w:r>
        <w:separator/>
      </w:r>
    </w:p>
  </w:footnote>
  <w:footnote w:type="continuationSeparator" w:id="1">
    <w:p w:rsidR="00CE13DD" w:rsidRDefault="00CE13D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1CC9" w:rsidRPr="00857941" w:rsidRDefault="002E3F64" w:rsidP="00031CC9">
    <w:pPr>
      <w:pStyle w:val="a5"/>
      <w:jc w:val="center"/>
      <w:rPr>
        <w:sz w:val="28"/>
        <w:szCs w:val="28"/>
      </w:rPr>
    </w:pPr>
    <w:r w:rsidRPr="00857941">
      <w:rPr>
        <w:sz w:val="28"/>
        <w:szCs w:val="28"/>
      </w:rPr>
      <w:fldChar w:fldCharType="begin"/>
    </w:r>
    <w:r w:rsidR="00031CC9" w:rsidRPr="00857941">
      <w:rPr>
        <w:sz w:val="28"/>
        <w:szCs w:val="28"/>
      </w:rPr>
      <w:instrText>PAGE   \* MERGEFORMAT</w:instrText>
    </w:r>
    <w:r w:rsidRPr="00857941">
      <w:rPr>
        <w:sz w:val="28"/>
        <w:szCs w:val="28"/>
      </w:rPr>
      <w:fldChar w:fldCharType="separate"/>
    </w:r>
    <w:r w:rsidR="00C93113">
      <w:rPr>
        <w:noProof/>
        <w:sz w:val="28"/>
        <w:szCs w:val="28"/>
      </w:rPr>
      <w:t>4</w:t>
    </w:r>
    <w:r w:rsidRPr="00857941">
      <w:rPr>
        <w:sz w:val="28"/>
        <w:szCs w:val="28"/>
      </w:rPr>
      <w:fldChar w:fldCharType="end"/>
    </w:r>
  </w:p>
  <w:p w:rsidR="00DD4DEF" w:rsidRDefault="00DD4DEF" w:rsidP="00031CC9">
    <w:pPr>
      <w:pStyle w:val="a5"/>
      <w:jc w:val="center"/>
    </w:pPr>
  </w:p>
  <w:p w:rsidR="00DC16B5" w:rsidRDefault="00DC16B5"/>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multilevel"/>
    <w:tmpl w:val="68E0BA58"/>
    <w:lvl w:ilvl="0">
      <w:start w:val="1"/>
      <w:numFmt w:val="decimal"/>
      <w:pStyle w:val="a"/>
      <w:lvlText w:val="%1."/>
      <w:lvlJc w:val="left"/>
      <w:pPr>
        <w:tabs>
          <w:tab w:val="num" w:pos="360"/>
        </w:tabs>
        <w:ind w:left="360" w:hanging="360"/>
      </w:pPr>
    </w:lvl>
    <w:lvl w:ilvl="1">
      <w:start w:val="2"/>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2">
    <w:nsid w:val="03934928"/>
    <w:multiLevelType w:val="multilevel"/>
    <w:tmpl w:val="B388FA7A"/>
    <w:lvl w:ilvl="0">
      <w:start w:val="7"/>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04E85E89"/>
    <w:multiLevelType w:val="multilevel"/>
    <w:tmpl w:val="D842D4CA"/>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07AB6D50"/>
    <w:multiLevelType w:val="multilevel"/>
    <w:tmpl w:val="B732AA42"/>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084038BA"/>
    <w:multiLevelType w:val="singleLevel"/>
    <w:tmpl w:val="D4BE0AB8"/>
    <w:lvl w:ilvl="0">
      <w:start w:val="2"/>
      <w:numFmt w:val="decimal"/>
      <w:lvlText w:val="5.1.%1."/>
      <w:legacy w:legacy="1" w:legacySpace="0" w:legacyIndent="1123"/>
      <w:lvlJc w:val="left"/>
      <w:rPr>
        <w:rFonts w:ascii="Times New Roman" w:hAnsi="Times New Roman" w:cs="Times New Roman" w:hint="default"/>
      </w:rPr>
    </w:lvl>
  </w:abstractNum>
  <w:abstractNum w:abstractNumId="6">
    <w:nsid w:val="0B4329C9"/>
    <w:multiLevelType w:val="hybridMultilevel"/>
    <w:tmpl w:val="626AFB46"/>
    <w:lvl w:ilvl="0" w:tplc="7CB6BD96">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hint="default"/>
      </w:rPr>
    </w:lvl>
    <w:lvl w:ilvl="8" w:tplc="04220005">
      <w:start w:val="1"/>
      <w:numFmt w:val="bullet"/>
      <w:lvlText w:val=""/>
      <w:lvlJc w:val="left"/>
      <w:pPr>
        <w:ind w:left="6480" w:hanging="360"/>
      </w:pPr>
      <w:rPr>
        <w:rFonts w:ascii="Wingdings" w:hAnsi="Wingdings" w:hint="default"/>
      </w:rPr>
    </w:lvl>
  </w:abstractNum>
  <w:abstractNum w:abstractNumId="7">
    <w:nsid w:val="0BFD1410"/>
    <w:multiLevelType w:val="hybridMultilevel"/>
    <w:tmpl w:val="92C8AE60"/>
    <w:lvl w:ilvl="0" w:tplc="60A89384">
      <w:numFmt w:val="bullet"/>
      <w:lvlText w:val="-"/>
      <w:lvlJc w:val="left"/>
      <w:pPr>
        <w:ind w:left="927" w:hanging="360"/>
      </w:pPr>
      <w:rPr>
        <w:rFonts w:ascii="Arial" w:eastAsia="Calibri" w:hAnsi="Arial" w:cs="Aria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8">
    <w:nsid w:val="0C6B07CF"/>
    <w:multiLevelType w:val="multilevel"/>
    <w:tmpl w:val="9CAE5EC2"/>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9">
    <w:nsid w:val="132C257C"/>
    <w:multiLevelType w:val="singleLevel"/>
    <w:tmpl w:val="91B080F8"/>
    <w:lvl w:ilvl="0">
      <w:start w:val="1"/>
      <w:numFmt w:val="decimal"/>
      <w:lvlText w:val="5.4.%1."/>
      <w:legacy w:legacy="1" w:legacySpace="0" w:legacyIndent="1123"/>
      <w:lvlJc w:val="left"/>
      <w:rPr>
        <w:rFonts w:ascii="Times New Roman" w:hAnsi="Times New Roman" w:cs="Times New Roman" w:hint="default"/>
      </w:rPr>
    </w:lvl>
  </w:abstractNum>
  <w:abstractNum w:abstractNumId="10">
    <w:nsid w:val="136D63EC"/>
    <w:multiLevelType w:val="multilevel"/>
    <w:tmpl w:val="45484104"/>
    <w:lvl w:ilvl="0">
      <w:start w:val="5"/>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14105AB1"/>
    <w:multiLevelType w:val="multilevel"/>
    <w:tmpl w:val="04187E48"/>
    <w:lvl w:ilvl="0">
      <w:start w:val="6"/>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18CC09FD"/>
    <w:multiLevelType w:val="singleLevel"/>
    <w:tmpl w:val="9EF47DBC"/>
    <w:lvl w:ilvl="0">
      <w:start w:val="1"/>
      <w:numFmt w:val="decimal"/>
      <w:lvlText w:val="5.3.%1."/>
      <w:legacy w:legacy="1" w:legacySpace="0" w:legacyIndent="1123"/>
      <w:lvlJc w:val="left"/>
      <w:rPr>
        <w:rFonts w:ascii="Times New Roman" w:hAnsi="Times New Roman" w:cs="Times New Roman" w:hint="default"/>
      </w:rPr>
    </w:lvl>
  </w:abstractNum>
  <w:abstractNum w:abstractNumId="13">
    <w:nsid w:val="1BEF579B"/>
    <w:multiLevelType w:val="singleLevel"/>
    <w:tmpl w:val="A760A796"/>
    <w:lvl w:ilvl="0">
      <w:start w:val="1"/>
      <w:numFmt w:val="decimal"/>
      <w:lvlText w:val="1.%1."/>
      <w:legacy w:legacy="1" w:legacySpace="0" w:legacyIndent="713"/>
      <w:lvlJc w:val="left"/>
      <w:rPr>
        <w:rFonts w:ascii="Times New Roman" w:hAnsi="Times New Roman" w:cs="Times New Roman" w:hint="default"/>
      </w:rPr>
    </w:lvl>
  </w:abstractNum>
  <w:abstractNum w:abstractNumId="14">
    <w:nsid w:val="1DF8761E"/>
    <w:multiLevelType w:val="hybridMultilevel"/>
    <w:tmpl w:val="39C2514A"/>
    <w:lvl w:ilvl="0" w:tplc="04190005">
      <w:start w:val="1"/>
      <w:numFmt w:val="bullet"/>
      <w:lvlText w:val=""/>
      <w:lvlJc w:val="left"/>
      <w:pPr>
        <w:tabs>
          <w:tab w:val="num" w:pos="2340"/>
        </w:tabs>
        <w:ind w:left="2340" w:hanging="360"/>
      </w:pPr>
      <w:rPr>
        <w:rFonts w:ascii="Wingdings" w:hAnsi="Wingdings" w:hint="default"/>
      </w:rPr>
    </w:lvl>
    <w:lvl w:ilvl="1" w:tplc="04190003">
      <w:start w:val="1"/>
      <w:numFmt w:val="bullet"/>
      <w:lvlText w:val="o"/>
      <w:lvlJc w:val="left"/>
      <w:pPr>
        <w:tabs>
          <w:tab w:val="num" w:pos="2038"/>
        </w:tabs>
        <w:ind w:left="2038" w:hanging="360"/>
      </w:pPr>
      <w:rPr>
        <w:rFonts w:ascii="Courier New" w:hAnsi="Courier New" w:cs="Courier New" w:hint="default"/>
      </w:rPr>
    </w:lvl>
    <w:lvl w:ilvl="2" w:tplc="04190005">
      <w:start w:val="1"/>
      <w:numFmt w:val="bullet"/>
      <w:lvlText w:val=""/>
      <w:lvlJc w:val="left"/>
      <w:pPr>
        <w:tabs>
          <w:tab w:val="num" w:pos="2758"/>
        </w:tabs>
        <w:ind w:left="2758" w:hanging="360"/>
      </w:pPr>
      <w:rPr>
        <w:rFonts w:ascii="Wingdings" w:hAnsi="Wingdings" w:hint="default"/>
      </w:rPr>
    </w:lvl>
    <w:lvl w:ilvl="3" w:tplc="04190001" w:tentative="1">
      <w:start w:val="1"/>
      <w:numFmt w:val="bullet"/>
      <w:lvlText w:val=""/>
      <w:lvlJc w:val="left"/>
      <w:pPr>
        <w:tabs>
          <w:tab w:val="num" w:pos="3478"/>
        </w:tabs>
        <w:ind w:left="3478" w:hanging="360"/>
      </w:pPr>
      <w:rPr>
        <w:rFonts w:ascii="Symbol" w:hAnsi="Symbol" w:hint="default"/>
      </w:rPr>
    </w:lvl>
    <w:lvl w:ilvl="4" w:tplc="04190003" w:tentative="1">
      <w:start w:val="1"/>
      <w:numFmt w:val="bullet"/>
      <w:lvlText w:val="o"/>
      <w:lvlJc w:val="left"/>
      <w:pPr>
        <w:tabs>
          <w:tab w:val="num" w:pos="4198"/>
        </w:tabs>
        <w:ind w:left="4198" w:hanging="360"/>
      </w:pPr>
      <w:rPr>
        <w:rFonts w:ascii="Courier New" w:hAnsi="Courier New" w:cs="Courier New" w:hint="default"/>
      </w:rPr>
    </w:lvl>
    <w:lvl w:ilvl="5" w:tplc="04190005" w:tentative="1">
      <w:start w:val="1"/>
      <w:numFmt w:val="bullet"/>
      <w:lvlText w:val=""/>
      <w:lvlJc w:val="left"/>
      <w:pPr>
        <w:tabs>
          <w:tab w:val="num" w:pos="4918"/>
        </w:tabs>
        <w:ind w:left="4918" w:hanging="360"/>
      </w:pPr>
      <w:rPr>
        <w:rFonts w:ascii="Wingdings" w:hAnsi="Wingdings" w:hint="default"/>
      </w:rPr>
    </w:lvl>
    <w:lvl w:ilvl="6" w:tplc="04190001" w:tentative="1">
      <w:start w:val="1"/>
      <w:numFmt w:val="bullet"/>
      <w:lvlText w:val=""/>
      <w:lvlJc w:val="left"/>
      <w:pPr>
        <w:tabs>
          <w:tab w:val="num" w:pos="5638"/>
        </w:tabs>
        <w:ind w:left="5638" w:hanging="360"/>
      </w:pPr>
      <w:rPr>
        <w:rFonts w:ascii="Symbol" w:hAnsi="Symbol" w:hint="default"/>
      </w:rPr>
    </w:lvl>
    <w:lvl w:ilvl="7" w:tplc="04190003" w:tentative="1">
      <w:start w:val="1"/>
      <w:numFmt w:val="bullet"/>
      <w:lvlText w:val="o"/>
      <w:lvlJc w:val="left"/>
      <w:pPr>
        <w:tabs>
          <w:tab w:val="num" w:pos="6358"/>
        </w:tabs>
        <w:ind w:left="6358" w:hanging="360"/>
      </w:pPr>
      <w:rPr>
        <w:rFonts w:ascii="Courier New" w:hAnsi="Courier New" w:cs="Courier New" w:hint="default"/>
      </w:rPr>
    </w:lvl>
    <w:lvl w:ilvl="8" w:tplc="04190005" w:tentative="1">
      <w:start w:val="1"/>
      <w:numFmt w:val="bullet"/>
      <w:lvlText w:val=""/>
      <w:lvlJc w:val="left"/>
      <w:pPr>
        <w:tabs>
          <w:tab w:val="num" w:pos="7078"/>
        </w:tabs>
        <w:ind w:left="7078" w:hanging="360"/>
      </w:pPr>
      <w:rPr>
        <w:rFonts w:ascii="Wingdings" w:hAnsi="Wingdings" w:hint="default"/>
      </w:rPr>
    </w:lvl>
  </w:abstractNum>
  <w:abstractNum w:abstractNumId="15">
    <w:nsid w:val="1ECA7365"/>
    <w:multiLevelType w:val="singleLevel"/>
    <w:tmpl w:val="7DEEA2B8"/>
    <w:lvl w:ilvl="0">
      <w:start w:val="1"/>
      <w:numFmt w:val="decimal"/>
      <w:lvlText w:val="6.%1."/>
      <w:legacy w:legacy="1" w:legacySpace="0" w:legacyIndent="706"/>
      <w:lvlJc w:val="left"/>
      <w:rPr>
        <w:rFonts w:ascii="Times New Roman" w:hAnsi="Times New Roman" w:cs="Times New Roman" w:hint="default"/>
      </w:rPr>
    </w:lvl>
  </w:abstractNum>
  <w:abstractNum w:abstractNumId="16">
    <w:nsid w:val="23FD67F3"/>
    <w:multiLevelType w:val="multilevel"/>
    <w:tmpl w:val="299EFB60"/>
    <w:lvl w:ilvl="0">
      <w:start w:val="7"/>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248967E9"/>
    <w:multiLevelType w:val="multilevel"/>
    <w:tmpl w:val="328C90F8"/>
    <w:lvl w:ilvl="0">
      <w:start w:val="8"/>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27505161"/>
    <w:multiLevelType w:val="multilevel"/>
    <w:tmpl w:val="14961784"/>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27B74A48"/>
    <w:multiLevelType w:val="multilevel"/>
    <w:tmpl w:val="C15A1606"/>
    <w:lvl w:ilvl="0">
      <w:start w:val="1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284E6113"/>
    <w:multiLevelType w:val="multilevel"/>
    <w:tmpl w:val="E456685E"/>
    <w:lvl w:ilvl="0">
      <w:start w:val="10"/>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2A8742E7"/>
    <w:multiLevelType w:val="singleLevel"/>
    <w:tmpl w:val="916A2B6A"/>
    <w:lvl w:ilvl="0">
      <w:start w:val="3"/>
      <w:numFmt w:val="decimal"/>
      <w:lvlText w:val="4.%1."/>
      <w:legacy w:legacy="1" w:legacySpace="0" w:legacyIndent="727"/>
      <w:lvlJc w:val="left"/>
      <w:rPr>
        <w:rFonts w:ascii="Times New Roman" w:hAnsi="Times New Roman" w:cs="Times New Roman" w:hint="default"/>
      </w:rPr>
    </w:lvl>
  </w:abstractNum>
  <w:abstractNum w:abstractNumId="22">
    <w:nsid w:val="2C7F303A"/>
    <w:multiLevelType w:val="singleLevel"/>
    <w:tmpl w:val="DD8E3CFE"/>
    <w:lvl w:ilvl="0">
      <w:start w:val="1"/>
      <w:numFmt w:val="decimal"/>
      <w:lvlText w:val="4.%1."/>
      <w:lvlJc w:val="left"/>
      <w:pPr>
        <w:ind w:left="720" w:hanging="360"/>
      </w:pPr>
      <w:rPr>
        <w:rFonts w:ascii="Times New Roman" w:hAnsi="Times New Roman" w:cs="Times New Roman" w:hint="default"/>
      </w:rPr>
    </w:lvl>
  </w:abstractNum>
  <w:abstractNum w:abstractNumId="23">
    <w:nsid w:val="331146CB"/>
    <w:multiLevelType w:val="hybridMultilevel"/>
    <w:tmpl w:val="26F83D5A"/>
    <w:lvl w:ilvl="0" w:tplc="D4BE0AB8">
      <w:start w:val="2"/>
      <w:numFmt w:val="decimal"/>
      <w:lvlText w:val="5.1.%1."/>
      <w:lvlJc w:val="left"/>
      <w:pPr>
        <w:ind w:left="1004" w:hanging="360"/>
      </w:pPr>
      <w:rPr>
        <w:rFonts w:ascii="Times New Roman" w:hAnsi="Times New Roman" w:cs="Times New Roman" w:hint="default"/>
      </w:rPr>
    </w:lvl>
    <w:lvl w:ilvl="1" w:tplc="04220019" w:tentative="1">
      <w:start w:val="1"/>
      <w:numFmt w:val="lowerLetter"/>
      <w:lvlText w:val="%2."/>
      <w:lvlJc w:val="left"/>
      <w:pPr>
        <w:ind w:left="1724" w:hanging="360"/>
      </w:pPr>
    </w:lvl>
    <w:lvl w:ilvl="2" w:tplc="0422001B" w:tentative="1">
      <w:start w:val="1"/>
      <w:numFmt w:val="lowerRoman"/>
      <w:lvlText w:val="%3."/>
      <w:lvlJc w:val="right"/>
      <w:pPr>
        <w:ind w:left="2444" w:hanging="180"/>
      </w:pPr>
    </w:lvl>
    <w:lvl w:ilvl="3" w:tplc="0422000F" w:tentative="1">
      <w:start w:val="1"/>
      <w:numFmt w:val="decimal"/>
      <w:lvlText w:val="%4."/>
      <w:lvlJc w:val="left"/>
      <w:pPr>
        <w:ind w:left="3164" w:hanging="360"/>
      </w:pPr>
    </w:lvl>
    <w:lvl w:ilvl="4" w:tplc="04220019" w:tentative="1">
      <w:start w:val="1"/>
      <w:numFmt w:val="lowerLetter"/>
      <w:lvlText w:val="%5."/>
      <w:lvlJc w:val="left"/>
      <w:pPr>
        <w:ind w:left="3884" w:hanging="360"/>
      </w:pPr>
    </w:lvl>
    <w:lvl w:ilvl="5" w:tplc="0422001B" w:tentative="1">
      <w:start w:val="1"/>
      <w:numFmt w:val="lowerRoman"/>
      <w:lvlText w:val="%6."/>
      <w:lvlJc w:val="right"/>
      <w:pPr>
        <w:ind w:left="4604" w:hanging="180"/>
      </w:pPr>
    </w:lvl>
    <w:lvl w:ilvl="6" w:tplc="0422000F" w:tentative="1">
      <w:start w:val="1"/>
      <w:numFmt w:val="decimal"/>
      <w:lvlText w:val="%7."/>
      <w:lvlJc w:val="left"/>
      <w:pPr>
        <w:ind w:left="5324" w:hanging="360"/>
      </w:pPr>
    </w:lvl>
    <w:lvl w:ilvl="7" w:tplc="04220019" w:tentative="1">
      <w:start w:val="1"/>
      <w:numFmt w:val="lowerLetter"/>
      <w:lvlText w:val="%8."/>
      <w:lvlJc w:val="left"/>
      <w:pPr>
        <w:ind w:left="6044" w:hanging="360"/>
      </w:pPr>
    </w:lvl>
    <w:lvl w:ilvl="8" w:tplc="0422001B" w:tentative="1">
      <w:start w:val="1"/>
      <w:numFmt w:val="lowerRoman"/>
      <w:lvlText w:val="%9."/>
      <w:lvlJc w:val="right"/>
      <w:pPr>
        <w:ind w:left="6764" w:hanging="180"/>
      </w:pPr>
    </w:lvl>
  </w:abstractNum>
  <w:abstractNum w:abstractNumId="24">
    <w:nsid w:val="34EC6E12"/>
    <w:multiLevelType w:val="multilevel"/>
    <w:tmpl w:val="DDC4489C"/>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nsid w:val="38F545BB"/>
    <w:multiLevelType w:val="singleLevel"/>
    <w:tmpl w:val="B2F85982"/>
    <w:lvl w:ilvl="0">
      <w:start w:val="1"/>
      <w:numFmt w:val="decimal"/>
      <w:lvlText w:val="5.2.%1."/>
      <w:legacy w:legacy="1" w:legacySpace="0" w:legacyIndent="1130"/>
      <w:lvlJc w:val="left"/>
      <w:rPr>
        <w:rFonts w:ascii="Times New Roman" w:hAnsi="Times New Roman" w:cs="Times New Roman" w:hint="default"/>
      </w:rPr>
    </w:lvl>
  </w:abstractNum>
  <w:abstractNum w:abstractNumId="26">
    <w:nsid w:val="40DE348D"/>
    <w:multiLevelType w:val="singleLevel"/>
    <w:tmpl w:val="7F5A1F98"/>
    <w:lvl w:ilvl="0">
      <w:start w:val="1"/>
      <w:numFmt w:val="decimal"/>
      <w:lvlText w:val="10.%1."/>
      <w:legacy w:legacy="1" w:legacySpace="0" w:legacyIndent="706"/>
      <w:lvlJc w:val="left"/>
      <w:rPr>
        <w:rFonts w:ascii="Times New Roman" w:hAnsi="Times New Roman" w:cs="Times New Roman" w:hint="default"/>
      </w:rPr>
    </w:lvl>
  </w:abstractNum>
  <w:abstractNum w:abstractNumId="27">
    <w:nsid w:val="427079AC"/>
    <w:multiLevelType w:val="multilevel"/>
    <w:tmpl w:val="2E90CBC4"/>
    <w:lvl w:ilvl="0">
      <w:start w:val="8"/>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nsid w:val="48D1363B"/>
    <w:multiLevelType w:val="multilevel"/>
    <w:tmpl w:val="6AC2ECB6"/>
    <w:lvl w:ilvl="0">
      <w:start w:val="1"/>
      <w:numFmt w:val="decimal"/>
      <w:lvlText w:val="%1."/>
      <w:lvlJc w:val="left"/>
      <w:pPr>
        <w:ind w:left="785" w:hanging="360"/>
      </w:pPr>
      <w:rPr>
        <w:b/>
      </w:rPr>
    </w:lvl>
    <w:lvl w:ilvl="1">
      <w:start w:val="1"/>
      <w:numFmt w:val="decimal"/>
      <w:isLgl/>
      <w:lvlText w:val="%1.%2"/>
      <w:lvlJc w:val="left"/>
      <w:pPr>
        <w:ind w:left="1145" w:hanging="720"/>
      </w:pPr>
      <w:rPr>
        <w:rFonts w:hint="default"/>
      </w:rPr>
    </w:lvl>
    <w:lvl w:ilvl="2">
      <w:start w:val="1"/>
      <w:numFmt w:val="decimal"/>
      <w:isLgl/>
      <w:lvlText w:val="%1.%2.%3"/>
      <w:lvlJc w:val="left"/>
      <w:pPr>
        <w:ind w:left="1505" w:hanging="1080"/>
      </w:pPr>
      <w:rPr>
        <w:rFonts w:hint="default"/>
      </w:rPr>
    </w:lvl>
    <w:lvl w:ilvl="3">
      <w:start w:val="1"/>
      <w:numFmt w:val="decimal"/>
      <w:isLgl/>
      <w:lvlText w:val="%1.%2.%3.%4"/>
      <w:lvlJc w:val="left"/>
      <w:pPr>
        <w:ind w:left="1865" w:hanging="1440"/>
      </w:pPr>
      <w:rPr>
        <w:rFonts w:hint="default"/>
      </w:rPr>
    </w:lvl>
    <w:lvl w:ilvl="4">
      <w:start w:val="1"/>
      <w:numFmt w:val="decimal"/>
      <w:isLgl/>
      <w:lvlText w:val="%1.%2.%3.%4.%5"/>
      <w:lvlJc w:val="left"/>
      <w:pPr>
        <w:ind w:left="1865" w:hanging="1440"/>
      </w:pPr>
      <w:rPr>
        <w:rFonts w:hint="default"/>
      </w:rPr>
    </w:lvl>
    <w:lvl w:ilvl="5">
      <w:start w:val="1"/>
      <w:numFmt w:val="decimal"/>
      <w:isLgl/>
      <w:lvlText w:val="%1.%2.%3.%4.%5.%6"/>
      <w:lvlJc w:val="left"/>
      <w:pPr>
        <w:ind w:left="2225" w:hanging="1800"/>
      </w:pPr>
      <w:rPr>
        <w:rFonts w:hint="default"/>
      </w:rPr>
    </w:lvl>
    <w:lvl w:ilvl="6">
      <w:start w:val="1"/>
      <w:numFmt w:val="decimal"/>
      <w:isLgl/>
      <w:lvlText w:val="%1.%2.%3.%4.%5.%6.%7"/>
      <w:lvlJc w:val="left"/>
      <w:pPr>
        <w:ind w:left="2585" w:hanging="2160"/>
      </w:pPr>
      <w:rPr>
        <w:rFonts w:hint="default"/>
      </w:rPr>
    </w:lvl>
    <w:lvl w:ilvl="7">
      <w:start w:val="1"/>
      <w:numFmt w:val="decimal"/>
      <w:isLgl/>
      <w:lvlText w:val="%1.%2.%3.%4.%5.%6.%7.%8"/>
      <w:lvlJc w:val="left"/>
      <w:pPr>
        <w:ind w:left="2945" w:hanging="2520"/>
      </w:pPr>
      <w:rPr>
        <w:rFonts w:hint="default"/>
      </w:rPr>
    </w:lvl>
    <w:lvl w:ilvl="8">
      <w:start w:val="1"/>
      <w:numFmt w:val="decimal"/>
      <w:isLgl/>
      <w:lvlText w:val="%1.%2.%3.%4.%5.%6.%7.%8.%9"/>
      <w:lvlJc w:val="left"/>
      <w:pPr>
        <w:ind w:left="3305" w:hanging="2880"/>
      </w:pPr>
      <w:rPr>
        <w:rFonts w:hint="default"/>
      </w:rPr>
    </w:lvl>
  </w:abstractNum>
  <w:abstractNum w:abstractNumId="29">
    <w:nsid w:val="4DFA33B5"/>
    <w:multiLevelType w:val="multilevel"/>
    <w:tmpl w:val="C5FA8604"/>
    <w:lvl w:ilvl="0">
      <w:start w:val="5"/>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4EAC5DF6"/>
    <w:multiLevelType w:val="multilevel"/>
    <w:tmpl w:val="C8C4BDB0"/>
    <w:lvl w:ilvl="0">
      <w:start w:val="3"/>
      <w:numFmt w:val="decimal"/>
      <w:lvlText w:val="%1."/>
      <w:lvlJc w:val="left"/>
      <w:pPr>
        <w:tabs>
          <w:tab w:val="num" w:pos="360"/>
        </w:tabs>
        <w:ind w:left="360" w:hanging="360"/>
      </w:pPr>
      <w:rPr>
        <w:rFonts w:hint="default"/>
      </w:rPr>
    </w:lvl>
    <w:lvl w:ilvl="1">
      <w:start w:val="3"/>
      <w:numFmt w:val="decimal"/>
      <w:pStyle w:val="2"/>
      <w:isLgl/>
      <w:lvlText w:val="%1.%2"/>
      <w:lvlJc w:val="left"/>
      <w:pPr>
        <w:tabs>
          <w:tab w:val="num" w:pos="454"/>
        </w:tabs>
        <w:ind w:left="454" w:hanging="454"/>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31">
    <w:nsid w:val="4FD56D44"/>
    <w:multiLevelType w:val="multilevel"/>
    <w:tmpl w:val="1416E11E"/>
    <w:lvl w:ilvl="0">
      <w:start w:val="9"/>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nsid w:val="513075F4"/>
    <w:multiLevelType w:val="singleLevel"/>
    <w:tmpl w:val="BC7EE66C"/>
    <w:lvl w:ilvl="0">
      <w:start w:val="1"/>
      <w:numFmt w:val="decimal"/>
      <w:lvlText w:val="3.%1."/>
      <w:legacy w:legacy="1" w:legacySpace="0" w:legacyIndent="706"/>
      <w:lvlJc w:val="left"/>
      <w:rPr>
        <w:rFonts w:ascii="Times New Roman" w:hAnsi="Times New Roman" w:cs="Times New Roman" w:hint="default"/>
      </w:rPr>
    </w:lvl>
  </w:abstractNum>
  <w:abstractNum w:abstractNumId="33">
    <w:nsid w:val="55B0062F"/>
    <w:multiLevelType w:val="singleLevel"/>
    <w:tmpl w:val="F34EA806"/>
    <w:lvl w:ilvl="0">
      <w:start w:val="1"/>
      <w:numFmt w:val="decimal"/>
      <w:lvlText w:val="9.%1."/>
      <w:legacy w:legacy="1" w:legacySpace="0" w:legacyIndent="706"/>
      <w:lvlJc w:val="left"/>
      <w:rPr>
        <w:rFonts w:ascii="Times New Roman" w:hAnsi="Times New Roman" w:cs="Times New Roman" w:hint="default"/>
      </w:rPr>
    </w:lvl>
  </w:abstractNum>
  <w:abstractNum w:abstractNumId="34">
    <w:nsid w:val="55FD0E2D"/>
    <w:multiLevelType w:val="multilevel"/>
    <w:tmpl w:val="E770307E"/>
    <w:lvl w:ilvl="0">
      <w:start w:val="6"/>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nsid w:val="58073A3C"/>
    <w:multiLevelType w:val="multilevel"/>
    <w:tmpl w:val="B4EEBC08"/>
    <w:lvl w:ilvl="0">
      <w:start w:val="6"/>
      <w:numFmt w:val="decimal"/>
      <w:lvlText w:val="%1."/>
      <w:lvlJc w:val="left"/>
      <w:pPr>
        <w:ind w:left="675" w:hanging="6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nsid w:val="5C6B512D"/>
    <w:multiLevelType w:val="hybridMultilevel"/>
    <w:tmpl w:val="E544EDCA"/>
    <w:lvl w:ilvl="0" w:tplc="D4BE0AB8">
      <w:start w:val="2"/>
      <w:numFmt w:val="decimal"/>
      <w:lvlText w:val="5.1.%1."/>
      <w:lvlJc w:val="left"/>
      <w:pPr>
        <w:ind w:left="720" w:hanging="360"/>
      </w:pPr>
      <w:rPr>
        <w:rFonts w:ascii="Times New Roman" w:hAnsi="Times New Roman" w:cs="Times New Roman"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7">
    <w:nsid w:val="5C754111"/>
    <w:multiLevelType w:val="multilevel"/>
    <w:tmpl w:val="729E94C4"/>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nsid w:val="5D9031C7"/>
    <w:multiLevelType w:val="multilevel"/>
    <w:tmpl w:val="DBDC38BE"/>
    <w:lvl w:ilvl="0">
      <w:start w:val="10"/>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nsid w:val="5F2D1DA4"/>
    <w:multiLevelType w:val="singleLevel"/>
    <w:tmpl w:val="A8764D08"/>
    <w:lvl w:ilvl="0">
      <w:start w:val="1"/>
      <w:numFmt w:val="decimal"/>
      <w:lvlText w:val="2.%1."/>
      <w:legacy w:legacy="1" w:legacySpace="0" w:legacyIndent="706"/>
      <w:lvlJc w:val="left"/>
      <w:rPr>
        <w:rFonts w:ascii="Times New Roman" w:hAnsi="Times New Roman" w:cs="Times New Roman" w:hint="default"/>
      </w:rPr>
    </w:lvl>
  </w:abstractNum>
  <w:abstractNum w:abstractNumId="40">
    <w:nsid w:val="611E096C"/>
    <w:multiLevelType w:val="multilevel"/>
    <w:tmpl w:val="20EC6086"/>
    <w:lvl w:ilvl="0">
      <w:start w:val="11"/>
      <w:numFmt w:val="decimal"/>
      <w:lvlText w:val="%1."/>
      <w:lvlJc w:val="left"/>
      <w:pPr>
        <w:ind w:left="480" w:hanging="480"/>
      </w:pPr>
      <w:rPr>
        <w:rFonts w:hint="default"/>
      </w:rPr>
    </w:lvl>
    <w:lvl w:ilvl="1">
      <w:start w:val="5"/>
      <w:numFmt w:val="decimal"/>
      <w:lvlText w:val="%1.%2."/>
      <w:lvlJc w:val="left"/>
      <w:pPr>
        <w:ind w:left="1757" w:hanging="480"/>
      </w:pPr>
      <w:rPr>
        <w:rFonts w:hint="default"/>
        <w:b/>
      </w:rPr>
    </w:lvl>
    <w:lvl w:ilvl="2">
      <w:start w:val="1"/>
      <w:numFmt w:val="decimal"/>
      <w:lvlText w:val="%1.%2.%3."/>
      <w:lvlJc w:val="left"/>
      <w:pPr>
        <w:ind w:left="2154" w:hanging="720"/>
      </w:pPr>
      <w:rPr>
        <w:rFonts w:hint="default"/>
      </w:rPr>
    </w:lvl>
    <w:lvl w:ilvl="3">
      <w:start w:val="1"/>
      <w:numFmt w:val="decimal"/>
      <w:lvlText w:val="%1.%2.%3.%4."/>
      <w:lvlJc w:val="left"/>
      <w:pPr>
        <w:ind w:left="2871" w:hanging="720"/>
      </w:pPr>
      <w:rPr>
        <w:rFonts w:hint="default"/>
      </w:rPr>
    </w:lvl>
    <w:lvl w:ilvl="4">
      <w:start w:val="1"/>
      <w:numFmt w:val="decimal"/>
      <w:lvlText w:val="%1.%2.%3.%4.%5."/>
      <w:lvlJc w:val="left"/>
      <w:pPr>
        <w:ind w:left="3948" w:hanging="1080"/>
      </w:pPr>
      <w:rPr>
        <w:rFonts w:hint="default"/>
      </w:rPr>
    </w:lvl>
    <w:lvl w:ilvl="5">
      <w:start w:val="1"/>
      <w:numFmt w:val="decimal"/>
      <w:lvlText w:val="%1.%2.%3.%4.%5.%6."/>
      <w:lvlJc w:val="left"/>
      <w:pPr>
        <w:ind w:left="4665" w:hanging="1080"/>
      </w:pPr>
      <w:rPr>
        <w:rFonts w:hint="default"/>
      </w:rPr>
    </w:lvl>
    <w:lvl w:ilvl="6">
      <w:start w:val="1"/>
      <w:numFmt w:val="decimal"/>
      <w:lvlText w:val="%1.%2.%3.%4.%5.%6.%7."/>
      <w:lvlJc w:val="left"/>
      <w:pPr>
        <w:ind w:left="5742" w:hanging="1440"/>
      </w:pPr>
      <w:rPr>
        <w:rFonts w:hint="default"/>
      </w:rPr>
    </w:lvl>
    <w:lvl w:ilvl="7">
      <w:start w:val="1"/>
      <w:numFmt w:val="decimal"/>
      <w:lvlText w:val="%1.%2.%3.%4.%5.%6.%7.%8."/>
      <w:lvlJc w:val="left"/>
      <w:pPr>
        <w:ind w:left="6459" w:hanging="1440"/>
      </w:pPr>
      <w:rPr>
        <w:rFonts w:hint="default"/>
      </w:rPr>
    </w:lvl>
    <w:lvl w:ilvl="8">
      <w:start w:val="1"/>
      <w:numFmt w:val="decimal"/>
      <w:lvlText w:val="%1.%2.%3.%4.%5.%6.%7.%8.%9."/>
      <w:lvlJc w:val="left"/>
      <w:pPr>
        <w:ind w:left="7536" w:hanging="1800"/>
      </w:pPr>
      <w:rPr>
        <w:rFonts w:hint="default"/>
      </w:rPr>
    </w:lvl>
  </w:abstractNum>
  <w:abstractNum w:abstractNumId="41">
    <w:nsid w:val="6AAE6F6B"/>
    <w:multiLevelType w:val="multilevel"/>
    <w:tmpl w:val="32401878"/>
    <w:lvl w:ilvl="0">
      <w:start w:val="10"/>
      <w:numFmt w:val="decimal"/>
      <w:lvlText w:val="%1."/>
      <w:lvlJc w:val="left"/>
      <w:pPr>
        <w:ind w:left="480" w:hanging="480"/>
      </w:pPr>
      <w:rPr>
        <w:rFonts w:hint="default"/>
        <w:color w:val="auto"/>
      </w:rPr>
    </w:lvl>
    <w:lvl w:ilvl="1">
      <w:start w:val="1"/>
      <w:numFmt w:val="decimal"/>
      <w:lvlText w:val="%1.%2."/>
      <w:lvlJc w:val="left"/>
      <w:pPr>
        <w:ind w:left="480" w:hanging="48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42">
    <w:nsid w:val="6C8F72A3"/>
    <w:multiLevelType w:val="multilevel"/>
    <w:tmpl w:val="1ECAA9A0"/>
    <w:lvl w:ilvl="0">
      <w:start w:val="1"/>
      <w:numFmt w:val="decimal"/>
      <w:lvlText w:val="%1."/>
      <w:lvlJc w:val="left"/>
      <w:pPr>
        <w:tabs>
          <w:tab w:val="num" w:pos="567"/>
        </w:tabs>
      </w:pPr>
      <w:rPr>
        <w:rFonts w:ascii="Times New Roman" w:hAnsi="Times New Roman" w:cs="Times New Roman" w:hint="default"/>
        <w:b/>
        <w:i w:val="0"/>
        <w:sz w:val="24"/>
        <w:szCs w:val="24"/>
      </w:rPr>
    </w:lvl>
    <w:lvl w:ilvl="1">
      <w:start w:val="1"/>
      <w:numFmt w:val="decimal"/>
      <w:lvlText w:val="%1.%2."/>
      <w:lvlJc w:val="left"/>
      <w:pPr>
        <w:tabs>
          <w:tab w:val="num" w:pos="709"/>
        </w:tabs>
      </w:pPr>
      <w:rPr>
        <w:rFonts w:ascii="Times New Roman" w:hAnsi="Times New Roman" w:cs="Times New Roman" w:hint="default"/>
        <w:b/>
        <w:i w:val="0"/>
        <w:caps w:val="0"/>
        <w:strike w:val="0"/>
        <w:dstrike w:val="0"/>
        <w:vanish w:val="0"/>
        <w:color w:val="000000"/>
        <w:sz w:val="24"/>
        <w:szCs w:val="24"/>
        <w:u w:val="none"/>
        <w:effect w:val="none"/>
        <w:vertAlign w:val="baseline"/>
      </w:rPr>
    </w:lvl>
    <w:lvl w:ilvl="2">
      <w:start w:val="1"/>
      <w:numFmt w:val="decimal"/>
      <w:lvlText w:val="%1.%2.%3."/>
      <w:lvlJc w:val="left"/>
      <w:pPr>
        <w:tabs>
          <w:tab w:val="num" w:pos="1260"/>
        </w:tabs>
        <w:ind w:left="1044" w:hanging="504"/>
      </w:pPr>
      <w:rPr>
        <w:rFonts w:cs="Times New Roman" w:hint="default"/>
        <w:b w:val="0"/>
      </w:rPr>
    </w:lvl>
    <w:lvl w:ilvl="3">
      <w:start w:val="1"/>
      <w:numFmt w:val="decimal"/>
      <w:lvlText w:val="%1.%2.%3.%4."/>
      <w:lvlJc w:val="left"/>
      <w:pPr>
        <w:tabs>
          <w:tab w:val="num" w:pos="1800"/>
        </w:tabs>
        <w:ind w:left="1368" w:hanging="648"/>
      </w:pPr>
      <w:rPr>
        <w:rFonts w:cs="Times New Roman" w:hint="default"/>
      </w:rPr>
    </w:lvl>
    <w:lvl w:ilvl="4">
      <w:start w:val="1"/>
      <w:numFmt w:val="decimal"/>
      <w:lvlText w:val="%1.%2.%3.%4.%5."/>
      <w:lvlJc w:val="left"/>
      <w:pPr>
        <w:tabs>
          <w:tab w:val="num" w:pos="2160"/>
        </w:tabs>
        <w:ind w:left="1872" w:hanging="792"/>
      </w:pPr>
      <w:rPr>
        <w:rFonts w:cs="Times New Roman" w:hint="default"/>
      </w:rPr>
    </w:lvl>
    <w:lvl w:ilvl="5">
      <w:start w:val="1"/>
      <w:numFmt w:val="decimal"/>
      <w:lvlText w:val="%1.%2.%3.%4.%5.%6."/>
      <w:lvlJc w:val="left"/>
      <w:pPr>
        <w:tabs>
          <w:tab w:val="num" w:pos="2880"/>
        </w:tabs>
        <w:ind w:left="2376" w:hanging="936"/>
      </w:pPr>
      <w:rPr>
        <w:rFonts w:cs="Times New Roman" w:hint="default"/>
      </w:rPr>
    </w:lvl>
    <w:lvl w:ilvl="6">
      <w:start w:val="1"/>
      <w:numFmt w:val="decimal"/>
      <w:lvlText w:val="%1.%2.%3.%4.%5.%6.%7."/>
      <w:lvlJc w:val="left"/>
      <w:pPr>
        <w:tabs>
          <w:tab w:val="num" w:pos="3240"/>
        </w:tabs>
        <w:ind w:left="2880" w:hanging="1080"/>
      </w:pPr>
      <w:rPr>
        <w:rFonts w:cs="Times New Roman" w:hint="default"/>
      </w:rPr>
    </w:lvl>
    <w:lvl w:ilvl="7">
      <w:start w:val="1"/>
      <w:numFmt w:val="decimal"/>
      <w:lvlText w:val="%1.%2.%3.%4.%5.%6.%7.%8."/>
      <w:lvlJc w:val="left"/>
      <w:pPr>
        <w:tabs>
          <w:tab w:val="num" w:pos="3960"/>
        </w:tabs>
        <w:ind w:left="3384" w:hanging="1224"/>
      </w:pPr>
      <w:rPr>
        <w:rFonts w:cs="Times New Roman" w:hint="default"/>
      </w:rPr>
    </w:lvl>
    <w:lvl w:ilvl="8">
      <w:start w:val="1"/>
      <w:numFmt w:val="decimal"/>
      <w:lvlText w:val="%1.%2.%3.%4.%5.%6.%7.%8.%9."/>
      <w:lvlJc w:val="left"/>
      <w:pPr>
        <w:tabs>
          <w:tab w:val="num" w:pos="4320"/>
        </w:tabs>
        <w:ind w:left="3960" w:hanging="1440"/>
      </w:pPr>
      <w:rPr>
        <w:rFonts w:cs="Times New Roman" w:hint="default"/>
      </w:rPr>
    </w:lvl>
  </w:abstractNum>
  <w:abstractNum w:abstractNumId="43">
    <w:nsid w:val="6CB101FC"/>
    <w:multiLevelType w:val="multilevel"/>
    <w:tmpl w:val="C290BA10"/>
    <w:lvl w:ilvl="0">
      <w:start w:val="6"/>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44">
    <w:nsid w:val="6E185DAB"/>
    <w:multiLevelType w:val="hybridMultilevel"/>
    <w:tmpl w:val="5AAE5C26"/>
    <w:lvl w:ilvl="0" w:tplc="5756EC64">
      <w:start w:val="6"/>
      <w:numFmt w:val="bullet"/>
      <w:lvlText w:val="–"/>
      <w:lvlJc w:val="left"/>
      <w:pPr>
        <w:ind w:left="927" w:hanging="360"/>
      </w:pPr>
      <w:rPr>
        <w:rFonts w:ascii="Times New Roman" w:eastAsia="Times New Roman"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45">
    <w:nsid w:val="70EA0D76"/>
    <w:multiLevelType w:val="multilevel"/>
    <w:tmpl w:val="6300893E"/>
    <w:lvl w:ilvl="0">
      <w:start w:val="1"/>
      <w:numFmt w:val="decimal"/>
      <w:lvlText w:val="%1."/>
      <w:lvlJc w:val="left"/>
      <w:pPr>
        <w:ind w:left="1495" w:hanging="360"/>
      </w:pPr>
      <w:rPr>
        <w:rFonts w:hint="default"/>
      </w:rPr>
    </w:lvl>
    <w:lvl w:ilvl="1">
      <w:start w:val="2"/>
      <w:numFmt w:val="decimal"/>
      <w:isLgl/>
      <w:lvlText w:val="%1.%2."/>
      <w:lvlJc w:val="left"/>
      <w:pPr>
        <w:ind w:left="1635" w:hanging="360"/>
      </w:pPr>
      <w:rPr>
        <w:rFonts w:hint="default"/>
      </w:rPr>
    </w:lvl>
    <w:lvl w:ilvl="2">
      <w:start w:val="1"/>
      <w:numFmt w:val="decimal"/>
      <w:isLgl/>
      <w:lvlText w:val="%1.%2.%3."/>
      <w:lvlJc w:val="left"/>
      <w:pPr>
        <w:ind w:left="2135" w:hanging="720"/>
      </w:pPr>
      <w:rPr>
        <w:rFonts w:hint="default"/>
      </w:rPr>
    </w:lvl>
    <w:lvl w:ilvl="3">
      <w:start w:val="1"/>
      <w:numFmt w:val="decimal"/>
      <w:isLgl/>
      <w:lvlText w:val="%1.%2.%3.%4."/>
      <w:lvlJc w:val="left"/>
      <w:pPr>
        <w:ind w:left="2275" w:hanging="720"/>
      </w:pPr>
      <w:rPr>
        <w:rFonts w:hint="default"/>
      </w:rPr>
    </w:lvl>
    <w:lvl w:ilvl="4">
      <w:start w:val="1"/>
      <w:numFmt w:val="decimal"/>
      <w:isLgl/>
      <w:lvlText w:val="%1.%2.%3.%4.%5."/>
      <w:lvlJc w:val="left"/>
      <w:pPr>
        <w:ind w:left="2775" w:hanging="1080"/>
      </w:pPr>
      <w:rPr>
        <w:rFonts w:hint="default"/>
      </w:rPr>
    </w:lvl>
    <w:lvl w:ilvl="5">
      <w:start w:val="1"/>
      <w:numFmt w:val="decimal"/>
      <w:isLgl/>
      <w:lvlText w:val="%1.%2.%3.%4.%5.%6."/>
      <w:lvlJc w:val="left"/>
      <w:pPr>
        <w:ind w:left="2915" w:hanging="1080"/>
      </w:pPr>
      <w:rPr>
        <w:rFonts w:hint="default"/>
      </w:rPr>
    </w:lvl>
    <w:lvl w:ilvl="6">
      <w:start w:val="1"/>
      <w:numFmt w:val="decimal"/>
      <w:isLgl/>
      <w:lvlText w:val="%1.%2.%3.%4.%5.%6.%7."/>
      <w:lvlJc w:val="left"/>
      <w:pPr>
        <w:ind w:left="3415" w:hanging="1440"/>
      </w:pPr>
      <w:rPr>
        <w:rFonts w:hint="default"/>
      </w:rPr>
    </w:lvl>
    <w:lvl w:ilvl="7">
      <w:start w:val="1"/>
      <w:numFmt w:val="decimal"/>
      <w:isLgl/>
      <w:lvlText w:val="%1.%2.%3.%4.%5.%6.%7.%8."/>
      <w:lvlJc w:val="left"/>
      <w:pPr>
        <w:ind w:left="3555" w:hanging="1440"/>
      </w:pPr>
      <w:rPr>
        <w:rFonts w:hint="default"/>
      </w:rPr>
    </w:lvl>
    <w:lvl w:ilvl="8">
      <w:start w:val="1"/>
      <w:numFmt w:val="decimal"/>
      <w:isLgl/>
      <w:lvlText w:val="%1.%2.%3.%4.%5.%6.%7.%8.%9."/>
      <w:lvlJc w:val="left"/>
      <w:pPr>
        <w:ind w:left="4055" w:hanging="1800"/>
      </w:pPr>
      <w:rPr>
        <w:rFonts w:hint="default"/>
      </w:rPr>
    </w:lvl>
  </w:abstractNum>
  <w:abstractNum w:abstractNumId="46">
    <w:nsid w:val="717B5130"/>
    <w:multiLevelType w:val="singleLevel"/>
    <w:tmpl w:val="A5F2CE94"/>
    <w:lvl w:ilvl="0">
      <w:start w:val="1"/>
      <w:numFmt w:val="decimal"/>
      <w:lvlText w:val="8.%1."/>
      <w:legacy w:legacy="1" w:legacySpace="0" w:legacyIndent="706"/>
      <w:lvlJc w:val="left"/>
      <w:rPr>
        <w:rFonts w:ascii="Times New Roman" w:hAnsi="Times New Roman" w:cs="Times New Roman" w:hint="default"/>
      </w:rPr>
    </w:lvl>
  </w:abstractNum>
  <w:abstractNum w:abstractNumId="47">
    <w:nsid w:val="743D1D9F"/>
    <w:multiLevelType w:val="hybridMultilevel"/>
    <w:tmpl w:val="1B12C72C"/>
    <w:lvl w:ilvl="0" w:tplc="DD8E3CFE">
      <w:start w:val="1"/>
      <w:numFmt w:val="decimal"/>
      <w:lvlText w:val="4.%1."/>
      <w:lvlJc w:val="left"/>
      <w:pPr>
        <w:ind w:left="720" w:hanging="360"/>
      </w:pPr>
      <w:rPr>
        <w:rFonts w:ascii="Times New Roman" w:hAnsi="Times New Roman" w:cs="Times New Roman"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8">
    <w:nsid w:val="7C42446C"/>
    <w:multiLevelType w:val="multilevel"/>
    <w:tmpl w:val="AA3EB5B0"/>
    <w:lvl w:ilvl="0">
      <w:start w:val="5"/>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49">
    <w:nsid w:val="7D7A08C4"/>
    <w:multiLevelType w:val="singleLevel"/>
    <w:tmpl w:val="D292CF14"/>
    <w:lvl w:ilvl="0">
      <w:start w:val="1"/>
      <w:numFmt w:val="decimal"/>
      <w:lvlText w:val="7.%1."/>
      <w:legacy w:legacy="1" w:legacySpace="0" w:legacyIndent="713"/>
      <w:lvlJc w:val="left"/>
      <w:rPr>
        <w:rFonts w:ascii="Times New Roman" w:hAnsi="Times New Roman" w:cs="Times New Roman" w:hint="default"/>
      </w:rPr>
    </w:lvl>
  </w:abstractNum>
  <w:num w:numId="1">
    <w:abstractNumId w:val="13"/>
  </w:num>
  <w:num w:numId="2">
    <w:abstractNumId w:val="39"/>
  </w:num>
  <w:num w:numId="3">
    <w:abstractNumId w:val="32"/>
  </w:num>
  <w:num w:numId="4">
    <w:abstractNumId w:val="22"/>
  </w:num>
  <w:num w:numId="5">
    <w:abstractNumId w:val="21"/>
  </w:num>
  <w:num w:numId="6">
    <w:abstractNumId w:val="5"/>
  </w:num>
  <w:num w:numId="7">
    <w:abstractNumId w:val="25"/>
  </w:num>
  <w:num w:numId="8">
    <w:abstractNumId w:val="12"/>
  </w:num>
  <w:num w:numId="9">
    <w:abstractNumId w:val="9"/>
  </w:num>
  <w:num w:numId="10">
    <w:abstractNumId w:val="15"/>
  </w:num>
  <w:num w:numId="11">
    <w:abstractNumId w:val="49"/>
  </w:num>
  <w:num w:numId="12">
    <w:abstractNumId w:val="46"/>
  </w:num>
  <w:num w:numId="13">
    <w:abstractNumId w:val="33"/>
  </w:num>
  <w:num w:numId="14">
    <w:abstractNumId w:val="26"/>
  </w:num>
  <w:num w:numId="15">
    <w:abstractNumId w:val="23"/>
  </w:num>
  <w:num w:numId="16">
    <w:abstractNumId w:val="36"/>
  </w:num>
  <w:num w:numId="17">
    <w:abstractNumId w:val="47"/>
  </w:num>
  <w:num w:numId="18">
    <w:abstractNumId w:val="41"/>
  </w:num>
  <w:num w:numId="19">
    <w:abstractNumId w:val="1"/>
  </w:num>
  <w:num w:numId="20">
    <w:abstractNumId w:val="8"/>
  </w:num>
  <w:num w:numId="21">
    <w:abstractNumId w:val="37"/>
  </w:num>
  <w:num w:numId="22">
    <w:abstractNumId w:val="24"/>
  </w:num>
  <w:num w:numId="23">
    <w:abstractNumId w:val="3"/>
  </w:num>
  <w:num w:numId="24">
    <w:abstractNumId w:val="4"/>
  </w:num>
  <w:num w:numId="25">
    <w:abstractNumId w:val="48"/>
  </w:num>
  <w:num w:numId="26">
    <w:abstractNumId w:val="29"/>
  </w:num>
  <w:num w:numId="27">
    <w:abstractNumId w:val="11"/>
  </w:num>
  <w:num w:numId="28">
    <w:abstractNumId w:val="34"/>
  </w:num>
  <w:num w:numId="29">
    <w:abstractNumId w:val="2"/>
  </w:num>
  <w:num w:numId="30">
    <w:abstractNumId w:val="27"/>
  </w:num>
  <w:num w:numId="31">
    <w:abstractNumId w:val="18"/>
  </w:num>
  <w:num w:numId="32">
    <w:abstractNumId w:val="10"/>
  </w:num>
  <w:num w:numId="33">
    <w:abstractNumId w:val="43"/>
  </w:num>
  <w:num w:numId="34">
    <w:abstractNumId w:val="35"/>
  </w:num>
  <w:num w:numId="35">
    <w:abstractNumId w:val="16"/>
  </w:num>
  <w:num w:numId="36">
    <w:abstractNumId w:val="17"/>
  </w:num>
  <w:num w:numId="37">
    <w:abstractNumId w:val="31"/>
  </w:num>
  <w:num w:numId="38">
    <w:abstractNumId w:val="38"/>
  </w:num>
  <w:num w:numId="39">
    <w:abstractNumId w:val="20"/>
  </w:num>
  <w:num w:numId="40">
    <w:abstractNumId w:val="19"/>
  </w:num>
  <w:num w:numId="41">
    <w:abstractNumId w:val="30"/>
  </w:num>
  <w:num w:numId="42">
    <w:abstractNumId w:val="0"/>
  </w:num>
  <w:num w:numId="43">
    <w:abstractNumId w:val="14"/>
  </w:num>
  <w:num w:numId="44">
    <w:abstractNumId w:val="45"/>
  </w:num>
  <w:num w:numId="45">
    <w:abstractNumId w:val="44"/>
  </w:num>
  <w:num w:numId="46">
    <w:abstractNumId w:val="42"/>
  </w:num>
  <w:num w:numId="47">
    <w:abstractNumId w:val="6"/>
  </w:num>
  <w:num w:numId="48">
    <w:abstractNumId w:val="28"/>
  </w:num>
  <w:num w:numId="49">
    <w:abstractNumId w:val="40"/>
  </w:num>
  <w:num w:numId="5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removePersonalInformation/>
  <w:removeDateAndTime/>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adjustLineHeightInTable/>
  </w:compat>
  <w:rsids>
    <w:rsidRoot w:val="00EC7FC9"/>
    <w:rsid w:val="00001707"/>
    <w:rsid w:val="00002F20"/>
    <w:rsid w:val="000049A2"/>
    <w:rsid w:val="00014DF5"/>
    <w:rsid w:val="00024D29"/>
    <w:rsid w:val="00031CC9"/>
    <w:rsid w:val="00032323"/>
    <w:rsid w:val="0003367E"/>
    <w:rsid w:val="00040A16"/>
    <w:rsid w:val="00045716"/>
    <w:rsid w:val="0005285D"/>
    <w:rsid w:val="000621B2"/>
    <w:rsid w:val="00065C34"/>
    <w:rsid w:val="00071A4B"/>
    <w:rsid w:val="000725EE"/>
    <w:rsid w:val="0007788F"/>
    <w:rsid w:val="000858D0"/>
    <w:rsid w:val="0008717D"/>
    <w:rsid w:val="000A20C1"/>
    <w:rsid w:val="000A2E8E"/>
    <w:rsid w:val="000D298D"/>
    <w:rsid w:val="000F10DF"/>
    <w:rsid w:val="000F2C9A"/>
    <w:rsid w:val="00100F85"/>
    <w:rsid w:val="001015AF"/>
    <w:rsid w:val="00105710"/>
    <w:rsid w:val="00112A43"/>
    <w:rsid w:val="00125F47"/>
    <w:rsid w:val="00134943"/>
    <w:rsid w:val="0015690E"/>
    <w:rsid w:val="00163BB8"/>
    <w:rsid w:val="001641DE"/>
    <w:rsid w:val="001711D2"/>
    <w:rsid w:val="00174F76"/>
    <w:rsid w:val="00183257"/>
    <w:rsid w:val="0018540D"/>
    <w:rsid w:val="001A1B87"/>
    <w:rsid w:val="001D652D"/>
    <w:rsid w:val="001E0A05"/>
    <w:rsid w:val="001E1EED"/>
    <w:rsid w:val="001E22C6"/>
    <w:rsid w:val="001E4B6B"/>
    <w:rsid w:val="001E7A90"/>
    <w:rsid w:val="001F26F7"/>
    <w:rsid w:val="001F74B0"/>
    <w:rsid w:val="00205E02"/>
    <w:rsid w:val="002125C7"/>
    <w:rsid w:val="002174AA"/>
    <w:rsid w:val="002301D6"/>
    <w:rsid w:val="00231DE5"/>
    <w:rsid w:val="00236F41"/>
    <w:rsid w:val="002379E1"/>
    <w:rsid w:val="002400D1"/>
    <w:rsid w:val="002466D9"/>
    <w:rsid w:val="00246B64"/>
    <w:rsid w:val="002470A6"/>
    <w:rsid w:val="0025763E"/>
    <w:rsid w:val="00261D74"/>
    <w:rsid w:val="0026367C"/>
    <w:rsid w:val="00276E22"/>
    <w:rsid w:val="00286CDD"/>
    <w:rsid w:val="00286E1C"/>
    <w:rsid w:val="00295A21"/>
    <w:rsid w:val="002C39E3"/>
    <w:rsid w:val="002C61D3"/>
    <w:rsid w:val="002E13B1"/>
    <w:rsid w:val="002E29D2"/>
    <w:rsid w:val="002E3F64"/>
    <w:rsid w:val="002F2B24"/>
    <w:rsid w:val="002F3558"/>
    <w:rsid w:val="002F459C"/>
    <w:rsid w:val="00310B6E"/>
    <w:rsid w:val="00323E59"/>
    <w:rsid w:val="00336E14"/>
    <w:rsid w:val="00340FF6"/>
    <w:rsid w:val="003419D9"/>
    <w:rsid w:val="00342A97"/>
    <w:rsid w:val="00343CA3"/>
    <w:rsid w:val="0035550B"/>
    <w:rsid w:val="0035769D"/>
    <w:rsid w:val="003671D5"/>
    <w:rsid w:val="00370DB6"/>
    <w:rsid w:val="00384244"/>
    <w:rsid w:val="00386E45"/>
    <w:rsid w:val="0039021C"/>
    <w:rsid w:val="003930AF"/>
    <w:rsid w:val="003930EF"/>
    <w:rsid w:val="003B0DAA"/>
    <w:rsid w:val="003B2A55"/>
    <w:rsid w:val="003B2C86"/>
    <w:rsid w:val="003B2F55"/>
    <w:rsid w:val="003B3794"/>
    <w:rsid w:val="003B39A5"/>
    <w:rsid w:val="003C6A3C"/>
    <w:rsid w:val="003D0F3D"/>
    <w:rsid w:val="003D37CA"/>
    <w:rsid w:val="003D67BB"/>
    <w:rsid w:val="003E6E36"/>
    <w:rsid w:val="003F36A8"/>
    <w:rsid w:val="003F7098"/>
    <w:rsid w:val="00401BD0"/>
    <w:rsid w:val="004034B0"/>
    <w:rsid w:val="00406C86"/>
    <w:rsid w:val="004132C6"/>
    <w:rsid w:val="00413DFE"/>
    <w:rsid w:val="0042334D"/>
    <w:rsid w:val="0043649A"/>
    <w:rsid w:val="00437B10"/>
    <w:rsid w:val="00450FE9"/>
    <w:rsid w:val="00451670"/>
    <w:rsid w:val="00460036"/>
    <w:rsid w:val="00462DAE"/>
    <w:rsid w:val="00463028"/>
    <w:rsid w:val="0046641A"/>
    <w:rsid w:val="00484686"/>
    <w:rsid w:val="0048510A"/>
    <w:rsid w:val="004A74CC"/>
    <w:rsid w:val="004B1E03"/>
    <w:rsid w:val="004B418E"/>
    <w:rsid w:val="004B41BC"/>
    <w:rsid w:val="004C52D5"/>
    <w:rsid w:val="004C5CD8"/>
    <w:rsid w:val="004D24BD"/>
    <w:rsid w:val="004E1F1F"/>
    <w:rsid w:val="004E2482"/>
    <w:rsid w:val="004E7157"/>
    <w:rsid w:val="004F3208"/>
    <w:rsid w:val="0050124E"/>
    <w:rsid w:val="00532CA0"/>
    <w:rsid w:val="00533A23"/>
    <w:rsid w:val="00534C26"/>
    <w:rsid w:val="00536860"/>
    <w:rsid w:val="005400F1"/>
    <w:rsid w:val="005418B8"/>
    <w:rsid w:val="00542388"/>
    <w:rsid w:val="005579E5"/>
    <w:rsid w:val="00566B84"/>
    <w:rsid w:val="0057162C"/>
    <w:rsid w:val="00577FC9"/>
    <w:rsid w:val="00597353"/>
    <w:rsid w:val="005A0836"/>
    <w:rsid w:val="005B7375"/>
    <w:rsid w:val="005C368E"/>
    <w:rsid w:val="005C549B"/>
    <w:rsid w:val="005C599A"/>
    <w:rsid w:val="005C6966"/>
    <w:rsid w:val="005D0D9B"/>
    <w:rsid w:val="005D24A2"/>
    <w:rsid w:val="005D4187"/>
    <w:rsid w:val="005D5591"/>
    <w:rsid w:val="005D6BF8"/>
    <w:rsid w:val="005E2436"/>
    <w:rsid w:val="005E6748"/>
    <w:rsid w:val="00612EBF"/>
    <w:rsid w:val="00620701"/>
    <w:rsid w:val="0062519E"/>
    <w:rsid w:val="0062540B"/>
    <w:rsid w:val="006302F7"/>
    <w:rsid w:val="00633456"/>
    <w:rsid w:val="00633B48"/>
    <w:rsid w:val="00633C80"/>
    <w:rsid w:val="006359C9"/>
    <w:rsid w:val="00650163"/>
    <w:rsid w:val="0065463C"/>
    <w:rsid w:val="006642BD"/>
    <w:rsid w:val="00664FD2"/>
    <w:rsid w:val="006659E6"/>
    <w:rsid w:val="006676EC"/>
    <w:rsid w:val="00677706"/>
    <w:rsid w:val="00685B79"/>
    <w:rsid w:val="006907C5"/>
    <w:rsid w:val="006A3908"/>
    <w:rsid w:val="006A3F61"/>
    <w:rsid w:val="006A4AFD"/>
    <w:rsid w:val="006A6250"/>
    <w:rsid w:val="006B1515"/>
    <w:rsid w:val="006B29D9"/>
    <w:rsid w:val="006C6467"/>
    <w:rsid w:val="006C743E"/>
    <w:rsid w:val="006D5B01"/>
    <w:rsid w:val="006D710E"/>
    <w:rsid w:val="006F5B5C"/>
    <w:rsid w:val="00701490"/>
    <w:rsid w:val="007055EB"/>
    <w:rsid w:val="00714909"/>
    <w:rsid w:val="00717F73"/>
    <w:rsid w:val="00722126"/>
    <w:rsid w:val="00723E23"/>
    <w:rsid w:val="007308EE"/>
    <w:rsid w:val="00731111"/>
    <w:rsid w:val="007379F0"/>
    <w:rsid w:val="00740B4D"/>
    <w:rsid w:val="00752CC8"/>
    <w:rsid w:val="00757298"/>
    <w:rsid w:val="0076426F"/>
    <w:rsid w:val="00776FA6"/>
    <w:rsid w:val="007873C3"/>
    <w:rsid w:val="00791DD0"/>
    <w:rsid w:val="00793EB7"/>
    <w:rsid w:val="00797BDB"/>
    <w:rsid w:val="00797E0A"/>
    <w:rsid w:val="007A2735"/>
    <w:rsid w:val="007A44C3"/>
    <w:rsid w:val="007B0A81"/>
    <w:rsid w:val="007B0E6A"/>
    <w:rsid w:val="007B1D77"/>
    <w:rsid w:val="007B4B2F"/>
    <w:rsid w:val="007B5CAA"/>
    <w:rsid w:val="007C21C3"/>
    <w:rsid w:val="007C62A7"/>
    <w:rsid w:val="007D28AE"/>
    <w:rsid w:val="007E64B2"/>
    <w:rsid w:val="007E69BD"/>
    <w:rsid w:val="008102C6"/>
    <w:rsid w:val="0081639F"/>
    <w:rsid w:val="008251E7"/>
    <w:rsid w:val="0083367A"/>
    <w:rsid w:val="00845D4E"/>
    <w:rsid w:val="008469F1"/>
    <w:rsid w:val="00855E0E"/>
    <w:rsid w:val="00857941"/>
    <w:rsid w:val="008779E2"/>
    <w:rsid w:val="00890825"/>
    <w:rsid w:val="008918A4"/>
    <w:rsid w:val="00893E48"/>
    <w:rsid w:val="008A15CA"/>
    <w:rsid w:val="008B595F"/>
    <w:rsid w:val="008D17D7"/>
    <w:rsid w:val="008D5E36"/>
    <w:rsid w:val="008F0ACB"/>
    <w:rsid w:val="008F2914"/>
    <w:rsid w:val="00901F9E"/>
    <w:rsid w:val="00920833"/>
    <w:rsid w:val="00925EFC"/>
    <w:rsid w:val="0094202D"/>
    <w:rsid w:val="009476BA"/>
    <w:rsid w:val="00954EBD"/>
    <w:rsid w:val="0096357E"/>
    <w:rsid w:val="00974324"/>
    <w:rsid w:val="00984FED"/>
    <w:rsid w:val="009A19BC"/>
    <w:rsid w:val="009A2661"/>
    <w:rsid w:val="009A56EB"/>
    <w:rsid w:val="009B10D4"/>
    <w:rsid w:val="009B2D20"/>
    <w:rsid w:val="009B31F6"/>
    <w:rsid w:val="009C21EC"/>
    <w:rsid w:val="009C6891"/>
    <w:rsid w:val="009D760C"/>
    <w:rsid w:val="009E1D08"/>
    <w:rsid w:val="009E3625"/>
    <w:rsid w:val="009E6D55"/>
    <w:rsid w:val="009E7C2F"/>
    <w:rsid w:val="009F1C42"/>
    <w:rsid w:val="009F3C2F"/>
    <w:rsid w:val="009F4426"/>
    <w:rsid w:val="00A05301"/>
    <w:rsid w:val="00A07C72"/>
    <w:rsid w:val="00A15BC8"/>
    <w:rsid w:val="00A20EE4"/>
    <w:rsid w:val="00A21104"/>
    <w:rsid w:val="00A27A96"/>
    <w:rsid w:val="00A32504"/>
    <w:rsid w:val="00A43A1C"/>
    <w:rsid w:val="00A511C4"/>
    <w:rsid w:val="00A51CA2"/>
    <w:rsid w:val="00A5451A"/>
    <w:rsid w:val="00A56C48"/>
    <w:rsid w:val="00A62278"/>
    <w:rsid w:val="00A707E8"/>
    <w:rsid w:val="00A7451B"/>
    <w:rsid w:val="00A8454F"/>
    <w:rsid w:val="00A87273"/>
    <w:rsid w:val="00A9036E"/>
    <w:rsid w:val="00A9046A"/>
    <w:rsid w:val="00AA6EF4"/>
    <w:rsid w:val="00AB2240"/>
    <w:rsid w:val="00AC1E97"/>
    <w:rsid w:val="00AD0732"/>
    <w:rsid w:val="00AE3FBF"/>
    <w:rsid w:val="00AF7E9D"/>
    <w:rsid w:val="00B0242E"/>
    <w:rsid w:val="00B04C9B"/>
    <w:rsid w:val="00B07C3F"/>
    <w:rsid w:val="00B11D33"/>
    <w:rsid w:val="00B13419"/>
    <w:rsid w:val="00B13834"/>
    <w:rsid w:val="00B16A4D"/>
    <w:rsid w:val="00B229D7"/>
    <w:rsid w:val="00B22ACC"/>
    <w:rsid w:val="00B27953"/>
    <w:rsid w:val="00B32792"/>
    <w:rsid w:val="00B56F01"/>
    <w:rsid w:val="00B63640"/>
    <w:rsid w:val="00B65796"/>
    <w:rsid w:val="00B759D8"/>
    <w:rsid w:val="00B77795"/>
    <w:rsid w:val="00B806D8"/>
    <w:rsid w:val="00B82CDE"/>
    <w:rsid w:val="00B87660"/>
    <w:rsid w:val="00B92AD9"/>
    <w:rsid w:val="00B92D42"/>
    <w:rsid w:val="00B95B1B"/>
    <w:rsid w:val="00BA2903"/>
    <w:rsid w:val="00BA689C"/>
    <w:rsid w:val="00BB467C"/>
    <w:rsid w:val="00BC1CEF"/>
    <w:rsid w:val="00BD0FB2"/>
    <w:rsid w:val="00BD61A9"/>
    <w:rsid w:val="00BD71B6"/>
    <w:rsid w:val="00BE49B8"/>
    <w:rsid w:val="00BE621A"/>
    <w:rsid w:val="00BE70E0"/>
    <w:rsid w:val="00BF3B5B"/>
    <w:rsid w:val="00BF7E5E"/>
    <w:rsid w:val="00C00A49"/>
    <w:rsid w:val="00C024ED"/>
    <w:rsid w:val="00C0733E"/>
    <w:rsid w:val="00C372F8"/>
    <w:rsid w:val="00C42833"/>
    <w:rsid w:val="00C44221"/>
    <w:rsid w:val="00C50ED0"/>
    <w:rsid w:val="00C57ABD"/>
    <w:rsid w:val="00C62109"/>
    <w:rsid w:val="00C639F4"/>
    <w:rsid w:val="00C63EAD"/>
    <w:rsid w:val="00C65291"/>
    <w:rsid w:val="00C67E65"/>
    <w:rsid w:val="00C81EC6"/>
    <w:rsid w:val="00C849B1"/>
    <w:rsid w:val="00C93113"/>
    <w:rsid w:val="00CA2A22"/>
    <w:rsid w:val="00CC6C84"/>
    <w:rsid w:val="00CD4369"/>
    <w:rsid w:val="00CE13DD"/>
    <w:rsid w:val="00CE3C52"/>
    <w:rsid w:val="00CE6572"/>
    <w:rsid w:val="00CF721A"/>
    <w:rsid w:val="00D02114"/>
    <w:rsid w:val="00D11BF6"/>
    <w:rsid w:val="00D16907"/>
    <w:rsid w:val="00D20EEC"/>
    <w:rsid w:val="00D24C41"/>
    <w:rsid w:val="00D32B4F"/>
    <w:rsid w:val="00D32E16"/>
    <w:rsid w:val="00D35204"/>
    <w:rsid w:val="00D428C6"/>
    <w:rsid w:val="00D506F5"/>
    <w:rsid w:val="00D60B08"/>
    <w:rsid w:val="00D6267F"/>
    <w:rsid w:val="00D64700"/>
    <w:rsid w:val="00D7047F"/>
    <w:rsid w:val="00D738EC"/>
    <w:rsid w:val="00DA04C1"/>
    <w:rsid w:val="00DA144A"/>
    <w:rsid w:val="00DB2941"/>
    <w:rsid w:val="00DC16B5"/>
    <w:rsid w:val="00DC2A4F"/>
    <w:rsid w:val="00DC3D9E"/>
    <w:rsid w:val="00DD4DEF"/>
    <w:rsid w:val="00DD7C63"/>
    <w:rsid w:val="00DE3121"/>
    <w:rsid w:val="00DE588D"/>
    <w:rsid w:val="00DF2BC8"/>
    <w:rsid w:val="00E00E63"/>
    <w:rsid w:val="00E01B6E"/>
    <w:rsid w:val="00E05467"/>
    <w:rsid w:val="00E15BA3"/>
    <w:rsid w:val="00E17E4E"/>
    <w:rsid w:val="00E20B8E"/>
    <w:rsid w:val="00E217BD"/>
    <w:rsid w:val="00E246AB"/>
    <w:rsid w:val="00E26C51"/>
    <w:rsid w:val="00E303B8"/>
    <w:rsid w:val="00E31350"/>
    <w:rsid w:val="00E41AC5"/>
    <w:rsid w:val="00E43988"/>
    <w:rsid w:val="00E4492C"/>
    <w:rsid w:val="00E46D7E"/>
    <w:rsid w:val="00E55BF6"/>
    <w:rsid w:val="00E56C8F"/>
    <w:rsid w:val="00E6428C"/>
    <w:rsid w:val="00E74018"/>
    <w:rsid w:val="00E843BB"/>
    <w:rsid w:val="00E87462"/>
    <w:rsid w:val="00E8775D"/>
    <w:rsid w:val="00E93D7C"/>
    <w:rsid w:val="00EA587E"/>
    <w:rsid w:val="00EA5CC5"/>
    <w:rsid w:val="00EB06DD"/>
    <w:rsid w:val="00EB2B32"/>
    <w:rsid w:val="00EC5452"/>
    <w:rsid w:val="00EC5879"/>
    <w:rsid w:val="00EC7FC9"/>
    <w:rsid w:val="00EF60D4"/>
    <w:rsid w:val="00F01803"/>
    <w:rsid w:val="00F02855"/>
    <w:rsid w:val="00F0286D"/>
    <w:rsid w:val="00F1214A"/>
    <w:rsid w:val="00F1374B"/>
    <w:rsid w:val="00F171BE"/>
    <w:rsid w:val="00F246B6"/>
    <w:rsid w:val="00F26366"/>
    <w:rsid w:val="00F34B60"/>
    <w:rsid w:val="00F5632F"/>
    <w:rsid w:val="00FA43FE"/>
    <w:rsid w:val="00FA44EE"/>
    <w:rsid w:val="00FB4301"/>
    <w:rsid w:val="00FC4153"/>
    <w:rsid w:val="00FC478E"/>
    <w:rsid w:val="00FE4EB4"/>
    <w:rsid w:val="00FE6431"/>
    <w:rsid w:val="00FF5B8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nhideWhenUsed="0"/>
    <w:lsdException w:name="Body Text" w:uiPriority="0"/>
    <w:lsdException w:name="Body Text Indent" w:uiPriority="0"/>
    <w:lsdException w:name="Subtitle" w:semiHidden="0" w:uiPriority="11" w:unhideWhenUsed="0" w:qFormat="1"/>
    <w:lsdException w:name="Body Text Indent 2" w:uiPriority="0"/>
    <w:lsdException w:name="Body Text Indent 3" w:uiPriority="0"/>
    <w:lsdException w:name="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AA6EF4"/>
    <w:pPr>
      <w:widowControl w:val="0"/>
      <w:autoSpaceDE w:val="0"/>
      <w:autoSpaceDN w:val="0"/>
      <w:adjustRightInd w:val="0"/>
    </w:pPr>
    <w:rPr>
      <w:rFonts w:hAnsi="Times New Roman"/>
      <w:sz w:val="24"/>
      <w:szCs w:val="24"/>
    </w:rPr>
  </w:style>
  <w:style w:type="paragraph" w:styleId="20">
    <w:name w:val="heading 2"/>
    <w:basedOn w:val="a0"/>
    <w:next w:val="a0"/>
    <w:link w:val="21"/>
    <w:qFormat/>
    <w:rsid w:val="00C0733E"/>
    <w:pPr>
      <w:keepNext/>
      <w:widowControl/>
      <w:suppressAutoHyphens/>
      <w:autoSpaceDE/>
      <w:autoSpaceDN/>
      <w:adjustRightInd/>
      <w:spacing w:after="120"/>
      <w:outlineLvl w:val="1"/>
    </w:pPr>
    <w:rPr>
      <w:rFonts w:ascii="Time Roman" w:eastAsia="Arial" w:hAnsi="Time Roman"/>
      <w:b/>
      <w:sz w:val="22"/>
      <w:szCs w:val="20"/>
      <w:lang w:eastAsia="ar-SA"/>
    </w:rPr>
  </w:style>
  <w:style w:type="paragraph" w:styleId="4">
    <w:name w:val="heading 4"/>
    <w:basedOn w:val="a0"/>
    <w:next w:val="a0"/>
    <w:link w:val="40"/>
    <w:uiPriority w:val="9"/>
    <w:semiHidden/>
    <w:unhideWhenUsed/>
    <w:qFormat/>
    <w:rsid w:val="001F74B0"/>
    <w:pPr>
      <w:keepNext/>
      <w:spacing w:before="240" w:after="60"/>
      <w:outlineLvl w:val="3"/>
    </w:pPr>
    <w:rPr>
      <w:rFonts w:ascii="Calibri" w:hAnsi="Calibr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Style1">
    <w:name w:val="Style1"/>
    <w:basedOn w:val="a0"/>
    <w:uiPriority w:val="99"/>
    <w:rsid w:val="00AA6EF4"/>
    <w:pPr>
      <w:spacing w:line="252" w:lineRule="exact"/>
      <w:ind w:firstLine="1642"/>
    </w:pPr>
  </w:style>
  <w:style w:type="paragraph" w:customStyle="1" w:styleId="Style2">
    <w:name w:val="Style2"/>
    <w:basedOn w:val="a0"/>
    <w:uiPriority w:val="99"/>
    <w:rsid w:val="00AA6EF4"/>
  </w:style>
  <w:style w:type="paragraph" w:customStyle="1" w:styleId="Style3">
    <w:name w:val="Style3"/>
    <w:basedOn w:val="a0"/>
    <w:uiPriority w:val="99"/>
    <w:rsid w:val="00AA6EF4"/>
    <w:pPr>
      <w:spacing w:line="253" w:lineRule="exact"/>
      <w:jc w:val="both"/>
    </w:pPr>
  </w:style>
  <w:style w:type="paragraph" w:customStyle="1" w:styleId="Style4">
    <w:name w:val="Style4"/>
    <w:basedOn w:val="a0"/>
    <w:uiPriority w:val="99"/>
    <w:rsid w:val="00AA6EF4"/>
  </w:style>
  <w:style w:type="paragraph" w:customStyle="1" w:styleId="Style5">
    <w:name w:val="Style5"/>
    <w:basedOn w:val="a0"/>
    <w:uiPriority w:val="99"/>
    <w:rsid w:val="00AA6EF4"/>
    <w:pPr>
      <w:spacing w:line="253" w:lineRule="exact"/>
      <w:jc w:val="both"/>
    </w:pPr>
  </w:style>
  <w:style w:type="paragraph" w:customStyle="1" w:styleId="Style6">
    <w:name w:val="Style6"/>
    <w:basedOn w:val="a0"/>
    <w:uiPriority w:val="99"/>
    <w:rsid w:val="00AA6EF4"/>
    <w:pPr>
      <w:spacing w:line="252" w:lineRule="exact"/>
      <w:ind w:firstLine="281"/>
      <w:jc w:val="both"/>
    </w:pPr>
  </w:style>
  <w:style w:type="paragraph" w:customStyle="1" w:styleId="Style7">
    <w:name w:val="Style7"/>
    <w:basedOn w:val="a0"/>
    <w:uiPriority w:val="99"/>
    <w:rsid w:val="00AA6EF4"/>
    <w:pPr>
      <w:spacing w:line="266" w:lineRule="exact"/>
      <w:ind w:firstLine="2938"/>
    </w:pPr>
  </w:style>
  <w:style w:type="paragraph" w:customStyle="1" w:styleId="Style8">
    <w:name w:val="Style8"/>
    <w:basedOn w:val="a0"/>
    <w:uiPriority w:val="99"/>
    <w:rsid w:val="00AA6EF4"/>
    <w:pPr>
      <w:spacing w:line="252" w:lineRule="exact"/>
      <w:ind w:firstLine="1440"/>
    </w:pPr>
  </w:style>
  <w:style w:type="character" w:customStyle="1" w:styleId="FontStyle11">
    <w:name w:val="Font Style11"/>
    <w:uiPriority w:val="99"/>
    <w:rsid w:val="00AA6EF4"/>
    <w:rPr>
      <w:rFonts w:ascii="Times New Roman" w:hAnsi="Times New Roman" w:cs="Times New Roman"/>
      <w:b/>
      <w:bCs/>
      <w:sz w:val="40"/>
      <w:szCs w:val="40"/>
    </w:rPr>
  </w:style>
  <w:style w:type="character" w:customStyle="1" w:styleId="FontStyle12">
    <w:name w:val="Font Style12"/>
    <w:uiPriority w:val="99"/>
    <w:rsid w:val="00AA6EF4"/>
    <w:rPr>
      <w:rFonts w:ascii="Times New Roman" w:hAnsi="Times New Roman" w:cs="Times New Roman"/>
      <w:spacing w:val="10"/>
      <w:sz w:val="24"/>
      <w:szCs w:val="24"/>
    </w:rPr>
  </w:style>
  <w:style w:type="character" w:customStyle="1" w:styleId="FontStyle13">
    <w:name w:val="Font Style13"/>
    <w:uiPriority w:val="99"/>
    <w:rsid w:val="00AA6EF4"/>
    <w:rPr>
      <w:rFonts w:ascii="Times New Roman" w:hAnsi="Times New Roman" w:cs="Times New Roman"/>
      <w:b/>
      <w:bCs/>
      <w:sz w:val="20"/>
      <w:szCs w:val="20"/>
    </w:rPr>
  </w:style>
  <w:style w:type="character" w:customStyle="1" w:styleId="FontStyle14">
    <w:name w:val="Font Style14"/>
    <w:uiPriority w:val="99"/>
    <w:rsid w:val="00AA6EF4"/>
    <w:rPr>
      <w:rFonts w:ascii="Times New Roman" w:hAnsi="Times New Roman" w:cs="Times New Roman"/>
      <w:sz w:val="20"/>
      <w:szCs w:val="20"/>
    </w:rPr>
  </w:style>
  <w:style w:type="character" w:customStyle="1" w:styleId="FontStyle15">
    <w:name w:val="Font Style15"/>
    <w:uiPriority w:val="99"/>
    <w:rsid w:val="00AA6EF4"/>
    <w:rPr>
      <w:rFonts w:ascii="MS Mincho" w:eastAsia="MS Mincho" w:cs="MS Mincho"/>
      <w:b/>
      <w:bCs/>
      <w:i/>
      <w:iCs/>
      <w:spacing w:val="-10"/>
      <w:sz w:val="10"/>
      <w:szCs w:val="10"/>
    </w:rPr>
  </w:style>
  <w:style w:type="character" w:styleId="a4">
    <w:name w:val="Hyperlink"/>
    <w:uiPriority w:val="99"/>
    <w:rsid w:val="00AA6EF4"/>
    <w:rPr>
      <w:color w:val="000080"/>
      <w:u w:val="single"/>
    </w:rPr>
  </w:style>
  <w:style w:type="character" w:customStyle="1" w:styleId="21">
    <w:name w:val="Заголовок 2 Знак"/>
    <w:link w:val="20"/>
    <w:rsid w:val="00C0733E"/>
    <w:rPr>
      <w:rFonts w:ascii="Time Roman" w:eastAsia="Arial" w:hAnsi="Time Roman"/>
      <w:b/>
      <w:sz w:val="22"/>
      <w:lang w:eastAsia="ar-SA"/>
    </w:rPr>
  </w:style>
  <w:style w:type="paragraph" w:customStyle="1" w:styleId="31">
    <w:name w:val="Основной текст 31"/>
    <w:basedOn w:val="a0"/>
    <w:rsid w:val="00C0733E"/>
    <w:pPr>
      <w:widowControl/>
      <w:suppressAutoHyphens/>
      <w:autoSpaceDE/>
      <w:autoSpaceDN/>
      <w:adjustRightInd/>
      <w:jc w:val="both"/>
    </w:pPr>
    <w:rPr>
      <w:rFonts w:ascii="Arial" w:hAnsi="Arial"/>
      <w:sz w:val="20"/>
      <w:lang w:val="ru-RU" w:eastAsia="ar-SA"/>
    </w:rPr>
  </w:style>
  <w:style w:type="character" w:customStyle="1" w:styleId="FontStyle19">
    <w:name w:val="Font Style19"/>
    <w:rsid w:val="00C0733E"/>
    <w:rPr>
      <w:rFonts w:ascii="Arial" w:hAnsi="Arial" w:cs="Arial"/>
      <w:sz w:val="18"/>
      <w:szCs w:val="18"/>
    </w:rPr>
  </w:style>
  <w:style w:type="paragraph" w:styleId="a5">
    <w:name w:val="header"/>
    <w:basedOn w:val="a0"/>
    <w:link w:val="a6"/>
    <w:uiPriority w:val="99"/>
    <w:unhideWhenUsed/>
    <w:rsid w:val="00031CC9"/>
    <w:pPr>
      <w:tabs>
        <w:tab w:val="center" w:pos="4819"/>
        <w:tab w:val="right" w:pos="9639"/>
      </w:tabs>
    </w:pPr>
  </w:style>
  <w:style w:type="character" w:customStyle="1" w:styleId="a6">
    <w:name w:val="Верхний колонтитул Знак"/>
    <w:link w:val="a5"/>
    <w:uiPriority w:val="99"/>
    <w:rsid w:val="00031CC9"/>
    <w:rPr>
      <w:rFonts w:hAnsi="Times New Roman"/>
      <w:sz w:val="24"/>
      <w:szCs w:val="24"/>
    </w:rPr>
  </w:style>
  <w:style w:type="paragraph" w:styleId="a7">
    <w:name w:val="footer"/>
    <w:basedOn w:val="a0"/>
    <w:link w:val="a8"/>
    <w:uiPriority w:val="99"/>
    <w:unhideWhenUsed/>
    <w:rsid w:val="00031CC9"/>
    <w:pPr>
      <w:tabs>
        <w:tab w:val="center" w:pos="4819"/>
        <w:tab w:val="right" w:pos="9639"/>
      </w:tabs>
    </w:pPr>
  </w:style>
  <w:style w:type="character" w:customStyle="1" w:styleId="a8">
    <w:name w:val="Нижний колонтитул Знак"/>
    <w:link w:val="a7"/>
    <w:uiPriority w:val="99"/>
    <w:rsid w:val="00031CC9"/>
    <w:rPr>
      <w:rFonts w:hAnsi="Times New Roman"/>
      <w:sz w:val="24"/>
      <w:szCs w:val="24"/>
    </w:rPr>
  </w:style>
  <w:style w:type="paragraph" w:styleId="a9">
    <w:name w:val="Balloon Text"/>
    <w:basedOn w:val="a0"/>
    <w:link w:val="aa"/>
    <w:uiPriority w:val="99"/>
    <w:semiHidden/>
    <w:unhideWhenUsed/>
    <w:rsid w:val="00A43A1C"/>
    <w:rPr>
      <w:rFonts w:ascii="Tahoma" w:hAnsi="Tahoma"/>
      <w:sz w:val="16"/>
      <w:szCs w:val="16"/>
    </w:rPr>
  </w:style>
  <w:style w:type="character" w:customStyle="1" w:styleId="aa">
    <w:name w:val="Текст выноски Знак"/>
    <w:link w:val="a9"/>
    <w:uiPriority w:val="99"/>
    <w:semiHidden/>
    <w:rsid w:val="00A43A1C"/>
    <w:rPr>
      <w:rFonts w:ascii="Tahoma" w:hAnsi="Tahoma" w:cs="Tahoma"/>
      <w:sz w:val="16"/>
      <w:szCs w:val="16"/>
    </w:rPr>
  </w:style>
  <w:style w:type="paragraph" w:styleId="22">
    <w:name w:val="Body Text Indent 2"/>
    <w:basedOn w:val="a0"/>
    <w:link w:val="23"/>
    <w:rsid w:val="009C6891"/>
    <w:pPr>
      <w:widowControl/>
      <w:autoSpaceDE/>
      <w:autoSpaceDN/>
      <w:adjustRightInd/>
      <w:ind w:firstLine="708"/>
      <w:jc w:val="both"/>
    </w:pPr>
    <w:rPr>
      <w:szCs w:val="20"/>
      <w:lang w:val="ru-RU" w:eastAsia="ru-RU"/>
    </w:rPr>
  </w:style>
  <w:style w:type="character" w:customStyle="1" w:styleId="23">
    <w:name w:val="Основной текст с отступом 2 Знак"/>
    <w:link w:val="22"/>
    <w:rsid w:val="009C6891"/>
    <w:rPr>
      <w:rFonts w:hAnsi="Times New Roman"/>
      <w:sz w:val="24"/>
      <w:lang w:val="ru-RU" w:eastAsia="ru-RU"/>
    </w:rPr>
  </w:style>
  <w:style w:type="paragraph" w:styleId="ab">
    <w:name w:val="Body Text Indent"/>
    <w:basedOn w:val="a0"/>
    <w:link w:val="ac"/>
    <w:rsid w:val="009C6891"/>
    <w:pPr>
      <w:widowControl/>
      <w:autoSpaceDE/>
      <w:autoSpaceDN/>
      <w:adjustRightInd/>
      <w:ind w:firstLine="567"/>
      <w:jc w:val="both"/>
    </w:pPr>
    <w:rPr>
      <w:szCs w:val="20"/>
      <w:lang w:eastAsia="ru-RU"/>
    </w:rPr>
  </w:style>
  <w:style w:type="character" w:customStyle="1" w:styleId="ac">
    <w:name w:val="Основной текст с отступом Знак"/>
    <w:link w:val="ab"/>
    <w:rsid w:val="009C6891"/>
    <w:rPr>
      <w:rFonts w:hAnsi="Times New Roman"/>
      <w:sz w:val="24"/>
      <w:lang w:eastAsia="ru-RU"/>
    </w:rPr>
  </w:style>
  <w:style w:type="paragraph" w:styleId="ad">
    <w:name w:val="Body Text"/>
    <w:basedOn w:val="a0"/>
    <w:link w:val="ae"/>
    <w:rsid w:val="009C6891"/>
    <w:pPr>
      <w:widowControl/>
      <w:autoSpaceDE/>
      <w:autoSpaceDN/>
      <w:adjustRightInd/>
      <w:spacing w:after="240" w:line="240" w:lineRule="atLeast"/>
      <w:ind w:left="1080"/>
      <w:jc w:val="both"/>
    </w:pPr>
    <w:rPr>
      <w:rFonts w:ascii="Arial" w:hAnsi="Arial"/>
      <w:spacing w:val="-5"/>
      <w:sz w:val="20"/>
      <w:szCs w:val="20"/>
      <w:lang w:val="ru-RU" w:eastAsia="ru-RU"/>
    </w:rPr>
  </w:style>
  <w:style w:type="character" w:customStyle="1" w:styleId="ae">
    <w:name w:val="Основной текст Знак"/>
    <w:link w:val="ad"/>
    <w:rsid w:val="009C6891"/>
    <w:rPr>
      <w:rFonts w:ascii="Arial" w:hAnsi="Arial"/>
      <w:spacing w:val="-5"/>
      <w:lang w:val="ru-RU" w:eastAsia="ru-RU"/>
    </w:rPr>
  </w:style>
  <w:style w:type="paragraph" w:styleId="3">
    <w:name w:val="Body Text Indent 3"/>
    <w:basedOn w:val="a0"/>
    <w:link w:val="30"/>
    <w:rsid w:val="009C6891"/>
    <w:pPr>
      <w:widowControl/>
      <w:autoSpaceDE/>
      <w:autoSpaceDN/>
      <w:adjustRightInd/>
      <w:ind w:firstLine="567"/>
      <w:jc w:val="both"/>
    </w:pPr>
    <w:rPr>
      <w:sz w:val="23"/>
      <w:szCs w:val="20"/>
      <w:lang w:eastAsia="ru-RU"/>
    </w:rPr>
  </w:style>
  <w:style w:type="character" w:customStyle="1" w:styleId="30">
    <w:name w:val="Основной текст с отступом 3 Знак"/>
    <w:link w:val="3"/>
    <w:rsid w:val="009C6891"/>
    <w:rPr>
      <w:rFonts w:hAnsi="Times New Roman"/>
      <w:sz w:val="23"/>
      <w:lang w:eastAsia="ru-RU"/>
    </w:rPr>
  </w:style>
  <w:style w:type="paragraph" w:customStyle="1" w:styleId="2">
    <w:name w:val="Стиль2уровня"/>
    <w:basedOn w:val="a0"/>
    <w:rsid w:val="009C6891"/>
    <w:pPr>
      <w:keepLines/>
      <w:widowControl/>
      <w:numPr>
        <w:ilvl w:val="1"/>
        <w:numId w:val="41"/>
      </w:numPr>
      <w:tabs>
        <w:tab w:val="left" w:pos="851"/>
      </w:tabs>
      <w:autoSpaceDE/>
      <w:autoSpaceDN/>
      <w:adjustRightInd/>
      <w:spacing w:after="60"/>
      <w:jc w:val="both"/>
      <w:outlineLvl w:val="1"/>
    </w:pPr>
    <w:rPr>
      <w:color w:val="000000"/>
      <w:sz w:val="22"/>
      <w:szCs w:val="20"/>
      <w:lang w:eastAsia="ru-RU"/>
    </w:rPr>
  </w:style>
  <w:style w:type="paragraph" w:styleId="a">
    <w:name w:val="List Number"/>
    <w:basedOn w:val="a0"/>
    <w:rsid w:val="009C6891"/>
    <w:pPr>
      <w:widowControl/>
      <w:numPr>
        <w:numId w:val="42"/>
      </w:numPr>
      <w:autoSpaceDE/>
      <w:autoSpaceDN/>
      <w:adjustRightInd/>
      <w:spacing w:after="60"/>
    </w:pPr>
    <w:rPr>
      <w:rFonts w:ascii="Verdana" w:hAnsi="Verdana"/>
      <w:sz w:val="20"/>
      <w:szCs w:val="20"/>
      <w:lang w:val="en-US" w:eastAsia="ru-RU"/>
    </w:rPr>
  </w:style>
  <w:style w:type="paragraph" w:styleId="HTML">
    <w:name w:val="HTML Preformatted"/>
    <w:basedOn w:val="a0"/>
    <w:link w:val="HTML0"/>
    <w:uiPriority w:val="99"/>
    <w:rsid w:val="009C68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sz w:val="20"/>
      <w:szCs w:val="20"/>
    </w:rPr>
  </w:style>
  <w:style w:type="character" w:customStyle="1" w:styleId="HTML0">
    <w:name w:val="Стандартный HTML Знак"/>
    <w:link w:val="HTML"/>
    <w:uiPriority w:val="99"/>
    <w:rsid w:val="009C6891"/>
    <w:rPr>
      <w:rFonts w:ascii="Courier New" w:hAnsi="Courier New"/>
    </w:rPr>
  </w:style>
  <w:style w:type="character" w:customStyle="1" w:styleId="40">
    <w:name w:val="Заголовок 4 Знак"/>
    <w:link w:val="4"/>
    <w:uiPriority w:val="9"/>
    <w:semiHidden/>
    <w:rsid w:val="001F74B0"/>
    <w:rPr>
      <w:rFonts w:ascii="Calibri" w:eastAsia="Times New Roman" w:hAnsi="Calibri" w:cs="Times New Roman"/>
      <w:b/>
      <w:bCs/>
      <w:sz w:val="28"/>
      <w:szCs w:val="28"/>
    </w:rPr>
  </w:style>
  <w:style w:type="table" w:styleId="af">
    <w:name w:val="Table Grid"/>
    <w:basedOn w:val="a2"/>
    <w:uiPriority w:val="59"/>
    <w:rsid w:val="00B07C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
    <w:name w:val="Char Знак Char"/>
    <w:basedOn w:val="a0"/>
    <w:rsid w:val="003B39A5"/>
    <w:pPr>
      <w:widowControl/>
      <w:suppressAutoHyphens/>
      <w:autoSpaceDE/>
      <w:autoSpaceDN/>
      <w:adjustRightInd/>
    </w:pPr>
    <w:rPr>
      <w:lang w:val="en-US" w:eastAsia="ar-SA"/>
    </w:rPr>
  </w:style>
  <w:style w:type="paragraph" w:customStyle="1" w:styleId="CharChar1">
    <w:name w:val="Char Знак Char1"/>
    <w:basedOn w:val="a0"/>
    <w:rsid w:val="003B39A5"/>
    <w:pPr>
      <w:widowControl/>
      <w:suppressAutoHyphens/>
      <w:autoSpaceDE/>
      <w:autoSpaceDN/>
      <w:adjustRightInd/>
    </w:pPr>
    <w:rPr>
      <w:lang w:val="en-US" w:eastAsia="ar-SA"/>
    </w:rPr>
  </w:style>
  <w:style w:type="character" w:styleId="af0">
    <w:name w:val="annotation reference"/>
    <w:basedOn w:val="a1"/>
    <w:uiPriority w:val="99"/>
    <w:semiHidden/>
    <w:unhideWhenUsed/>
    <w:rsid w:val="00757298"/>
    <w:rPr>
      <w:sz w:val="16"/>
      <w:szCs w:val="16"/>
    </w:rPr>
  </w:style>
  <w:style w:type="paragraph" w:styleId="af1">
    <w:name w:val="annotation text"/>
    <w:basedOn w:val="a0"/>
    <w:link w:val="af2"/>
    <w:uiPriority w:val="99"/>
    <w:semiHidden/>
    <w:unhideWhenUsed/>
    <w:rsid w:val="00757298"/>
    <w:rPr>
      <w:sz w:val="20"/>
      <w:szCs w:val="20"/>
    </w:rPr>
  </w:style>
  <w:style w:type="character" w:customStyle="1" w:styleId="af2">
    <w:name w:val="Текст примечания Знак"/>
    <w:basedOn w:val="a1"/>
    <w:link w:val="af1"/>
    <w:uiPriority w:val="99"/>
    <w:semiHidden/>
    <w:rsid w:val="00757298"/>
    <w:rPr>
      <w:rFonts w:hAnsi="Times New Roman"/>
    </w:rPr>
  </w:style>
  <w:style w:type="paragraph" w:styleId="af3">
    <w:name w:val="annotation subject"/>
    <w:basedOn w:val="af1"/>
    <w:next w:val="af1"/>
    <w:link w:val="af4"/>
    <w:uiPriority w:val="99"/>
    <w:semiHidden/>
    <w:unhideWhenUsed/>
    <w:rsid w:val="00757298"/>
    <w:rPr>
      <w:b/>
      <w:bCs/>
    </w:rPr>
  </w:style>
  <w:style w:type="character" w:customStyle="1" w:styleId="af4">
    <w:name w:val="Тема примечания Знак"/>
    <w:basedOn w:val="af2"/>
    <w:link w:val="af3"/>
    <w:uiPriority w:val="99"/>
    <w:semiHidden/>
    <w:rsid w:val="00757298"/>
    <w:rPr>
      <w:rFonts w:hAnsi="Times New Roman"/>
      <w:b/>
      <w:bCs/>
    </w:rPr>
  </w:style>
  <w:style w:type="paragraph" w:styleId="af5">
    <w:name w:val="List Paragraph"/>
    <w:basedOn w:val="a0"/>
    <w:qFormat/>
    <w:rsid w:val="00342A97"/>
    <w:pPr>
      <w:ind w:left="720"/>
      <w:contextualSpacing/>
    </w:pPr>
  </w:style>
  <w:style w:type="character" w:customStyle="1" w:styleId="FontStyle">
    <w:name w:val="Font Style"/>
    <w:rsid w:val="00A20EE4"/>
    <w:rPr>
      <w:rFonts w:ascii="Courier New" w:eastAsia="Times New Roman" w:hAnsi="Courier New"/>
      <w:color w:val="000000"/>
      <w:sz w:val="28"/>
    </w:rPr>
  </w:style>
</w:styles>
</file>

<file path=word/webSettings.xml><?xml version="1.0" encoding="utf-8"?>
<w:webSettings xmlns:r="http://schemas.openxmlformats.org/officeDocument/2006/relationships" xmlns:w="http://schemas.openxmlformats.org/wordprocessingml/2006/main">
  <w:divs>
    <w:div w:id="118643738">
      <w:bodyDiv w:val="1"/>
      <w:marLeft w:val="0"/>
      <w:marRight w:val="0"/>
      <w:marTop w:val="0"/>
      <w:marBottom w:val="0"/>
      <w:divBdr>
        <w:top w:val="none" w:sz="0" w:space="0" w:color="auto"/>
        <w:left w:val="none" w:sz="0" w:space="0" w:color="auto"/>
        <w:bottom w:val="none" w:sz="0" w:space="0" w:color="auto"/>
        <w:right w:val="none" w:sz="0" w:space="0" w:color="auto"/>
      </w:divBdr>
    </w:div>
    <w:div w:id="194269372">
      <w:bodyDiv w:val="1"/>
      <w:marLeft w:val="0"/>
      <w:marRight w:val="0"/>
      <w:marTop w:val="0"/>
      <w:marBottom w:val="0"/>
      <w:divBdr>
        <w:top w:val="none" w:sz="0" w:space="0" w:color="auto"/>
        <w:left w:val="none" w:sz="0" w:space="0" w:color="auto"/>
        <w:bottom w:val="none" w:sz="0" w:space="0" w:color="auto"/>
        <w:right w:val="none" w:sz="0" w:space="0" w:color="auto"/>
      </w:divBdr>
    </w:div>
    <w:div w:id="583494551">
      <w:bodyDiv w:val="1"/>
      <w:marLeft w:val="0"/>
      <w:marRight w:val="0"/>
      <w:marTop w:val="0"/>
      <w:marBottom w:val="0"/>
      <w:divBdr>
        <w:top w:val="none" w:sz="0" w:space="0" w:color="auto"/>
        <w:left w:val="none" w:sz="0" w:space="0" w:color="auto"/>
        <w:bottom w:val="none" w:sz="0" w:space="0" w:color="auto"/>
        <w:right w:val="none" w:sz="0" w:space="0" w:color="auto"/>
      </w:divBdr>
    </w:div>
    <w:div w:id="1430002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0E1EFA-FF8D-4B59-B886-C1AE6B8F7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2959</Words>
  <Characters>16871</Characters>
  <Application>Microsoft Office Word</Application>
  <DocSecurity>0</DocSecurity>
  <Lines>140</Lines>
  <Paragraphs>39</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LinksUpToDate>false</LinksUpToDate>
  <CharactersWithSpaces>19791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2018-03-16T09:02:00Z</dcterms:created>
  <dcterms:modified xsi:type="dcterms:W3CDTF">2018-03-20T09:11:00Z</dcterms:modified>
</cp:coreProperties>
</file>