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D4E4B" w14:textId="77777777" w:rsidR="004B401D" w:rsidRPr="006341EA" w:rsidRDefault="00582318">
      <w:pPr>
        <w:widowControl w:val="0"/>
        <w:autoSpaceDE w:val="0"/>
        <w:autoSpaceDN w:val="0"/>
        <w:adjustRightInd w:val="0"/>
        <w:spacing w:after="120" w:line="240" w:lineRule="auto"/>
        <w:ind w:right="-335"/>
        <w:jc w:val="center"/>
        <w:rPr>
          <w:rFonts w:ascii="Times New Roman" w:hAnsi="Times New Roman"/>
          <w:b/>
          <w:bCs/>
          <w:sz w:val="29"/>
          <w:szCs w:val="29"/>
        </w:rPr>
      </w:pPr>
      <w:r w:rsidRPr="006341EA">
        <w:rPr>
          <w:rFonts w:ascii="Times New Roman" w:hAnsi="Times New Roman"/>
          <w:b/>
          <w:bCs/>
          <w:sz w:val="29"/>
          <w:szCs w:val="29"/>
        </w:rPr>
        <w:t xml:space="preserve">ДЕРЖАВНА РЕГУЛЯТОРНА СЛУЖБА УКРАЇНИ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5043"/>
      </w:tblGrid>
      <w:tr w:rsidR="004B401D" w:rsidRPr="00582318" w14:paraId="47966E2C" w14:textId="77777777">
        <w:tc>
          <w:tcPr>
            <w:tcW w:w="467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6B155DB" w14:textId="77777777" w:rsidR="004B401D" w:rsidRPr="00582318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sz w:val="24"/>
                <w:szCs w:val="24"/>
              </w:rPr>
            </w:pPr>
            <w:r w:rsidRPr="00582318">
              <w:rPr>
                <w:rFonts w:ascii="Times New Roman" w:hAnsi="Times New Roman"/>
                <w:sz w:val="24"/>
                <w:szCs w:val="24"/>
              </w:rPr>
              <w:t>вул. Арсенальна, 9/11 м. Київ 01011</w:t>
            </w:r>
          </w:p>
        </w:tc>
        <w:tc>
          <w:tcPr>
            <w:tcW w:w="50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C379EC2" w14:textId="77777777" w:rsidR="004B401D" w:rsidRPr="00582318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2318">
              <w:rPr>
                <w:rFonts w:ascii="Times New Roman" w:hAnsi="Times New Roman"/>
                <w:sz w:val="24"/>
                <w:szCs w:val="24"/>
              </w:rPr>
              <w:t xml:space="preserve">       тел. (044) 254-56-73, факс 254-43-93</w:t>
            </w:r>
          </w:p>
          <w:p w14:paraId="1CD2370B" w14:textId="77777777" w:rsidR="004B401D" w:rsidRPr="00582318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82318">
              <w:rPr>
                <w:rFonts w:ascii="Times New Roman" w:hAnsi="Times New Roman"/>
                <w:sz w:val="24"/>
                <w:szCs w:val="24"/>
              </w:rPr>
              <w:t>e-maіl: іnform@dkrp.gov.ua</w:t>
            </w:r>
          </w:p>
        </w:tc>
      </w:tr>
    </w:tbl>
    <w:p w14:paraId="710D6B44" w14:textId="77777777" w:rsidR="004B401D" w:rsidRPr="006341EA" w:rsidRDefault="00582318">
      <w:pPr>
        <w:widowControl w:val="0"/>
        <w:tabs>
          <w:tab w:val="left" w:pos="2002"/>
          <w:tab w:val="left" w:pos="3780"/>
        </w:tabs>
        <w:autoSpaceDE w:val="0"/>
        <w:autoSpaceDN w:val="0"/>
        <w:adjustRightInd w:val="0"/>
        <w:spacing w:after="0" w:line="240" w:lineRule="auto"/>
        <w:ind w:right="-335"/>
        <w:rPr>
          <w:rFonts w:ascii="Times New Roman" w:hAnsi="Times New Roman"/>
          <w:sz w:val="28"/>
          <w:szCs w:val="28"/>
        </w:rPr>
      </w:pPr>
      <w:r w:rsidRPr="006341EA">
        <w:rPr>
          <w:rFonts w:ascii="Times New Roman" w:hAnsi="Times New Roman"/>
          <w:sz w:val="28"/>
          <w:szCs w:val="28"/>
        </w:rPr>
        <w:t xml:space="preserve">від __________ №___________                         </w:t>
      </w:r>
      <w:r w:rsidRPr="006341EA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2AD91560" w14:textId="77777777" w:rsidR="004B401D" w:rsidRPr="006341EA" w:rsidRDefault="0058231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Times New Roman" w:hAnsi="Times New Roman"/>
          <w:b/>
          <w:bCs/>
          <w:sz w:val="28"/>
          <w:szCs w:val="28"/>
        </w:rPr>
      </w:pPr>
      <w:r w:rsidRPr="006341EA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4B401D" w:rsidRPr="00582318" w14:paraId="05CE0D0B" w14:textId="77777777"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515DF83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32C840D" w14:textId="77777777" w:rsidR="004B401D" w:rsidRPr="005F3D91" w:rsidRDefault="005F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Верховний</w:t>
            </w:r>
            <w:r w:rsidR="00582318" w:rsidRPr="0058231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суд</w:t>
            </w:r>
          </w:p>
          <w:p w14:paraId="2DD2A9EF" w14:textId="77777777" w:rsidR="004B401D" w:rsidRPr="00582318" w:rsidRDefault="00582318" w:rsidP="005F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</w:rPr>
            </w:pPr>
            <w:r w:rsidRPr="00582318">
              <w:rPr>
                <w:rFonts w:ascii="Times New Roman" w:hAnsi="Times New Roman"/>
              </w:rPr>
              <w:t xml:space="preserve">вул. </w:t>
            </w:r>
            <w:r w:rsidR="005F3D91">
              <w:rPr>
                <w:rFonts w:ascii="Times New Roman" w:hAnsi="Times New Roman"/>
              </w:rPr>
              <w:t>Пилипа Орлика</w:t>
            </w:r>
            <w:r w:rsidRPr="00582318">
              <w:rPr>
                <w:rFonts w:ascii="Times New Roman" w:hAnsi="Times New Roman"/>
              </w:rPr>
              <w:t>, 8, м. Київ, 010</w:t>
            </w:r>
            <w:r w:rsidR="005F3D91">
              <w:rPr>
                <w:rFonts w:ascii="Times New Roman" w:hAnsi="Times New Roman"/>
              </w:rPr>
              <w:t>43</w:t>
            </w:r>
          </w:p>
        </w:tc>
      </w:tr>
      <w:tr w:rsidR="004B401D" w:rsidRPr="00582318" w14:paraId="5D1F62D2" w14:textId="77777777">
        <w:tblPrEx>
          <w:tblBorders>
            <w:top w:val="none" w:sz="0" w:space="0" w:color="auto"/>
          </w:tblBorders>
        </w:tblPrEx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CD722F5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64E12D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4B401D" w:rsidRPr="00582318" w14:paraId="39D49852" w14:textId="77777777">
        <w:tblPrEx>
          <w:tblBorders>
            <w:top w:val="none" w:sz="0" w:space="0" w:color="auto"/>
          </w:tblBorders>
        </w:tblPrEx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81F0CA6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A350788" w14:textId="77777777" w:rsidR="004B401D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82318">
              <w:rPr>
                <w:rFonts w:ascii="Times New Roman" w:hAnsi="Times New Roman"/>
                <w:b/>
                <w:bCs/>
                <w:sz w:val="24"/>
                <w:szCs w:val="24"/>
              </w:rPr>
              <w:t>Справа № 826/3274/16</w:t>
            </w:r>
          </w:p>
          <w:p w14:paraId="5F6ED455" w14:textId="77777777" w:rsidR="005F3D91" w:rsidRPr="00582318" w:rsidRDefault="005F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Адміністративне провадження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№ К/9901/19043/18</w:t>
            </w:r>
          </w:p>
        </w:tc>
      </w:tr>
      <w:tr w:rsidR="004B401D" w:rsidRPr="00582318" w14:paraId="4C51FAB4" w14:textId="77777777">
        <w:tblPrEx>
          <w:tblBorders>
            <w:top w:val="none" w:sz="0" w:space="0" w:color="auto"/>
          </w:tblBorders>
        </w:tblPrEx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BE45AA8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276A2D7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4B401D" w:rsidRPr="00582318" w14:paraId="3948D968" w14:textId="77777777">
        <w:tblPrEx>
          <w:tblBorders>
            <w:top w:val="none" w:sz="0" w:space="0" w:color="auto"/>
          </w:tblBorders>
        </w:tblPrEx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00BBB1D" w14:textId="77777777" w:rsidR="004B401D" w:rsidRPr="00582318" w:rsidRDefault="00582318" w:rsidP="005F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9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82318">
              <w:rPr>
                <w:rFonts w:ascii="Times New Roman" w:hAnsi="Times New Roman"/>
                <w:b/>
                <w:bCs/>
                <w:sz w:val="28"/>
                <w:szCs w:val="28"/>
              </w:rPr>
              <w:t>Позивач (</w:t>
            </w:r>
            <w:r w:rsidR="005F3D91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особа</w:t>
            </w:r>
            <w:r w:rsidR="005F3D91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 w:rsidR="005F3D91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яка подала касаційну скаргу</w:t>
            </w:r>
            <w:r w:rsidRPr="00582318">
              <w:rPr>
                <w:rFonts w:ascii="Times New Roman" w:hAnsi="Times New Roman"/>
                <w:b/>
                <w:bCs/>
                <w:sz w:val="28"/>
                <w:szCs w:val="28"/>
              </w:rPr>
              <w:t>):</w:t>
            </w: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D15F457" w14:textId="77777777" w:rsidR="004B401D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82318">
              <w:rPr>
                <w:rFonts w:ascii="Times New Roman" w:hAnsi="Times New Roman"/>
                <w:b/>
                <w:bCs/>
                <w:sz w:val="28"/>
                <w:szCs w:val="28"/>
              </w:rPr>
              <w:t>Державна архітектурно-будівельна інспекція України</w:t>
            </w:r>
          </w:p>
          <w:p w14:paraId="2E4B9F46" w14:textId="77777777" w:rsidR="005F3D91" w:rsidRPr="005F3D91" w:rsidRDefault="005F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szCs w:val="28"/>
              </w:rPr>
            </w:pPr>
            <w:r w:rsidRPr="005F3D91">
              <w:rPr>
                <w:rFonts w:ascii="Times New Roman" w:hAnsi="Times New Roman"/>
                <w:bCs/>
                <w:szCs w:val="28"/>
              </w:rPr>
              <w:t xml:space="preserve">Ідентифікаційний код ЄДРПОУ </w:t>
            </w:r>
            <w:r>
              <w:rPr>
                <w:rFonts w:ascii="Times New Roman" w:hAnsi="Times New Roman"/>
                <w:bCs/>
                <w:szCs w:val="28"/>
              </w:rPr>
              <w:t>37471912</w:t>
            </w:r>
          </w:p>
          <w:p w14:paraId="262A1699" w14:textId="77777777" w:rsidR="004B401D" w:rsidRPr="00582318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</w:rPr>
            </w:pPr>
            <w:r w:rsidRPr="00582318">
              <w:rPr>
                <w:rFonts w:ascii="Times New Roman" w:hAnsi="Times New Roman"/>
              </w:rPr>
              <w:t xml:space="preserve">бул. Л. Українки, 26, м. Київ, 01133, </w:t>
            </w:r>
          </w:p>
          <w:p w14:paraId="37B1C113" w14:textId="77777777" w:rsidR="004B401D" w:rsidRPr="00582318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u w:color="0000FF"/>
              </w:rPr>
            </w:pPr>
            <w:r w:rsidRPr="00582318">
              <w:rPr>
                <w:rFonts w:ascii="Times New Roman" w:hAnsi="Times New Roman"/>
              </w:rPr>
              <w:t xml:space="preserve">тел. 044-291-69-69, e-maіl: </w:t>
            </w:r>
            <w:r w:rsidRPr="00582318">
              <w:rPr>
                <w:rFonts w:ascii="Times New Roman" w:hAnsi="Times New Roman"/>
                <w:color w:val="0000FF"/>
                <w:u w:val="single" w:color="0000FF"/>
              </w:rPr>
              <w:t>dabi@dabi.gov.ua</w:t>
            </w:r>
          </w:p>
        </w:tc>
      </w:tr>
      <w:tr w:rsidR="004B401D" w:rsidRPr="00582318" w14:paraId="21F42478" w14:textId="77777777">
        <w:tblPrEx>
          <w:tblBorders>
            <w:top w:val="none" w:sz="0" w:space="0" w:color="auto"/>
          </w:tblBorders>
        </w:tblPrEx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AC94D03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</w:pP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79C4AF3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</w:pPr>
          </w:p>
        </w:tc>
      </w:tr>
      <w:tr w:rsidR="004B401D" w:rsidRPr="00582318" w14:paraId="7D709DC6" w14:textId="77777777">
        <w:tblPrEx>
          <w:tblBorders>
            <w:top w:val="none" w:sz="0" w:space="0" w:color="auto"/>
          </w:tblBorders>
        </w:tblPrEx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E27E16B" w14:textId="77777777" w:rsidR="004B401D" w:rsidRPr="00582318" w:rsidRDefault="00582318" w:rsidP="00E833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9"/>
              <w:jc w:val="right"/>
              <w:rPr>
                <w:rFonts w:ascii="Times New Roman" w:hAnsi="Times New Roman"/>
                <w:b/>
                <w:bCs/>
                <w:u w:color="0000FF"/>
              </w:rPr>
            </w:pPr>
            <w:r w:rsidRPr="00582318"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  <w:t>Відповідач:</w:t>
            </w: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AFF86D5" w14:textId="77777777" w:rsidR="004B401D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</w:pPr>
            <w:r w:rsidRPr="00582318"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  <w:t>Державна регуляторна служба України</w:t>
            </w:r>
          </w:p>
          <w:p w14:paraId="47E485BA" w14:textId="77777777" w:rsidR="005F3D91" w:rsidRPr="005F3D91" w:rsidRDefault="005F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szCs w:val="28"/>
              </w:rPr>
            </w:pPr>
            <w:r w:rsidRPr="005F3D91">
              <w:rPr>
                <w:rFonts w:ascii="Times New Roman" w:hAnsi="Times New Roman"/>
                <w:bCs/>
                <w:szCs w:val="28"/>
              </w:rPr>
              <w:t xml:space="preserve">Ідентифікаційний код ЄДРПОУ </w:t>
            </w:r>
            <w:r>
              <w:rPr>
                <w:rFonts w:ascii="Times New Roman" w:hAnsi="Times New Roman"/>
                <w:bCs/>
                <w:szCs w:val="28"/>
              </w:rPr>
              <w:t>39582357</w:t>
            </w:r>
          </w:p>
          <w:p w14:paraId="24EAFD13" w14:textId="77777777" w:rsidR="004B401D" w:rsidRPr="00582318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u w:color="0000FF"/>
              </w:rPr>
            </w:pPr>
            <w:r w:rsidRPr="00582318">
              <w:rPr>
                <w:rFonts w:ascii="Times New Roman" w:hAnsi="Times New Roman"/>
                <w:u w:color="0000FF"/>
              </w:rPr>
              <w:t>вул. Арсенальна, 9/11, м. Київ, 01011,</w:t>
            </w:r>
          </w:p>
          <w:p w14:paraId="65FB86D6" w14:textId="77777777" w:rsidR="004B401D" w:rsidRPr="00582318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u w:color="0000FF"/>
              </w:rPr>
            </w:pPr>
            <w:r w:rsidRPr="00582318">
              <w:rPr>
                <w:rFonts w:ascii="Times New Roman" w:hAnsi="Times New Roman"/>
                <w:u w:color="0000FF"/>
              </w:rPr>
              <w:t xml:space="preserve">тел. (044) 254-56-73, e-maіl: </w:t>
            </w:r>
            <w:hyperlink r:id="rId5" w:history="1">
              <w:r w:rsidRPr="00582318">
                <w:rPr>
                  <w:rFonts w:ascii="Times New Roman" w:hAnsi="Times New Roman"/>
                  <w:color w:val="0000FF"/>
                  <w:u w:val="single" w:color="0000FF"/>
                </w:rPr>
                <w:t>іnform@dkrp.gov.ua</w:t>
              </w:r>
            </w:hyperlink>
          </w:p>
        </w:tc>
      </w:tr>
      <w:tr w:rsidR="004B401D" w:rsidRPr="00582318" w14:paraId="0BE2EE9C" w14:textId="77777777">
        <w:tblPrEx>
          <w:tblBorders>
            <w:top w:val="none" w:sz="0" w:space="0" w:color="auto"/>
          </w:tblBorders>
        </w:tblPrEx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461B38E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</w:pP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3324DE4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</w:pPr>
          </w:p>
        </w:tc>
      </w:tr>
      <w:tr w:rsidR="004B401D" w:rsidRPr="00582318" w14:paraId="0DB9D81F" w14:textId="77777777">
        <w:tblPrEx>
          <w:tblBorders>
            <w:top w:val="none" w:sz="0" w:space="0" w:color="auto"/>
          </w:tblBorders>
        </w:tblPrEx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E894CA" w14:textId="77777777" w:rsidR="004B401D" w:rsidRPr="00582318" w:rsidRDefault="00582318" w:rsidP="00E833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9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</w:pPr>
            <w:r w:rsidRPr="00582318"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  <w:t>Третя особа:</w:t>
            </w: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4A0D31D" w14:textId="77777777" w:rsidR="004B401D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</w:pPr>
            <w:r w:rsidRPr="00582318"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  <w:t>ТОВ «Амікс-Груп»</w:t>
            </w:r>
          </w:p>
          <w:p w14:paraId="68CFCF2F" w14:textId="77777777" w:rsidR="005F3D91" w:rsidRPr="005F3D91" w:rsidRDefault="005F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szCs w:val="28"/>
              </w:rPr>
            </w:pPr>
            <w:r w:rsidRPr="005F3D91">
              <w:rPr>
                <w:rFonts w:ascii="Times New Roman" w:hAnsi="Times New Roman"/>
                <w:bCs/>
                <w:szCs w:val="28"/>
              </w:rPr>
              <w:t xml:space="preserve">Ідентифікаційний код ЄДРПОУ </w:t>
            </w:r>
            <w:r>
              <w:rPr>
                <w:rFonts w:ascii="Times New Roman" w:hAnsi="Times New Roman"/>
                <w:bCs/>
                <w:szCs w:val="28"/>
              </w:rPr>
              <w:t>37499807</w:t>
            </w:r>
          </w:p>
          <w:p w14:paraId="074C1B24" w14:textId="77777777" w:rsidR="004B401D" w:rsidRPr="00582318" w:rsidRDefault="005823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sz w:val="28"/>
                <w:szCs w:val="28"/>
                <w:u w:color="0000FF"/>
              </w:rPr>
            </w:pPr>
            <w:r w:rsidRPr="00582318">
              <w:rPr>
                <w:rFonts w:ascii="Times New Roman" w:hAnsi="Times New Roman"/>
                <w:u w:color="0000FF"/>
              </w:rPr>
              <w:t>вул. Леніна, 5, м. Шостка, Сумська обл., 41100</w:t>
            </w:r>
          </w:p>
        </w:tc>
      </w:tr>
      <w:tr w:rsidR="004B401D" w:rsidRPr="00582318" w14:paraId="3257279B" w14:textId="77777777">
        <w:tc>
          <w:tcPr>
            <w:tcW w:w="4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DA4DEE6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</w:pPr>
          </w:p>
        </w:tc>
        <w:tc>
          <w:tcPr>
            <w:tcW w:w="47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907FBE4" w14:textId="77777777" w:rsidR="004B401D" w:rsidRPr="00582318" w:rsidRDefault="004B40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35"/>
              <w:rPr>
                <w:rFonts w:ascii="Times New Roman" w:hAnsi="Times New Roman"/>
                <w:b/>
                <w:bCs/>
                <w:sz w:val="28"/>
                <w:szCs w:val="28"/>
                <w:u w:color="0000FF"/>
              </w:rPr>
            </w:pPr>
          </w:p>
        </w:tc>
      </w:tr>
    </w:tbl>
    <w:p w14:paraId="54972D9D" w14:textId="77777777" w:rsidR="004B401D" w:rsidRPr="006341EA" w:rsidRDefault="004B401D">
      <w:pPr>
        <w:rPr>
          <w:rFonts w:ascii="Times New Roman" w:hAnsi="Times New Roman"/>
        </w:rPr>
      </w:pPr>
    </w:p>
    <w:p w14:paraId="46BDC4BD" w14:textId="77777777" w:rsidR="00E833CA" w:rsidRPr="006341EA" w:rsidRDefault="00E833CA">
      <w:pPr>
        <w:rPr>
          <w:rFonts w:ascii="Times New Roman" w:hAnsi="Times New Roman"/>
        </w:rPr>
      </w:pPr>
    </w:p>
    <w:p w14:paraId="7931654B" w14:textId="77777777" w:rsidR="005F3D91" w:rsidRDefault="005F3D91" w:rsidP="005F3D91">
      <w:pPr>
        <w:spacing w:line="276" w:lineRule="auto"/>
        <w:jc w:val="center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ВІДЗИВ</w:t>
      </w:r>
      <w:r w:rsidR="006341EA" w:rsidRPr="006341EA">
        <w:rPr>
          <w:rFonts w:ascii="Times New Roman" w:hAnsi="Times New Roman"/>
          <w:b/>
          <w:lang w:val="uk-UA"/>
        </w:rPr>
        <w:t xml:space="preserve"> </w:t>
      </w:r>
    </w:p>
    <w:p w14:paraId="7707D7E4" w14:textId="77777777" w:rsidR="00E833CA" w:rsidRPr="00333EFE" w:rsidRDefault="005F3D91" w:rsidP="00333EFE">
      <w:pPr>
        <w:spacing w:line="276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на касаційну скаргу</w:t>
      </w:r>
    </w:p>
    <w:p w14:paraId="02F24A88" w14:textId="682738C0" w:rsidR="005F3D91" w:rsidRPr="00333EFE" w:rsidRDefault="005F3D91" w:rsidP="006E3E76">
      <w:pPr>
        <w:ind w:left="-284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</w:rPr>
        <w:t xml:space="preserve">Ухвалою Верховного суду від 06/03/2018 відкрито касаційне провадження у справі № 826/3274/16 (адміністративне провадження № К/9901/19043/18 за касаційною скаргою Державної архітектурно-будівельної інспекції України на 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постанову Окружного адміністративного суду м. Києва від 24.07.2017 та </w:t>
      </w:r>
      <w:r w:rsidR="00622C7C" w:rsidRPr="00333EFE">
        <w:rPr>
          <w:rFonts w:ascii="Times New Roman" w:hAnsi="Times New Roman"/>
          <w:sz w:val="28"/>
          <w:szCs w:val="28"/>
          <w:lang w:val="en-US"/>
        </w:rPr>
        <w:t>постанову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 Київського апеляційного адміністративного суду від </w:t>
      </w:r>
      <w:r w:rsidR="00622C7C" w:rsidRPr="00333EFE">
        <w:rPr>
          <w:rFonts w:ascii="Times New Roman" w:hAnsi="Times New Roman"/>
          <w:sz w:val="28"/>
          <w:szCs w:val="28"/>
          <w:lang w:val="en-US"/>
        </w:rPr>
        <w:t>16</w:t>
      </w:r>
      <w:r w:rsidR="006E3E76">
        <w:rPr>
          <w:rFonts w:ascii="Times New Roman" w:hAnsi="Times New Roman"/>
          <w:sz w:val="28"/>
          <w:szCs w:val="28"/>
          <w:lang w:val="en-US"/>
        </w:rPr>
        <w:t>.</w:t>
      </w:r>
      <w:r w:rsidR="00622C7C" w:rsidRPr="00333EFE">
        <w:rPr>
          <w:rFonts w:ascii="Times New Roman" w:hAnsi="Times New Roman"/>
          <w:sz w:val="28"/>
          <w:szCs w:val="28"/>
          <w:lang w:val="en-US"/>
        </w:rPr>
        <w:t>01</w:t>
      </w:r>
      <w:r w:rsidR="006E3E76">
        <w:rPr>
          <w:rFonts w:ascii="Times New Roman" w:hAnsi="Times New Roman"/>
          <w:sz w:val="28"/>
          <w:szCs w:val="28"/>
          <w:lang w:val="en-US"/>
        </w:rPr>
        <w:t>.</w:t>
      </w:r>
      <w:r w:rsidR="00622C7C" w:rsidRPr="00333EFE">
        <w:rPr>
          <w:rFonts w:ascii="Times New Roman" w:hAnsi="Times New Roman"/>
          <w:sz w:val="28"/>
          <w:szCs w:val="28"/>
          <w:lang w:val="en-US"/>
        </w:rPr>
        <w:t>2018 у справі № 826/3274/16 за позовом Державної архітектурно-будівельної інспекції України (далі – ДАБІ, Позивач) до Державної регуляторної служби України (далі – ДРС, Відповідач), третя особа: Товариство з обмеженою відповідальністю «Амікс-Груп» (далі – ТОВ «Амікс-Груп», Третя особа) про визнання незаконним та скасування розпорядження ДРС від 27.01.2016 № 5.</w:t>
      </w:r>
    </w:p>
    <w:p w14:paraId="2421EAE5" w14:textId="26BC81DA" w:rsidR="00622C7C" w:rsidRPr="00333EFE" w:rsidRDefault="00622C7C" w:rsidP="00333EFE">
      <w:pPr>
        <w:ind w:left="-142" w:right="-23" w:firstLine="56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lastRenderedPageBreak/>
        <w:t xml:space="preserve">Відповідно до частини першої статті </w:t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338 КАС</w:t>
      </w:r>
      <w:proofErr w:type="gramEnd"/>
      <w:r w:rsidRPr="00333EFE">
        <w:rPr>
          <w:rFonts w:ascii="Times New Roman" w:hAnsi="Times New Roman"/>
          <w:sz w:val="28"/>
          <w:szCs w:val="28"/>
          <w:lang w:val="en-US"/>
        </w:rPr>
        <w:t xml:space="preserve"> України, учасники </w:t>
      </w:r>
      <w:r w:rsidRPr="00333EF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en-US"/>
        </w:rPr>
        <w:t>справи мають право подати до суду касаційної інстанції відзив на касаційну скаргу в письмовій формі протягом строку, встановленого судом касаційної інстанції в ухвалі про відкриття касаційного провадження.</w:t>
      </w:r>
    </w:p>
    <w:p w14:paraId="443D2278" w14:textId="28CE561F" w:rsidR="00622C7C" w:rsidRPr="00333EFE" w:rsidRDefault="00622C7C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Ознайомившись з касаційною скаргою ДАБІ вважаємо доводи зазначені в ній безпідставними та необґрунтованими, а вимоги такими, що не підлягають задоволенню.</w:t>
      </w:r>
      <w:proofErr w:type="gramEnd"/>
    </w:p>
    <w:p w14:paraId="786026D0" w14:textId="0ECAB982" w:rsidR="00622C7C" w:rsidRPr="00333EFE" w:rsidRDefault="00622C7C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 xml:space="preserve">В свою чергу, постанови Окружного адміністративного суду м. Києва  від 24.07.2017 та Київського апеляційного адміністративного суду від 18.01.2018 у справі № 826/3274/16 (далі – Постанови) вважаємо винесенени у відповідності до вимог чинного законодавства, враховуючи всі фактичні обставини справи, при цьому судами першої та апеляційної інстанцій вірно було застосовано норми процесуального і матеріального права, в повному обсязі з’ясовано обставини, що мають значення для правильного вирішення справи, доведено та всебічно обґрунтовано їх 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>у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 сво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>їх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>рішеннях</w:t>
      </w:r>
      <w:r w:rsidRPr="00333EFE">
        <w:rPr>
          <w:rFonts w:ascii="Times New Roman" w:hAnsi="Times New Roman"/>
          <w:sz w:val="28"/>
          <w:szCs w:val="28"/>
          <w:lang w:val="en-US"/>
        </w:rPr>
        <w:t>, надано належну оцінку всім доказам, ґрунтуючись на повному та об’єктивному розгляді всіх обставин справи в їх сукупності.</w:t>
      </w:r>
    </w:p>
    <w:p w14:paraId="1BBDF5DF" w14:textId="123B6654" w:rsidR="00622C7C" w:rsidRPr="00333EFE" w:rsidRDefault="00622C7C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 xml:space="preserve">Враховуючи зазначене, вважаємо, що 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>касаційну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 скаргу ДАБІ слід залишити без задоволення, а 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>судові рішення судів першої та апеляційної інстанцій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 – без змін, з огляду на наступне.</w:t>
      </w:r>
      <w:proofErr w:type="gramEnd"/>
    </w:p>
    <w:p w14:paraId="618E2CAC" w14:textId="77777777" w:rsidR="00882BBE" w:rsidRPr="00333EFE" w:rsidRDefault="00882BBE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54B953" w14:textId="18985333" w:rsidR="00882BBE" w:rsidRPr="00333EFE" w:rsidRDefault="00730A13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 Як видно з касаційної скарги,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 xml:space="preserve"> ДАБІ, </w:t>
      </w:r>
      <w:r w:rsidR="00882BBE" w:rsidRPr="00333EFE">
        <w:rPr>
          <w:rFonts w:ascii="Times New Roman" w:hAnsi="Times New Roman"/>
          <w:b/>
          <w:bCs/>
          <w:sz w:val="28"/>
          <w:szCs w:val="28"/>
          <w:lang w:val="en-US"/>
        </w:rPr>
        <w:t>всупереч вимогам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 xml:space="preserve"> Закону України від 02.03.2015 № 222-VIII «Про ліцензування видів господарської діяльності» (набрав чинності 28.06.2015) помилково вбачає наявність, під час проведення заходів</w:t>
      </w:r>
      <w:r>
        <w:rPr>
          <w:rFonts w:ascii="Times New Roman" w:hAnsi="Times New Roman"/>
          <w:sz w:val="28"/>
          <w:szCs w:val="28"/>
          <w:lang w:val="en-US"/>
        </w:rPr>
        <w:t xml:space="preserve"> державного нагляду (контролю), а саме 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 xml:space="preserve">перевірки ТОВ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>Амікс-Груп”</w:t>
      </w:r>
      <w:r w:rsidR="006F7545" w:rsidRPr="00333EF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яка відбулась 22/10/2015</w:t>
      </w:r>
      <w:r w:rsidR="00882BBE" w:rsidRPr="00333EFE">
        <w:rPr>
          <w:rFonts w:ascii="Times New Roman" w:hAnsi="Times New Roman"/>
          <w:sz w:val="28"/>
          <w:szCs w:val="28"/>
          <w:lang w:val="en-US"/>
        </w:rPr>
        <w:t>, правових підстав для застосування Ліцензійних умов провадження господарської діяльності у будівництві, пов’язаної із створенням об’єктів архітектури, затверджених наказом Мінрегіону від 27.01.2009 № 47 (далі – Ліцензійні умови Мінрегіону).</w:t>
      </w:r>
    </w:p>
    <w:p w14:paraId="1B565BC7" w14:textId="694F0C50" w:rsidR="006F7545" w:rsidRPr="00333EFE" w:rsidRDefault="006F7545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 xml:space="preserve">Відповідно до пункту 4 частини першої статті 1 Закону України «Про ліцензування видів господарської діяльності» (далі – Закон № 222) (в редакції на момент виникнення спірних правовідносин) </w:t>
      </w:r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ліцензійні умови – нормативно-правовий акт Кабінету Міністрів України</w:t>
      </w:r>
      <w:r w:rsidRPr="00333EFE">
        <w:rPr>
          <w:rFonts w:ascii="Times New Roman" w:hAnsi="Times New Roman"/>
          <w:sz w:val="28"/>
          <w:szCs w:val="28"/>
          <w:lang w:val="en-US"/>
        </w:rPr>
        <w:t>, положення якого встановлюють вичерпний перелік вимог, обов’язкових для виконання ліцензіатом, та вичерпний перелік документів, що додаються до заяви про отримання ліцензії.</w:t>
      </w:r>
      <w:proofErr w:type="gramEnd"/>
    </w:p>
    <w:p w14:paraId="5B0BA4BA" w14:textId="4EBDFAE5" w:rsidR="006F7545" w:rsidRPr="00333EFE" w:rsidRDefault="006F7545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Ліцензійні умови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 та зміни до них розробляються органом ліцензування, що є центральним органом виконавчої влади, підлягають погодженню спеціально уповноваженим органом з питань ліцензування та </w:t>
      </w:r>
      <w:r w:rsidRPr="00333EFE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затверджуються Кабінетом Міністрів України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 (частина друга статті 9 Закону № 222).</w:t>
      </w:r>
      <w:proofErr w:type="gramEnd"/>
    </w:p>
    <w:p w14:paraId="68BB5FB1" w14:textId="77A34C95" w:rsidR="00BA1F0E" w:rsidRPr="00333EFE" w:rsidRDefault="00BA1F0E" w:rsidP="00333EFE">
      <w:pPr>
        <w:ind w:left="-142" w:right="-23" w:firstLine="568"/>
        <w:jc w:val="both"/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 xml:space="preserve">На момент проведення перевірки ТОВ “Амікс-Груп” ліцензійні умови провадження </w:t>
      </w:r>
      <w:r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господарської діяльності, пов'язаної зі створенням об'єкта архітектури IV і V категорії складності </w:t>
      </w:r>
      <w:r w:rsidRPr="00730A13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Кабінетом Міністрів України</w:t>
      </w:r>
      <w:r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 </w:t>
      </w:r>
      <w:r w:rsidRPr="00333EFE">
        <w:rPr>
          <w:rFonts w:ascii="Times New Roman" w:hAnsi="Times New Roman"/>
          <w:b/>
          <w:color w:val="000000"/>
          <w:sz w:val="28"/>
          <w:szCs w:val="28"/>
          <w:u w:val="single"/>
          <w:lang w:val="en-US" w:eastAsia="en-US"/>
        </w:rPr>
        <w:t>затверджені не були</w:t>
      </w:r>
      <w:r w:rsidR="00730A13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.</w:t>
      </w:r>
      <w:proofErr w:type="gramEnd"/>
      <w:r w:rsidR="00026359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 xml:space="preserve"> </w:t>
      </w:r>
    </w:p>
    <w:p w14:paraId="7752E742" w14:textId="1ADEFD2C" w:rsidR="009475AB" w:rsidRPr="00026359" w:rsidRDefault="00BA1F0E" w:rsidP="00333EFE">
      <w:pPr>
        <w:pStyle w:val="NormalWeb"/>
        <w:ind w:left="-142" w:right="-23" w:firstLine="568"/>
        <w:jc w:val="both"/>
        <w:rPr>
          <w:rFonts w:ascii="Times New Roman" w:hAnsi="Times New Roman"/>
          <w:i/>
          <w:sz w:val="28"/>
          <w:szCs w:val="28"/>
        </w:rPr>
      </w:pPr>
      <w:r w:rsidRPr="00333EFE">
        <w:rPr>
          <w:rFonts w:ascii="Times New Roman" w:hAnsi="Times New Roman"/>
          <w:color w:val="000000"/>
          <w:sz w:val="28"/>
          <w:szCs w:val="28"/>
        </w:rPr>
        <w:lastRenderedPageBreak/>
        <w:t xml:space="preserve">Таким чином </w:t>
      </w:r>
      <w:r w:rsidRPr="00333EFE">
        <w:rPr>
          <w:rFonts w:ascii="Times New Roman" w:hAnsi="Times New Roman"/>
          <w:b/>
          <w:color w:val="000000"/>
          <w:sz w:val="28"/>
          <w:szCs w:val="28"/>
        </w:rPr>
        <w:t>суди першої та апеляційної інстанцій дійшли обгрунтованого висновку</w:t>
      </w:r>
      <w:r w:rsidR="009475AB" w:rsidRPr="00333EFE">
        <w:rPr>
          <w:rFonts w:ascii="Times New Roman" w:hAnsi="Times New Roman"/>
          <w:color w:val="000000"/>
          <w:sz w:val="28"/>
          <w:szCs w:val="28"/>
        </w:rPr>
        <w:t xml:space="preserve"> що “</w:t>
      </w:r>
      <w:r w:rsidR="009475AB" w:rsidRPr="00333EFE">
        <w:rPr>
          <w:rFonts w:ascii="Times New Roman" w:hAnsi="Times New Roman"/>
          <w:i/>
          <w:color w:val="000000"/>
          <w:sz w:val="28"/>
          <w:szCs w:val="28"/>
        </w:rPr>
        <w:t>Починаючи з 28 червня 2015 року, органи ліцензування можуть здійснювати контроль за додержанням ліцензіатами вимог ліцензійних умов, виданих відповідно до вимог</w:t>
      </w:r>
      <w:r w:rsidR="009475AB" w:rsidRPr="00026359">
        <w:rPr>
          <w:rFonts w:ascii="Times New Roman" w:hAnsi="Times New Roman"/>
          <w:i/>
          <w:color w:val="000000" w:themeColor="text1"/>
          <w:sz w:val="28"/>
          <w:szCs w:val="28"/>
        </w:rPr>
        <w:t xml:space="preserve"> ч. 2 </w:t>
      </w:r>
      <w:r w:rsidR="009475AB" w:rsidRPr="00026359">
        <w:rPr>
          <w:rFonts w:ascii="Times New Roman" w:hAnsi="Times New Roman"/>
          <w:i/>
          <w:color w:val="000000" w:themeColor="text1"/>
          <w:sz w:val="28"/>
          <w:szCs w:val="28"/>
        </w:rPr>
        <w:fldChar w:fldCharType="begin"/>
      </w:r>
      <w:r w:rsidR="009475AB" w:rsidRPr="00026359">
        <w:rPr>
          <w:rFonts w:ascii="Times New Roman" w:hAnsi="Times New Roman"/>
          <w:i/>
          <w:color w:val="000000" w:themeColor="text1"/>
          <w:sz w:val="28"/>
          <w:szCs w:val="28"/>
        </w:rPr>
        <w:instrText xml:space="preserve"> HYPERLINK "http://search.ligazakon.ua/l_doc2.nsf/link1/an_168/ed_2017_11_09/pravo1/T150222.html?pravo=1" \l "168" \o "Про ліцензування видів господарської діяльності; нормативно-правовий акт № 222-VIII від 02.03.2015" \t "_blank" </w:instrText>
      </w:r>
      <w:r w:rsidR="009475AB" w:rsidRPr="00026359">
        <w:rPr>
          <w:rFonts w:ascii="Times New Roman" w:hAnsi="Times New Roman"/>
          <w:i/>
          <w:color w:val="000000" w:themeColor="text1"/>
          <w:sz w:val="28"/>
          <w:szCs w:val="28"/>
        </w:rPr>
      </w:r>
      <w:r w:rsidR="009475AB" w:rsidRPr="00026359">
        <w:rPr>
          <w:rFonts w:ascii="Times New Roman" w:hAnsi="Times New Roman"/>
          <w:i/>
          <w:color w:val="000000" w:themeColor="text1"/>
          <w:sz w:val="28"/>
          <w:szCs w:val="28"/>
        </w:rPr>
        <w:fldChar w:fldCharType="separate"/>
      </w:r>
      <w:r w:rsidR="009475AB" w:rsidRPr="00026359">
        <w:rPr>
          <w:rStyle w:val="Hyperlink"/>
          <w:rFonts w:ascii="Times New Roman" w:hAnsi="Times New Roman"/>
          <w:i/>
          <w:color w:val="000000" w:themeColor="text1"/>
          <w:sz w:val="28"/>
          <w:szCs w:val="28"/>
        </w:rPr>
        <w:t xml:space="preserve">ст. </w:t>
      </w:r>
      <w:proofErr w:type="gramStart"/>
      <w:r w:rsidR="009475AB" w:rsidRPr="00026359">
        <w:rPr>
          <w:rStyle w:val="Hyperlink"/>
          <w:rFonts w:ascii="Times New Roman" w:hAnsi="Times New Roman"/>
          <w:i/>
          <w:color w:val="000000" w:themeColor="text1"/>
          <w:sz w:val="28"/>
          <w:szCs w:val="28"/>
        </w:rPr>
        <w:t>9 Закону</w:t>
      </w:r>
      <w:proofErr w:type="gramEnd"/>
      <w:r w:rsidR="009475AB" w:rsidRPr="00026359">
        <w:rPr>
          <w:rStyle w:val="Hyperlink"/>
          <w:rFonts w:ascii="Times New Roman" w:hAnsi="Times New Roman"/>
          <w:i/>
          <w:color w:val="000000" w:themeColor="text1"/>
          <w:sz w:val="28"/>
          <w:szCs w:val="28"/>
        </w:rPr>
        <w:t xml:space="preserve"> України "Про ліцензування видів господарської діяльності"</w:t>
      </w:r>
      <w:r w:rsidR="009475AB" w:rsidRPr="00026359">
        <w:rPr>
          <w:rFonts w:ascii="Times New Roman" w:hAnsi="Times New Roman"/>
          <w:i/>
          <w:color w:val="000000" w:themeColor="text1"/>
          <w:sz w:val="28"/>
          <w:szCs w:val="28"/>
        </w:rPr>
        <w:fldChar w:fldCharType="end"/>
      </w:r>
      <w:r w:rsidR="009475AB" w:rsidRPr="00026359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427EC6A3" w14:textId="77777777" w:rsidR="009475AB" w:rsidRPr="00333EFE" w:rsidRDefault="009475AB" w:rsidP="00026359">
      <w:pPr>
        <w:pStyle w:val="NormalWeb"/>
        <w:ind w:left="-142" w:right="-23" w:firstLine="568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333EFE">
        <w:rPr>
          <w:rFonts w:ascii="Times New Roman" w:hAnsi="Times New Roman"/>
          <w:i/>
          <w:color w:val="000000"/>
          <w:sz w:val="28"/>
          <w:szCs w:val="28"/>
        </w:rPr>
        <w:t xml:space="preserve">Тобто, до видання Кабінетом Міністрів України нормативно-правового акта, яким затверджуються ліцензійні умови провадження відповідного виду господарської діяльності, підстави для здійснення контролю за їх додержанням відсутні, оскільки </w:t>
      </w:r>
      <w:r w:rsidRPr="00333EFE">
        <w:rPr>
          <w:rFonts w:ascii="Times New Roman" w:hAnsi="Times New Roman"/>
          <w:b/>
          <w:i/>
          <w:color w:val="000000"/>
          <w:sz w:val="28"/>
          <w:szCs w:val="28"/>
        </w:rPr>
        <w:t>відсутній предмет здійснення таких заходів</w:t>
      </w:r>
      <w:r w:rsidRPr="00333EFE">
        <w:rPr>
          <w:rFonts w:ascii="Times New Roman" w:hAnsi="Times New Roman"/>
          <w:i/>
          <w:color w:val="000000"/>
          <w:sz w:val="28"/>
          <w:szCs w:val="28"/>
        </w:rPr>
        <w:t>.</w:t>
      </w:r>
      <w:r w:rsidRPr="00333EFE">
        <w:rPr>
          <w:rFonts w:ascii="Times New Roman" w:hAnsi="Times New Roman"/>
          <w:color w:val="000000"/>
          <w:sz w:val="28"/>
          <w:szCs w:val="28"/>
        </w:rPr>
        <w:t>”</w:t>
      </w:r>
    </w:p>
    <w:p w14:paraId="14973834" w14:textId="390BF5BC" w:rsidR="00BA1F0E" w:rsidRPr="00333EFE" w:rsidRDefault="009475AB" w:rsidP="00333EFE">
      <w:pPr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Як на одну з підстав «можливості» застосування Ліцензійних умов Мінрегіону, ДАБІ у своїй касаційній скарзі посилається на рішення Конституційного суду України від 09.02.1999 у справі № 1-7/99.</w:t>
      </w:r>
      <w:proofErr w:type="gramEnd"/>
      <w:r w:rsidRPr="00333EFE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0853E654" w14:textId="6790CCC1" w:rsidR="009475AB" w:rsidRPr="00333EFE" w:rsidRDefault="009475AB" w:rsidP="00333EFE">
      <w:pPr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 xml:space="preserve">Дане рішення не може бути взяте судом до уваги, оскільки воно прийняте </w:t>
      </w:r>
      <w:r w:rsidRPr="00333EFE">
        <w:rPr>
          <w:rFonts w:ascii="Times New Roman" w:hAnsi="Times New Roman"/>
          <w:i/>
          <w:iCs/>
          <w:sz w:val="28"/>
          <w:szCs w:val="28"/>
          <w:lang w:val="en-US"/>
        </w:rPr>
        <w:t xml:space="preserve">«щодо офіційного тлумачення положення частини першої статті 58 Конституції України про зворотну дію в часі законів та інших нормативно-правових актів </w:t>
      </w:r>
      <w:r w:rsidRPr="00333EF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у випадках, </w:t>
      </w:r>
      <w:r w:rsidRPr="00333EFE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коли вони пом'якшують або скасовують</w:t>
      </w:r>
      <w:r w:rsidRPr="00333EF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відповідальність особи</w:t>
      </w:r>
      <w:r w:rsidRPr="00333EFE">
        <w:rPr>
          <w:rFonts w:ascii="Times New Roman" w:hAnsi="Times New Roman"/>
          <w:i/>
          <w:iCs/>
          <w:sz w:val="28"/>
          <w:szCs w:val="28"/>
          <w:lang w:val="en-US"/>
        </w:rPr>
        <w:t>»</w:t>
      </w:r>
      <w:r w:rsidRPr="00333EFE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333E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 xml:space="preserve">В даних правовідносинах </w:t>
      </w:r>
      <w:r w:rsidRPr="00333EFE">
        <w:rPr>
          <w:rFonts w:ascii="Times New Roman" w:hAnsi="Times New Roman"/>
          <w:b/>
          <w:sz w:val="28"/>
          <w:szCs w:val="28"/>
          <w:lang w:val="en-US"/>
        </w:rPr>
        <w:t>не йдеться про пом’якшення або скасування жодної відповідальності особи</w:t>
      </w:r>
      <w:r w:rsidRPr="00333EFE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14:paraId="15B7EA47" w14:textId="766DA646" w:rsidR="009475AB" w:rsidRPr="00333EFE" w:rsidRDefault="009475AB" w:rsidP="00333EFE">
      <w:pPr>
        <w:widowControl w:val="0"/>
        <w:tabs>
          <w:tab w:val="left" w:pos="-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Як вбачається з касаційної скарги ДАБІ вважає, що оскільки Закон № 222 «</w:t>
      </w:r>
      <w:r w:rsidRPr="00333EFE">
        <w:rPr>
          <w:rFonts w:ascii="Times New Roman" w:hAnsi="Times New Roman"/>
          <w:i/>
          <w:iCs/>
          <w:sz w:val="28"/>
          <w:szCs w:val="28"/>
          <w:lang w:val="en-US"/>
        </w:rPr>
        <w:t>не містить посилань на втрату чинності всіх підзаконних нормативно-правових актів, які йому суперечать</w:t>
      </w:r>
      <w:r w:rsidRPr="00333EFE">
        <w:rPr>
          <w:rFonts w:ascii="Times New Roman" w:hAnsi="Times New Roman"/>
          <w:sz w:val="28"/>
          <w:szCs w:val="28"/>
          <w:lang w:val="en-US"/>
        </w:rPr>
        <w:t>», то і Ліцензійні умови Мінрегіонбуду (не дивлячись на їх невідповідність акту вищої юридичної сили) підлягають застосуванню.</w:t>
      </w:r>
      <w:proofErr w:type="gramEnd"/>
    </w:p>
    <w:p w14:paraId="4BA35D64" w14:textId="77777777" w:rsidR="009475AB" w:rsidRPr="00333EFE" w:rsidRDefault="009475AB" w:rsidP="00333EFE">
      <w:pPr>
        <w:widowControl w:val="0"/>
        <w:tabs>
          <w:tab w:val="left" w:pos="-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 xml:space="preserve">Питання щодо порядку застосування норм права у випадку колізії врегульовано листом Міністерства юстиції України від 30.01.2009  № Н-35267-18, відповідно до якого, однією з ознак, яка відрізняє закон від інших нормативно-правових актів, є прийняття його вищим представницьким </w:t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органом  державної</w:t>
      </w:r>
      <w:proofErr w:type="gramEnd"/>
      <w:r w:rsidRPr="00333EFE">
        <w:rPr>
          <w:rFonts w:ascii="Times New Roman" w:hAnsi="Times New Roman"/>
          <w:sz w:val="28"/>
          <w:szCs w:val="28"/>
          <w:lang w:val="en-US"/>
        </w:rPr>
        <w:t xml:space="preserve">  влади.  Пунктом 3 частини першої статті 85 </w:t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Конституції  України</w:t>
      </w:r>
      <w:proofErr w:type="gramEnd"/>
      <w:r w:rsidRPr="00333EFE">
        <w:rPr>
          <w:rFonts w:ascii="Times New Roman" w:hAnsi="Times New Roman"/>
          <w:sz w:val="28"/>
          <w:szCs w:val="28"/>
          <w:lang w:val="en-US"/>
        </w:rPr>
        <w:t xml:space="preserve"> закріплено, що прийняття законів належить до повноважень Верховної Ради України.</w:t>
      </w:r>
    </w:p>
    <w:p w14:paraId="554296A0" w14:textId="77777777" w:rsidR="009475AB" w:rsidRPr="00333EFE" w:rsidRDefault="009475AB" w:rsidP="00333EFE">
      <w:pPr>
        <w:widowControl w:val="0"/>
        <w:tabs>
          <w:tab w:val="left" w:pos="-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 xml:space="preserve">Вища юридична сила закону полягає у тому, що всі </w:t>
      </w:r>
      <w:proofErr w:type="gramStart"/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підзаконні  нормативно</w:t>
      </w:r>
      <w:proofErr w:type="gramEnd"/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-правові  акти приймаються на основі законів та за своїм змістом не повинні  суперечити  їм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.  Підпорядкованість таких   </w:t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актів  законам</w:t>
      </w:r>
      <w:proofErr w:type="gramEnd"/>
      <w:r w:rsidRPr="00333EFE">
        <w:rPr>
          <w:rFonts w:ascii="Times New Roman" w:hAnsi="Times New Roman"/>
          <w:sz w:val="28"/>
          <w:szCs w:val="28"/>
          <w:lang w:val="en-US"/>
        </w:rPr>
        <w:t xml:space="preserve"> закріплена у положеннях Конституції України.</w:t>
      </w:r>
    </w:p>
    <w:p w14:paraId="76995508" w14:textId="77777777" w:rsidR="009475AB" w:rsidRPr="00333EFE" w:rsidRDefault="009475AB" w:rsidP="00333EFE">
      <w:pPr>
        <w:widowControl w:val="0"/>
        <w:tabs>
          <w:tab w:val="left" w:pos="-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 xml:space="preserve">Отже, у </w:t>
      </w:r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 xml:space="preserve">випадку суперечності </w:t>
      </w:r>
      <w:proofErr w:type="gramStart"/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норм  підзаконного</w:t>
      </w:r>
      <w:proofErr w:type="gramEnd"/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 xml:space="preserve">  акта  нормам закону  </w:t>
      </w:r>
      <w:r w:rsidRPr="00333EFE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слід  застосовувати  норми  закону,  оскільки він має вищу юридичну силу</w:t>
      </w:r>
      <w:r w:rsidRPr="00333EFE">
        <w:rPr>
          <w:rFonts w:ascii="Times New Roman" w:hAnsi="Times New Roman"/>
          <w:sz w:val="28"/>
          <w:szCs w:val="28"/>
          <w:lang w:val="en-US"/>
        </w:rPr>
        <w:t>.</w:t>
      </w:r>
    </w:p>
    <w:p w14:paraId="73601D19" w14:textId="77777777" w:rsidR="009475AB" w:rsidRPr="00333EFE" w:rsidRDefault="009475AB" w:rsidP="00333EFE">
      <w:pPr>
        <w:ind w:left="-142" w:right="-23" w:firstLine="568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>Крім того, відповідно до частини восьмої статті 21 Закону № 222,  </w:t>
      </w:r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Кабінету Міністрів України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: привести свої нормативно-правові акти у відповідність із цим Законом; </w:t>
      </w:r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забезпечити приведення міністерствами та іншими центральними органами виконавчої влади своїх нормативно-правових актів у відповідність із цим Законом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.  </w:t>
      </w:r>
    </w:p>
    <w:p w14:paraId="49493866" w14:textId="13956463" w:rsidR="00BA1F0E" w:rsidRPr="00333EFE" w:rsidRDefault="009475AB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uk-UA"/>
        </w:rPr>
      </w:pPr>
      <w:r w:rsidRPr="00333EFE">
        <w:rPr>
          <w:rFonts w:ascii="Times New Roman" w:hAnsi="Times New Roman"/>
          <w:sz w:val="28"/>
          <w:szCs w:val="28"/>
          <w:lang w:val="uk-UA"/>
        </w:rPr>
        <w:t>Таким чином суди першої та апеляційної інстанцій</w:t>
      </w:r>
      <w:r w:rsidR="00026359">
        <w:rPr>
          <w:rFonts w:ascii="Times New Roman" w:hAnsi="Times New Roman"/>
          <w:sz w:val="28"/>
          <w:szCs w:val="28"/>
          <w:lang w:val="uk-UA"/>
        </w:rPr>
        <w:t>,</w:t>
      </w:r>
      <w:r w:rsidRPr="00333EF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26359">
        <w:rPr>
          <w:rFonts w:ascii="Times New Roman" w:hAnsi="Times New Roman"/>
          <w:sz w:val="28"/>
          <w:szCs w:val="28"/>
          <w:lang w:val="uk-UA"/>
        </w:rPr>
        <w:t>в</w:t>
      </w:r>
      <w:r w:rsidRPr="00333EFE">
        <w:rPr>
          <w:rFonts w:ascii="Times New Roman" w:hAnsi="Times New Roman"/>
          <w:sz w:val="28"/>
          <w:szCs w:val="28"/>
          <w:lang w:val="uk-UA"/>
        </w:rPr>
        <w:t>рахувавши усі обставини справи дійшли правомірного та обгрунтованого висновку</w:t>
      </w:r>
      <w:r w:rsidR="00026359">
        <w:rPr>
          <w:rFonts w:ascii="Times New Roman" w:hAnsi="Times New Roman"/>
          <w:sz w:val="28"/>
          <w:szCs w:val="28"/>
          <w:lang w:val="uk-UA"/>
        </w:rPr>
        <w:t>, щ</w:t>
      </w:r>
      <w:r w:rsidRPr="00333EFE">
        <w:rPr>
          <w:rFonts w:ascii="Times New Roman" w:hAnsi="Times New Roman"/>
          <w:sz w:val="28"/>
          <w:szCs w:val="28"/>
          <w:lang w:val="uk-UA"/>
        </w:rPr>
        <w:t>о “</w:t>
      </w:r>
      <w:r w:rsidRPr="00333EFE">
        <w:rPr>
          <w:rFonts w:ascii="Times New Roman" w:hAnsi="Times New Roman"/>
          <w:b/>
          <w:i/>
          <w:sz w:val="28"/>
          <w:szCs w:val="28"/>
        </w:rPr>
        <w:t xml:space="preserve">З </w:t>
      </w:r>
      <w:r w:rsidRPr="00333EFE">
        <w:rPr>
          <w:rFonts w:ascii="Times New Roman" w:hAnsi="Times New Roman"/>
          <w:b/>
          <w:i/>
          <w:sz w:val="28"/>
          <w:szCs w:val="28"/>
        </w:rPr>
        <w:lastRenderedPageBreak/>
        <w:t>моменту набрання чинності Законом (28 червня 2015 року) правові підстави для застосування ліцензійних умов, прийнятих на реалізацію вимог </w:t>
      </w:r>
      <w:r w:rsidRPr="00333EFE">
        <w:rPr>
          <w:rFonts w:ascii="Times New Roman" w:hAnsi="Times New Roman"/>
          <w:b/>
          <w:i/>
          <w:sz w:val="28"/>
          <w:szCs w:val="28"/>
        </w:rPr>
        <w:fldChar w:fldCharType="begin"/>
      </w:r>
      <w:r w:rsidRPr="00333EFE">
        <w:rPr>
          <w:rFonts w:ascii="Times New Roman" w:hAnsi="Times New Roman"/>
          <w:b/>
          <w:i/>
          <w:sz w:val="28"/>
          <w:szCs w:val="28"/>
        </w:rPr>
        <w:instrText xml:space="preserve"> HYPERLINK "http://search.ligazakon.ua/l_doc2.nsf/link1/ed_2015_06_28/pravo1/T001775.html?pravo=1" \o "Про ліцензування певних видів господарської діяльності; нормативно-правовий акт № 1775-III від 01.06.2000" \t "_blank" </w:instrText>
      </w:r>
      <w:r w:rsidRPr="00333EFE">
        <w:rPr>
          <w:rFonts w:ascii="Times New Roman" w:hAnsi="Times New Roman"/>
          <w:b/>
          <w:i/>
          <w:sz w:val="28"/>
          <w:szCs w:val="28"/>
        </w:rPr>
      </w:r>
      <w:r w:rsidRPr="00333EFE">
        <w:rPr>
          <w:rFonts w:ascii="Times New Roman" w:hAnsi="Times New Roman"/>
          <w:b/>
          <w:i/>
          <w:sz w:val="28"/>
          <w:szCs w:val="28"/>
        </w:rPr>
        <w:fldChar w:fldCharType="separate"/>
      </w:r>
      <w:r w:rsidRPr="00333EFE">
        <w:rPr>
          <w:rStyle w:val="Hyperlink"/>
          <w:rFonts w:ascii="Times New Roman" w:hAnsi="Times New Roman"/>
          <w:b/>
          <w:i/>
          <w:color w:val="auto"/>
          <w:sz w:val="28"/>
          <w:szCs w:val="28"/>
          <w:u w:val="none"/>
        </w:rPr>
        <w:t>Закону України від 01 червня 2000 року № 1775 "Про ліцензування певних видів господарської діяльності"</w:t>
      </w:r>
      <w:r w:rsidRPr="00333EFE">
        <w:rPr>
          <w:rFonts w:ascii="Times New Roman" w:hAnsi="Times New Roman"/>
          <w:b/>
          <w:i/>
          <w:sz w:val="28"/>
          <w:szCs w:val="28"/>
        </w:rPr>
        <w:fldChar w:fldCharType="end"/>
      </w:r>
      <w:r w:rsidRPr="00333EFE">
        <w:rPr>
          <w:rFonts w:ascii="Times New Roman" w:hAnsi="Times New Roman"/>
          <w:i/>
          <w:color w:val="000000"/>
          <w:sz w:val="28"/>
          <w:szCs w:val="28"/>
        </w:rPr>
        <w:t>, який втратив чинність згідно із </w:t>
      </w:r>
      <w:r w:rsidRPr="00333EFE">
        <w:rPr>
          <w:rFonts w:ascii="Times New Roman" w:hAnsi="Times New Roman"/>
          <w:i/>
          <w:color w:val="000000"/>
          <w:sz w:val="28"/>
          <w:szCs w:val="28"/>
        </w:rPr>
        <w:fldChar w:fldCharType="begin"/>
      </w:r>
      <w:r w:rsidRPr="00333EFE">
        <w:rPr>
          <w:rFonts w:ascii="Times New Roman" w:hAnsi="Times New Roman"/>
          <w:i/>
          <w:color w:val="000000"/>
          <w:sz w:val="28"/>
          <w:szCs w:val="28"/>
        </w:rPr>
        <w:instrText xml:space="preserve"> HYPERLINK "http://search.ligazakon.ua/l_doc2.nsf/link1/ed_2017_11_09/pravo1/T150222.html?pravo=1" \o "Про ліцензування видів господарської діяльності; нормативно-правовий акт № 222-VIII від 02.03.2015" \t "_blank" </w:instrText>
      </w:r>
      <w:r w:rsidRPr="00333EFE">
        <w:rPr>
          <w:rFonts w:ascii="Times New Roman" w:hAnsi="Times New Roman"/>
          <w:i/>
          <w:color w:val="000000"/>
          <w:sz w:val="28"/>
          <w:szCs w:val="28"/>
        </w:rPr>
      </w:r>
      <w:r w:rsidRPr="00333EFE">
        <w:rPr>
          <w:rFonts w:ascii="Times New Roman" w:hAnsi="Times New Roman"/>
          <w:i/>
          <w:color w:val="000000"/>
          <w:sz w:val="28"/>
          <w:szCs w:val="28"/>
        </w:rPr>
        <w:fldChar w:fldCharType="separate"/>
      </w:r>
      <w:r w:rsidRPr="00333EFE">
        <w:rPr>
          <w:rStyle w:val="Hyperlink"/>
          <w:rFonts w:ascii="Times New Roman" w:hAnsi="Times New Roman"/>
          <w:i/>
          <w:sz w:val="28"/>
          <w:szCs w:val="28"/>
        </w:rPr>
        <w:t>Законом України "Про ліцензування видів господарської діяльності"</w:t>
      </w:r>
      <w:r w:rsidRPr="00333EFE">
        <w:rPr>
          <w:rFonts w:ascii="Times New Roman" w:hAnsi="Times New Roman"/>
          <w:i/>
          <w:color w:val="000000"/>
          <w:sz w:val="28"/>
          <w:szCs w:val="28"/>
        </w:rPr>
        <w:fldChar w:fldCharType="end"/>
      </w:r>
      <w:r w:rsidRPr="00333EFE">
        <w:rPr>
          <w:rFonts w:ascii="Times New Roman" w:hAnsi="Times New Roman"/>
          <w:i/>
          <w:color w:val="000000"/>
          <w:sz w:val="28"/>
          <w:szCs w:val="28"/>
        </w:rPr>
        <w:t> </w:t>
      </w:r>
      <w:r w:rsidRPr="00333EFE">
        <w:rPr>
          <w:rFonts w:ascii="Times New Roman" w:hAnsi="Times New Roman"/>
          <w:b/>
          <w:i/>
          <w:color w:val="000000"/>
          <w:sz w:val="28"/>
          <w:szCs w:val="28"/>
          <w:u w:val="single"/>
        </w:rPr>
        <w:t>відсутні</w:t>
      </w:r>
      <w:r w:rsidRPr="00333EFE">
        <w:rPr>
          <w:rFonts w:ascii="Times New Roman" w:hAnsi="Times New Roman"/>
          <w:i/>
          <w:color w:val="000000"/>
          <w:sz w:val="28"/>
          <w:szCs w:val="28"/>
        </w:rPr>
        <w:t xml:space="preserve"> (а саме: Ліцензійні умови провадження господарської діяльності у будівництві, пов'язаної із створенням об'єктів архітектури, затвердженим наказом Мінрегіонбуду України від 27 січня 2009 року №47, зареєстрованим у Міністерстві юстиції України 22 жовтня 2012 року за №965/18260).»</w:t>
      </w:r>
    </w:p>
    <w:p w14:paraId="190585B0" w14:textId="77777777" w:rsidR="00622C7C" w:rsidRPr="00333EFE" w:rsidRDefault="00622C7C" w:rsidP="00333EFE">
      <w:pPr>
        <w:ind w:left="-142" w:right="-23" w:firstLine="568"/>
        <w:jc w:val="both"/>
        <w:rPr>
          <w:rFonts w:ascii="Times New Roman" w:hAnsi="Times New Roman"/>
          <w:sz w:val="28"/>
          <w:szCs w:val="28"/>
          <w:lang w:val="uk-UA" w:eastAsia="en-US"/>
        </w:rPr>
      </w:pPr>
    </w:p>
    <w:p w14:paraId="03E6623F" w14:textId="1BBCFC53" w:rsidR="007521D4" w:rsidRPr="00333EFE" w:rsidRDefault="009475AB" w:rsidP="00333EFE">
      <w:pPr>
        <w:ind w:left="-142" w:right="-23" w:firstLine="568"/>
        <w:jc w:val="both"/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w:r w:rsidRPr="00333EFE">
        <w:rPr>
          <w:rFonts w:ascii="Times New Roman" w:hAnsi="Times New Roman"/>
          <w:sz w:val="28"/>
          <w:szCs w:val="28"/>
          <w:lang w:val="uk-UA" w:eastAsia="en-US"/>
        </w:rPr>
        <w:t>2</w:t>
      </w:r>
      <w:r w:rsidR="00026359">
        <w:rPr>
          <w:rFonts w:ascii="Times New Roman" w:hAnsi="Times New Roman"/>
          <w:sz w:val="28"/>
          <w:szCs w:val="28"/>
          <w:lang w:val="uk-UA" w:eastAsia="en-US"/>
        </w:rPr>
        <w:t>.</w:t>
      </w:r>
      <w:r w:rsidRPr="00333EFE"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  <w:r w:rsidR="007521D4" w:rsidRPr="00333EFE">
        <w:rPr>
          <w:rFonts w:ascii="Times New Roman" w:hAnsi="Times New Roman"/>
          <w:sz w:val="28"/>
          <w:szCs w:val="28"/>
          <w:lang w:val="uk-UA" w:eastAsia="en-US"/>
        </w:rPr>
        <w:t>Щодо посилання ДАБІ на постанову Окружного адміністративного суду м</w:t>
      </w:r>
      <w:r w:rsidR="00026359">
        <w:rPr>
          <w:rFonts w:ascii="Times New Roman" w:hAnsi="Times New Roman"/>
          <w:sz w:val="28"/>
          <w:szCs w:val="28"/>
          <w:lang w:val="uk-UA" w:eastAsia="en-US"/>
        </w:rPr>
        <w:t>. Києва від 18.12.</w:t>
      </w:r>
      <w:r w:rsidR="007521D4" w:rsidRPr="00333EFE">
        <w:rPr>
          <w:rFonts w:ascii="Times New Roman" w:hAnsi="Times New Roman"/>
          <w:sz w:val="28"/>
          <w:szCs w:val="28"/>
          <w:lang w:val="uk-UA" w:eastAsia="en-US"/>
        </w:rPr>
        <w:t xml:space="preserve">2015 у справі № 826/23768/15 за позовною заявою ТОВ “Амікс-Груп” до Державної архітектурно-будівельної інспекції України про 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>визнання протиправним та скасування н</w:t>
      </w:r>
      <w:r w:rsidR="00026359">
        <w:rPr>
          <w:rFonts w:ascii="Times New Roman" w:hAnsi="Times New Roman"/>
          <w:color w:val="000000"/>
          <w:sz w:val="28"/>
          <w:szCs w:val="28"/>
          <w:lang w:val="en-US" w:eastAsia="en-US"/>
        </w:rPr>
        <w:t>аказу ДАБІ від 22.09.2015 №1048,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 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uk-UA" w:eastAsia="en-US"/>
        </w:rPr>
        <w:t>я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>ким було затверджено план перевірок дотримання суб'єктами господарювання Ліцензійних умов провадження господарської діяльності з будівництва об'єктів 4 і 5 категорії складності, яка підлягає ліцензуванню Держархбудінпекцією на 4 квартал 2015 року згідно з додатком до</w:t>
      </w:r>
      <w:r w:rsidR="00026359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 якого внесено ТОВ «Амікс-Груп», ДРС звертає увагу на наступне.</w:t>
      </w:r>
    </w:p>
    <w:p w14:paraId="3853ABEE" w14:textId="0A0F3A41" w:rsidR="007521D4" w:rsidRPr="00333EFE" w:rsidRDefault="00026359" w:rsidP="00333EFE">
      <w:pPr>
        <w:ind w:left="-142" w:right="-23" w:firstLine="568"/>
        <w:jc w:val="both"/>
        <w:rPr>
          <w:rFonts w:ascii="Times New Roman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/>
          <w:color w:val="000000"/>
          <w:sz w:val="28"/>
          <w:szCs w:val="28"/>
          <w:lang w:val="en-US" w:eastAsia="en-US"/>
        </w:rPr>
        <w:tab/>
        <w:t>Так, в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 даній адміністративній справі хоч судом першої станції і відмовлено у задоволенні адміністративного позову ТОВ “Амікс-Груп”</w:t>
      </w:r>
      <w:r>
        <w:rPr>
          <w:rFonts w:ascii="Times New Roman" w:hAnsi="Times New Roman"/>
          <w:color w:val="000000"/>
          <w:sz w:val="28"/>
          <w:szCs w:val="28"/>
          <w:lang w:val="en-US" w:eastAsia="en-US"/>
        </w:rPr>
        <w:t>,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 проте судом зазначено наступне, “</w:t>
      </w:r>
      <w:r w:rsidR="007521D4" w:rsidRPr="00333EFE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оскаржуваний наказ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 є актом індивідуальної дії та, хоча й </w:t>
      </w:r>
      <w:r w:rsidR="007521D4" w:rsidRPr="00333EFE">
        <w:rPr>
          <w:rFonts w:ascii="Times New Roman" w:hAnsi="Times New Roman"/>
          <w:b/>
          <w:color w:val="000000"/>
          <w:sz w:val="28"/>
          <w:szCs w:val="28"/>
          <w:u w:val="single"/>
          <w:lang w:val="en-US" w:eastAsia="en-US"/>
        </w:rPr>
        <w:t>прийнято з порушенням законодавства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, проте з часу виходу відповідача на перевірку на підставі такого наказу вичерпав свою дію. </w:t>
      </w:r>
      <w:r w:rsidR="007521D4" w:rsidRPr="00333EFE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Належним способом захисту прав позивача в даному випадку на думку суду є оскарження рішення прийнятого Ліцензійною комісією Держархбудінспекції за результатом розгляду матеріалів перевірки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>.”</w:t>
      </w:r>
    </w:p>
    <w:p w14:paraId="7CF7A745" w14:textId="31CF2F00" w:rsidR="007521D4" w:rsidRPr="00333EFE" w:rsidRDefault="007521D4" w:rsidP="00333EFE">
      <w:pPr>
        <w:ind w:left="-142" w:right="-23" w:firstLine="568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В подальшому саме результат проведеної ДАБІ перевірки став предметом розгляду Експертно-апеляційною радою з питань ліцензування при Державній регуляторній службі України за результатами якого ДРС і було видано розпорядження від </w:t>
      </w:r>
      <w:r w:rsidR="00026359">
        <w:rPr>
          <w:rFonts w:ascii="Times New Roman" w:hAnsi="Times New Roman"/>
          <w:color w:val="000000"/>
          <w:sz w:val="28"/>
          <w:szCs w:val="28"/>
          <w:lang w:val="uk-UA" w:eastAsia="en-US"/>
        </w:rPr>
        <w:t>27/01/2016 № 5.</w:t>
      </w:r>
      <w:proofErr w:type="gramEnd"/>
    </w:p>
    <w:p w14:paraId="43D8EBCA" w14:textId="77777777" w:rsidR="007521D4" w:rsidRPr="00333EFE" w:rsidRDefault="007521D4" w:rsidP="00333EFE">
      <w:pPr>
        <w:ind w:left="-142" w:right="-23" w:firstLine="568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</w:p>
    <w:p w14:paraId="73DA899C" w14:textId="6A97638A" w:rsidR="007521D4" w:rsidRPr="00333EFE" w:rsidRDefault="00026359" w:rsidP="00333EFE">
      <w:pPr>
        <w:ind w:left="-142" w:right="-23" w:firstLine="568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/>
          <w:color w:val="000000"/>
          <w:sz w:val="28"/>
          <w:szCs w:val="28"/>
          <w:lang w:val="uk-UA" w:eastAsia="en-US"/>
        </w:rPr>
        <w:t>3.</w:t>
      </w:r>
      <w:r w:rsidR="007521D4" w:rsidRPr="00333EFE"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</w:t>
      </w:r>
      <w:r w:rsidR="007B74FF" w:rsidRPr="00333EFE">
        <w:rPr>
          <w:rFonts w:ascii="Times New Roman" w:hAnsi="Times New Roman"/>
          <w:color w:val="000000"/>
          <w:sz w:val="28"/>
          <w:szCs w:val="28"/>
          <w:lang w:val="uk-UA" w:eastAsia="en-US"/>
        </w:rPr>
        <w:t>У своїй касаційній скарз</w:t>
      </w:r>
      <w:r w:rsidR="00960E19" w:rsidRPr="00333EFE">
        <w:rPr>
          <w:rFonts w:ascii="Times New Roman" w:hAnsi="Times New Roman"/>
          <w:color w:val="000000"/>
          <w:sz w:val="28"/>
          <w:szCs w:val="28"/>
          <w:lang w:val="uk-UA" w:eastAsia="en-US"/>
        </w:rPr>
        <w:t>і</w:t>
      </w:r>
      <w:r w:rsidR="007B74FF" w:rsidRPr="00333EFE"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ДАБІ помилково вважає нібито хибним твердження судів першої та апеляційної інстанцій? Що ДРС</w:t>
      </w:r>
      <w:r w:rsidR="00960E19" w:rsidRPr="00333EFE"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ніяким чином не втручається у компетенцію та дискреційні повноваження ДАБІ? З</w:t>
      </w:r>
      <w:r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огляду на наступне.</w:t>
      </w:r>
    </w:p>
    <w:p w14:paraId="21DE0EB9" w14:textId="77777777" w:rsidR="00427A7A" w:rsidRPr="00333EFE" w:rsidRDefault="00960E19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color w:val="000000"/>
          <w:sz w:val="28"/>
          <w:szCs w:val="28"/>
          <w:lang w:val="uk-UA" w:eastAsia="en-US"/>
        </w:rPr>
        <w:tab/>
      </w:r>
      <w:r w:rsidR="00427A7A" w:rsidRPr="00333EFE">
        <w:rPr>
          <w:rFonts w:ascii="Times New Roman" w:hAnsi="Times New Roman"/>
          <w:sz w:val="28"/>
          <w:szCs w:val="28"/>
          <w:lang w:val="en-US"/>
        </w:rPr>
        <w:t xml:space="preserve">Пункт 1.6 Методології проведення антикорупційної експертизи, затвердженої наказом Міністерства юстиції України від 23.06.2010 № 1380/5 «Про затвердження Методології проведення антикорупційної експертизи» визначає дискреційні повноваження як сукупність прав та обов’язків органів державної </w:t>
      </w:r>
      <w:r w:rsidR="00427A7A" w:rsidRPr="00333EFE">
        <w:rPr>
          <w:rFonts w:ascii="Times New Roman" w:hAnsi="Times New Roman"/>
          <w:sz w:val="28"/>
          <w:szCs w:val="28"/>
          <w:lang w:val="en-US"/>
        </w:rPr>
        <w:lastRenderedPageBreak/>
        <w:t>влади та місцевого самоврядування, осіб, уповноважених на виконання функцій держави або місцевого самоврядування, що надають можливість на власний розсуд визначити повністю або частково вид і зміст управлінського рішення, яке приймається, або можливість вибору на власний розсуд одного з декількох варіантів управлінських рішень, передбачених нормативно-правовим актом, проектом нормативно-правового акта.</w:t>
      </w:r>
    </w:p>
    <w:p w14:paraId="5EE79C28" w14:textId="77777777" w:rsidR="00427A7A" w:rsidRPr="00333EFE" w:rsidRDefault="00427A7A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Частиною першою статті 4 Закону України «Про ліцензування видів господарської діяльності» встановлено, що спеціально уповноважений орган з питань ліцензування, зокрема, видає розпорядження про усунення порушень законодавства у сфері ліцензування та розпорядження про відхилення або задовільнення апеляцій чи скарг з урахуванням рішення Експертно-апеляційної ради з питань ліцензування.</w:t>
      </w:r>
      <w:proofErr w:type="gramEnd"/>
    </w:p>
    <w:p w14:paraId="765E9946" w14:textId="77777777" w:rsidR="00427A7A" w:rsidRPr="00333EFE" w:rsidRDefault="00427A7A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  <w:t>Відповідно до частини одинадцятої статті 5 Закону № 222 рішення Експертно-апеляційної ради з питань ліцензування щодо розгляду апеляцій або інших скарг здобувачів ліцензії чи ліцензіатів, проектів нормативно-правових актів та/або пропозицій про запровадження чи скасування ліцензування виду господарської діяльності є обов’язковими для розгляду спеціально уповноваженим органом з питань ліцензування у триденний строк з дня ухвалення відповідного рішення Експертно-апеляційною радою з питань ліцензування і є підставою для видання спеціально уповноваженим органом з питань ліцензування розпорядження про задоволення апеляції або про відхилення апеляції, про розгляд скарг, про погодження чи відхилення проектів нормативно-правових актів та/або усунення порушень законодавства у сфері ліцензування.</w:t>
      </w:r>
    </w:p>
    <w:p w14:paraId="262AFE1B" w14:textId="77777777" w:rsidR="00427A7A" w:rsidRPr="00333EFE" w:rsidRDefault="00427A7A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 xml:space="preserve">Отже, видання ДРС відповідних розпоряджень, за наслідками розгляду Експертно-апеляційною радою з питань ліцензування скарг здобувачів ліцензії, ліцензіатів та інших заявників щодо порушення законодавства у сфері ліцензування, </w:t>
      </w:r>
      <w:r w:rsidRPr="00333EFE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є виключними (дискреційними) повноваженнями ДРС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 як спеціально уповноваженого органу з питань ліцензування.</w:t>
      </w:r>
      <w:proofErr w:type="gramEnd"/>
    </w:p>
    <w:p w14:paraId="5A630608" w14:textId="77777777" w:rsidR="00427A7A" w:rsidRPr="00333EFE" w:rsidRDefault="00427A7A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  <w:t xml:space="preserve">Крім того, Розпорядженням № 5 ДРС жодним чином не втрутилась у дискреційні повноваження ДАБІ, як органу ліцензування, оскільки видавши Розпорядженням № 5 </w:t>
      </w:r>
      <w:r w:rsidRPr="00333EFE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ДРС не приймала жодного рішення замість суб’єкта владних повноважень</w:t>
      </w:r>
      <w:r w:rsidRPr="00333EFE">
        <w:rPr>
          <w:rFonts w:ascii="Times New Roman" w:hAnsi="Times New Roman"/>
          <w:sz w:val="28"/>
          <w:szCs w:val="28"/>
          <w:lang w:val="en-US"/>
        </w:rPr>
        <w:t>, а лише</w:t>
      </w:r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333EFE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зобов’язала ДАБІ вчинити певні дії</w:t>
      </w:r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 xml:space="preserve"> у зв’язку із порушенням законодавства у сфері ліцензування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Аналогічна позиція щодо застосування поняття «втручання у дискреційні повноваження» викладена в ухвалі Вищого адміністративного суду України від 24.03.2016 у справі  № К/800/12368/14.</w:t>
      </w:r>
      <w:proofErr w:type="gramEnd"/>
    </w:p>
    <w:p w14:paraId="23EB51E6" w14:textId="77777777" w:rsidR="00427A7A" w:rsidRPr="00333EFE" w:rsidRDefault="00427A7A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  <w:t xml:space="preserve">ДРС відповідно до пункту </w:t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5 частини</w:t>
      </w:r>
      <w:proofErr w:type="gramEnd"/>
      <w:r w:rsidRPr="00333EFE">
        <w:rPr>
          <w:rFonts w:ascii="Times New Roman" w:hAnsi="Times New Roman"/>
          <w:sz w:val="28"/>
          <w:szCs w:val="28"/>
          <w:lang w:val="en-US"/>
        </w:rPr>
        <w:t xml:space="preserve"> першої статті 4 Закону № 222 здійснює нагляд за додержанням органами державної влади, державними колегіальними органами законодавства у сфері ліцензування.</w:t>
      </w:r>
    </w:p>
    <w:p w14:paraId="15B1BB1A" w14:textId="77777777" w:rsidR="00960E19" w:rsidRPr="00333EFE" w:rsidRDefault="00427A7A" w:rsidP="00333EFE">
      <w:pPr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  <w:t xml:space="preserve">Повноваження ДРС як спеціально уповноваженого органу з питань ліцензування видавати розпорядження про усунення порушення законодавства у сфері ліцензування та розпорядження про відхилення або задовільнення апеляцій чи скарг з урахуванням рішення Експертно-апеляційної ради з питань ліцензування закріплено статями 4, </w:t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5 Закону</w:t>
      </w:r>
      <w:proofErr w:type="gramEnd"/>
      <w:r w:rsidRPr="00333EFE">
        <w:rPr>
          <w:rFonts w:ascii="Times New Roman" w:hAnsi="Times New Roman"/>
          <w:sz w:val="28"/>
          <w:szCs w:val="28"/>
          <w:lang w:val="en-US"/>
        </w:rPr>
        <w:t xml:space="preserve"> № 222 та Положенням.</w:t>
      </w:r>
    </w:p>
    <w:p w14:paraId="5E63800D" w14:textId="77777777" w:rsidR="00427A7A" w:rsidRPr="00333EFE" w:rsidRDefault="00427A7A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ДРС є спеціально уповноваженим органом з питань ліцензування</w:t>
      </w:r>
      <w:r w:rsidRPr="00333EFE">
        <w:rPr>
          <w:rFonts w:ascii="Times New Roman" w:hAnsi="Times New Roman"/>
          <w:sz w:val="28"/>
          <w:szCs w:val="28"/>
          <w:lang w:val="en-US"/>
        </w:rPr>
        <w:t>, в той час як Держархбудінспекція є центральним органом виконавчої влади, що реалізує державну політику з питань державного архітектурно-будівельного контролю та нагляду.</w:t>
      </w:r>
    </w:p>
    <w:p w14:paraId="2A3467FD" w14:textId="77777777" w:rsidR="001676C7" w:rsidRPr="00333EFE" w:rsidRDefault="00427A7A" w:rsidP="00333EFE">
      <w:pPr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  <w:t xml:space="preserve">Таким чином, </w:t>
      </w:r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 xml:space="preserve">ДРС при прийнятті Розпорядження № </w:t>
      </w:r>
      <w:proofErr w:type="gramStart"/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5 діяла</w:t>
      </w:r>
      <w:proofErr w:type="gramEnd"/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 xml:space="preserve"> стосовно ДАБІ як орган, якому на підставі Закону № 222 надано повноваження здійснювати нагляд за додержанням органами державної влади (в тому числі органами ліцензування) законодавства у сфері ліцензування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.  </w:t>
      </w:r>
    </w:p>
    <w:p w14:paraId="378612A7" w14:textId="77777777" w:rsidR="00427A7A" w:rsidRPr="00333EFE" w:rsidRDefault="001676C7" w:rsidP="00333EFE">
      <w:pPr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  <w:t>Д</w:t>
      </w:r>
      <w:r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>РС при прийнятті оскарженого розпорядження діяла стосовно ДАБІ як орган, якому на підставі </w:t>
      </w:r>
      <w:r w:rsidRPr="00333EFE">
        <w:rPr>
          <w:rFonts w:ascii="Times New Roman" w:hAnsi="Times New Roman"/>
          <w:sz w:val="28"/>
          <w:szCs w:val="28"/>
          <w:lang w:val="en-US" w:eastAsia="en-US"/>
        </w:rPr>
        <w:fldChar w:fldCharType="begin"/>
      </w:r>
      <w:r w:rsidRPr="00333EFE">
        <w:rPr>
          <w:rFonts w:ascii="Times New Roman" w:hAnsi="Times New Roman"/>
          <w:sz w:val="28"/>
          <w:szCs w:val="28"/>
          <w:lang w:val="en-US" w:eastAsia="en-US"/>
        </w:rPr>
        <w:instrText xml:space="preserve"> HYPERLINK "http://search.ligazakon.ua/l_doc2.nsf/link1/ed_2017_06_11/pravo1/T150222.html?pravo=1" \o "Про ліцензування видів господарської діяльності; нормативно-правовий акт № 222-VIII від 02.03.2015" \t "_blank" </w:instrText>
      </w:r>
      <w:r w:rsidRPr="00333EFE">
        <w:rPr>
          <w:rFonts w:ascii="Times New Roman" w:hAnsi="Times New Roman"/>
          <w:sz w:val="28"/>
          <w:szCs w:val="28"/>
          <w:lang w:val="en-US" w:eastAsia="en-US"/>
        </w:rPr>
      </w:r>
      <w:r w:rsidRPr="00333EFE">
        <w:rPr>
          <w:rFonts w:ascii="Times New Roman" w:hAnsi="Times New Roman"/>
          <w:sz w:val="28"/>
          <w:szCs w:val="28"/>
          <w:lang w:val="en-US" w:eastAsia="en-US"/>
        </w:rPr>
        <w:fldChar w:fldCharType="separate"/>
      </w:r>
      <w:r w:rsidRPr="00333EFE">
        <w:rPr>
          <w:rFonts w:ascii="Times New Roman" w:hAnsi="Times New Roman"/>
          <w:color w:val="0000FF"/>
          <w:sz w:val="28"/>
          <w:szCs w:val="28"/>
          <w:u w:val="single"/>
          <w:lang w:val="en-US" w:eastAsia="en-US"/>
        </w:rPr>
        <w:t xml:space="preserve">Закону № </w:t>
      </w:r>
      <w:proofErr w:type="gramStart"/>
      <w:r w:rsidRPr="00333EFE">
        <w:rPr>
          <w:rFonts w:ascii="Times New Roman" w:hAnsi="Times New Roman"/>
          <w:color w:val="0000FF"/>
          <w:sz w:val="28"/>
          <w:szCs w:val="28"/>
          <w:u w:val="single"/>
          <w:lang w:val="en-US" w:eastAsia="en-US"/>
        </w:rPr>
        <w:t>222</w:t>
      </w:r>
      <w:r w:rsidRPr="00333EFE">
        <w:rPr>
          <w:rFonts w:ascii="Times New Roman" w:hAnsi="Times New Roman"/>
          <w:sz w:val="28"/>
          <w:szCs w:val="28"/>
          <w:lang w:val="en-US" w:eastAsia="en-US"/>
        </w:rPr>
        <w:fldChar w:fldCharType="end"/>
      </w:r>
      <w:r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> надано</w:t>
      </w:r>
      <w:proofErr w:type="gramEnd"/>
      <w:r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 повноваження здійснювати нагляд за додержанням органами державної влади (в тому числі органами ліцензування) законодавства у сфері ліцензування. Тому рішення, прийняті з питань, віднесених </w:t>
      </w:r>
      <w:r w:rsidRPr="00333EFE">
        <w:rPr>
          <w:rFonts w:ascii="Times New Roman" w:hAnsi="Times New Roman"/>
          <w:color w:val="0000FF"/>
          <w:sz w:val="28"/>
          <w:szCs w:val="28"/>
          <w:u w:val="single"/>
          <w:lang w:val="en-US" w:eastAsia="en-US"/>
        </w:rPr>
        <w:t xml:space="preserve">Законом </w:t>
      </w:r>
      <w:proofErr w:type="gramStart"/>
      <w:r w:rsidRPr="00333EFE">
        <w:rPr>
          <w:rFonts w:ascii="Times New Roman" w:hAnsi="Times New Roman"/>
          <w:color w:val="0000FF"/>
          <w:sz w:val="28"/>
          <w:szCs w:val="28"/>
          <w:u w:val="single"/>
          <w:lang w:val="en-US" w:eastAsia="en-US"/>
        </w:rPr>
        <w:t>№  222</w:t>
      </w:r>
      <w:proofErr w:type="gramEnd"/>
      <w:r w:rsidRPr="00333EFE">
        <w:rPr>
          <w:rFonts w:ascii="Times New Roman" w:hAnsi="Times New Roman"/>
          <w:color w:val="0000FF"/>
          <w:sz w:val="28"/>
          <w:szCs w:val="28"/>
          <w:u w:val="single"/>
          <w:lang w:val="en-US" w:eastAsia="en-US"/>
        </w:rPr>
        <w:t xml:space="preserve"> </w:t>
      </w:r>
      <w:r w:rsidRPr="00333EFE">
        <w:rPr>
          <w:rFonts w:ascii="Times New Roman" w:hAnsi="Times New Roman"/>
          <w:color w:val="000000"/>
          <w:sz w:val="28"/>
          <w:szCs w:val="28"/>
          <w:lang w:val="en-US" w:eastAsia="en-US"/>
        </w:rPr>
        <w:t xml:space="preserve">до компетенції ДРС і її постійно діючого колегіального органу </w:t>
      </w:r>
      <w:r w:rsidRPr="00333EFE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не слід розцінювати як втручання у дискреційні повноваження органу ліцензування</w:t>
      </w:r>
      <w:r w:rsidR="00427A7A" w:rsidRPr="00333EF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Зазначена</w:t>
      </w:r>
      <w:r w:rsidR="00427A7A" w:rsidRPr="00333EFE">
        <w:rPr>
          <w:rFonts w:ascii="Times New Roman" w:hAnsi="Times New Roman"/>
          <w:sz w:val="28"/>
          <w:szCs w:val="28"/>
          <w:lang w:val="en-US"/>
        </w:rPr>
        <w:t xml:space="preserve"> правова позиція викладена в ухвалі Вищого адміністративного суду України  від 13.06.2017 у справі № 826/7396/16 (К/800/37022/16).</w:t>
      </w:r>
      <w:proofErr w:type="gramEnd"/>
    </w:p>
    <w:p w14:paraId="2D865DEC" w14:textId="77777777" w:rsidR="001676C7" w:rsidRPr="00333EFE" w:rsidRDefault="001676C7" w:rsidP="00333EFE">
      <w:pPr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Отже, судами першої та апеляційної інстанцій було розглянуто адміністративну справу  № 826/3274/16 у відповідності до норм матеріального та процесуального права, обставини, що мають значення для справи з’ясовано повністю та рішення по суті справи винесені правильно та об’єктивно.</w:t>
      </w:r>
      <w:proofErr w:type="gramEnd"/>
    </w:p>
    <w:p w14:paraId="16CDE4A1" w14:textId="77777777" w:rsidR="001676C7" w:rsidRPr="00333EFE" w:rsidRDefault="001676C7" w:rsidP="00333EFE">
      <w:pPr>
        <w:ind w:left="-142" w:right="-23" w:firstLine="568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 xml:space="preserve">Відповідно до частини першої статті 350 КАС України </w:t>
      </w:r>
      <w:r w:rsidRPr="00333EF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en-US"/>
        </w:rPr>
        <w:t>суд касаційної інстанції залишає касаційну скаргу без задоволення, а судові рішення - без змін, якщо визнає, що суди першої та апеляційної інстанцій не допустили неправильного застосування норм матеріального права або порушень норм процесуального права при ухваленні судових рішень чи вчиненні процесуальних дій.</w:t>
      </w:r>
      <w:proofErr w:type="gramEnd"/>
    </w:p>
    <w:p w14:paraId="73C8A94F" w14:textId="173DD476" w:rsidR="00C84E4A" w:rsidRPr="00333EFE" w:rsidRDefault="001676C7" w:rsidP="00333EFE">
      <w:pPr>
        <w:widowControl w:val="0"/>
        <w:autoSpaceDE w:val="0"/>
        <w:autoSpaceDN w:val="0"/>
        <w:adjustRightInd w:val="0"/>
        <w:spacing w:after="0" w:line="240" w:lineRule="auto"/>
        <w:ind w:left="-142" w:right="-23" w:firstLine="568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uk-UA" w:eastAsia="en-US"/>
        </w:rPr>
        <w:tab/>
        <w:t>Враховуючи викладене та керуючись статтями</w:t>
      </w:r>
      <w:r w:rsidR="00C84E4A" w:rsidRPr="00333EFE"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  <w:r w:rsidR="00C84E4A" w:rsidRPr="00333EFE">
        <w:rPr>
          <w:rFonts w:ascii="Times New Roman" w:hAnsi="Times New Roman"/>
          <w:sz w:val="28"/>
          <w:szCs w:val="28"/>
          <w:lang w:val="en-US"/>
        </w:rPr>
        <w:t>8, 129 Конституції України, статтями 2</w:t>
      </w:r>
      <w:r w:rsidR="00026359">
        <w:rPr>
          <w:rFonts w:ascii="Times New Roman" w:hAnsi="Times New Roman"/>
          <w:sz w:val="28"/>
          <w:szCs w:val="28"/>
          <w:lang w:val="en-US"/>
        </w:rPr>
        <w:t>,</w:t>
      </w:r>
      <w:r w:rsidR="00C84E4A" w:rsidRPr="00333EFE">
        <w:rPr>
          <w:rFonts w:ascii="Times New Roman" w:hAnsi="Times New Roman"/>
          <w:sz w:val="28"/>
          <w:szCs w:val="28"/>
          <w:lang w:val="en-US"/>
        </w:rPr>
        <w:t xml:space="preserve"> 46</w:t>
      </w:r>
      <w:r w:rsidR="00026359">
        <w:rPr>
          <w:rFonts w:ascii="Times New Roman" w:hAnsi="Times New Roman"/>
          <w:sz w:val="28"/>
          <w:szCs w:val="28"/>
          <w:lang w:val="en-US"/>
        </w:rPr>
        <w:t>,</w:t>
      </w:r>
      <w:r w:rsidR="00C84E4A" w:rsidRPr="00333EFE">
        <w:rPr>
          <w:rFonts w:ascii="Times New Roman" w:hAnsi="Times New Roman"/>
          <w:sz w:val="28"/>
          <w:szCs w:val="28"/>
          <w:lang w:val="en-US"/>
        </w:rPr>
        <w:t xml:space="preserve"> 47</w:t>
      </w:r>
      <w:r w:rsidR="00026359">
        <w:rPr>
          <w:rFonts w:ascii="Times New Roman" w:hAnsi="Times New Roman"/>
          <w:sz w:val="28"/>
          <w:szCs w:val="28"/>
          <w:lang w:val="en-US"/>
        </w:rPr>
        <w:t>,</w:t>
      </w:r>
      <w:r w:rsidR="00C84E4A" w:rsidRPr="00333EFE">
        <w:rPr>
          <w:rFonts w:ascii="Times New Roman" w:hAnsi="Times New Roman"/>
          <w:sz w:val="28"/>
          <w:szCs w:val="28"/>
          <w:lang w:val="en-US"/>
        </w:rPr>
        <w:t xml:space="preserve"> 338</w:t>
      </w:r>
      <w:r w:rsidR="00026359">
        <w:rPr>
          <w:rFonts w:ascii="Times New Roman" w:hAnsi="Times New Roman"/>
          <w:sz w:val="28"/>
          <w:szCs w:val="28"/>
          <w:lang w:val="en-US"/>
        </w:rPr>
        <w:t>,</w:t>
      </w:r>
      <w:r w:rsidR="00C84E4A" w:rsidRPr="00333EFE">
        <w:rPr>
          <w:rFonts w:ascii="Times New Roman" w:hAnsi="Times New Roman"/>
          <w:sz w:val="28"/>
          <w:szCs w:val="28"/>
          <w:lang w:val="en-US"/>
        </w:rPr>
        <w:t xml:space="preserve"> 350 КАС України</w:t>
      </w:r>
      <w:r w:rsidR="00026359">
        <w:rPr>
          <w:rFonts w:ascii="Times New Roman" w:hAnsi="Times New Roman"/>
          <w:sz w:val="28"/>
          <w:szCs w:val="28"/>
          <w:lang w:val="en-US"/>
        </w:rPr>
        <w:t>,</w:t>
      </w:r>
      <w:r w:rsidR="00C84E4A" w:rsidRPr="00333EFE">
        <w:rPr>
          <w:rFonts w:ascii="Times New Roman" w:hAnsi="Times New Roman"/>
          <w:sz w:val="28"/>
          <w:szCs w:val="28"/>
          <w:lang w:val="en-US"/>
        </w:rPr>
        <w:t xml:space="preserve"> Враховуючи те</w:t>
      </w:r>
      <w:r w:rsidR="00026359">
        <w:rPr>
          <w:rFonts w:ascii="Times New Roman" w:hAnsi="Times New Roman"/>
          <w:sz w:val="28"/>
          <w:szCs w:val="28"/>
          <w:lang w:val="en-US"/>
        </w:rPr>
        <w:t>, щ</w:t>
      </w:r>
      <w:r w:rsidR="00C84E4A" w:rsidRPr="00333EFE">
        <w:rPr>
          <w:rFonts w:ascii="Times New Roman" w:hAnsi="Times New Roman"/>
          <w:sz w:val="28"/>
          <w:szCs w:val="28"/>
          <w:lang w:val="en-US"/>
        </w:rPr>
        <w:t>о рішення судів першої та апеляційної інстанцій винесені у відповідності до вимог чинного законодавства України, та в яких враховано всі фактичні обставини справи, при цьому судами вірно було застосовано норми процесуального і матеріального права, в повному обсязі з’ясовано обставини, що мають значення для правильного вирішення справи, доведено та всебічно обґрунтовано їх в своїх рішеннях, надано належну оцінку всім доказам, ґрунтуючись на повному та об’єктивному розгляді всіх обставин справи в їх сукупності, ДРС:</w:t>
      </w:r>
    </w:p>
    <w:p w14:paraId="74143E12" w14:textId="77777777" w:rsidR="00C84E4A" w:rsidRPr="00333EFE" w:rsidRDefault="00C84E4A" w:rsidP="00333EFE">
      <w:pPr>
        <w:widowControl w:val="0"/>
        <w:autoSpaceDE w:val="0"/>
        <w:autoSpaceDN w:val="0"/>
        <w:adjustRightInd w:val="0"/>
        <w:spacing w:after="0" w:line="240" w:lineRule="auto"/>
        <w:ind w:left="-425" w:right="-23" w:firstLine="425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9E3AD7" w14:textId="77777777" w:rsidR="00C84E4A" w:rsidRPr="00333EFE" w:rsidRDefault="00C84E4A" w:rsidP="00333EFE">
      <w:pPr>
        <w:widowControl w:val="0"/>
        <w:autoSpaceDE w:val="0"/>
        <w:autoSpaceDN w:val="0"/>
        <w:adjustRightInd w:val="0"/>
        <w:spacing w:after="0" w:line="240" w:lineRule="auto"/>
        <w:ind w:left="-425" w:right="-23" w:firstLine="425"/>
        <w:jc w:val="center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b/>
          <w:bCs/>
          <w:sz w:val="28"/>
          <w:szCs w:val="28"/>
          <w:lang w:val="en-US"/>
        </w:rPr>
        <w:t>ПРОСИТЬ СУД:</w:t>
      </w:r>
    </w:p>
    <w:p w14:paraId="1C441F27" w14:textId="77777777" w:rsidR="00C84E4A" w:rsidRPr="00333EFE" w:rsidRDefault="00C84E4A" w:rsidP="00333EFE">
      <w:pPr>
        <w:widowControl w:val="0"/>
        <w:autoSpaceDE w:val="0"/>
        <w:autoSpaceDN w:val="0"/>
        <w:adjustRightInd w:val="0"/>
        <w:spacing w:after="0" w:line="240" w:lineRule="auto"/>
        <w:ind w:left="-425" w:right="-23" w:firstLine="425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6BD4DC" w14:textId="77777777" w:rsidR="00C84E4A" w:rsidRPr="00333EFE" w:rsidRDefault="00C84E4A" w:rsidP="00333EFE">
      <w:pPr>
        <w:widowControl w:val="0"/>
        <w:autoSpaceDE w:val="0"/>
        <w:autoSpaceDN w:val="0"/>
        <w:adjustRightInd w:val="0"/>
        <w:spacing w:after="0" w:line="240" w:lineRule="auto"/>
        <w:ind w:left="-425" w:right="-23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 xml:space="preserve">1. Касаційну скаргу Державної архітектурно-будівельної інспекції України залишити без задоволення, а судові рішення судів першої та апеляційної інстанцій в </w:t>
      </w:r>
      <w:r w:rsidRPr="00333EFE">
        <w:rPr>
          <w:rFonts w:ascii="Times New Roman" w:hAnsi="Times New Roman"/>
          <w:sz w:val="28"/>
          <w:szCs w:val="28"/>
          <w:lang w:val="en-US"/>
        </w:rPr>
        <w:lastRenderedPageBreak/>
        <w:t>адміністративній справі № 826/3274/16 – без змін.</w:t>
      </w:r>
      <w:proofErr w:type="gramEnd"/>
    </w:p>
    <w:p w14:paraId="4FD1F6E1" w14:textId="18659EBB" w:rsidR="00C84E4A" w:rsidRPr="00333EFE" w:rsidRDefault="00C84E4A" w:rsidP="00333EFE">
      <w:pPr>
        <w:widowControl w:val="0"/>
        <w:autoSpaceDE w:val="0"/>
        <w:autoSpaceDN w:val="0"/>
        <w:adjustRightInd w:val="0"/>
        <w:spacing w:after="0" w:line="240" w:lineRule="auto"/>
        <w:ind w:left="-425" w:right="-23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333EFE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333EFE">
        <w:rPr>
          <w:rFonts w:ascii="Times New Roman" w:hAnsi="Times New Roman"/>
          <w:sz w:val="28"/>
          <w:szCs w:val="28"/>
          <w:lang w:val="en-US"/>
        </w:rPr>
        <w:t>2. Розглянути адміністративну справу № 826/3274/16 (</w:t>
      </w:r>
      <w:r w:rsidR="00026359">
        <w:rPr>
          <w:rFonts w:ascii="Times New Roman" w:hAnsi="Times New Roman"/>
          <w:bCs/>
          <w:sz w:val="28"/>
          <w:szCs w:val="28"/>
        </w:rPr>
        <w:t>а</w:t>
      </w:r>
      <w:r w:rsidR="00333EFE" w:rsidRPr="00333EFE">
        <w:rPr>
          <w:rFonts w:ascii="Times New Roman" w:hAnsi="Times New Roman"/>
          <w:bCs/>
          <w:sz w:val="28"/>
          <w:szCs w:val="28"/>
        </w:rPr>
        <w:t xml:space="preserve">дміністративне провадження </w:t>
      </w:r>
      <w:r w:rsidRPr="00333EFE">
        <w:rPr>
          <w:rFonts w:ascii="Times New Roman" w:hAnsi="Times New Roman"/>
          <w:bCs/>
          <w:sz w:val="28"/>
          <w:szCs w:val="28"/>
        </w:rPr>
        <w:t>№ К/9901/19043/18)</w:t>
      </w:r>
      <w:r w:rsidRPr="00333EFE">
        <w:rPr>
          <w:rFonts w:ascii="Times New Roman" w:hAnsi="Times New Roman"/>
          <w:sz w:val="28"/>
          <w:szCs w:val="28"/>
          <w:lang w:val="en-US"/>
        </w:rPr>
        <w:t xml:space="preserve"> за присутністю представника ДРС.</w:t>
      </w:r>
      <w:proofErr w:type="gramEnd"/>
    </w:p>
    <w:p w14:paraId="44F8F26D" w14:textId="77777777" w:rsid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D790D87" w14:textId="77777777" w:rsidR="00C84E4A" w:rsidRPr="00333EFE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808A3EC" w14:textId="77777777" w:rsid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Голова Державної </w:t>
      </w:r>
    </w:p>
    <w:p w14:paraId="0E857133" w14:textId="3A0C7D1F" w:rsid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регуляторної служби України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 xml:space="preserve">        </w:t>
      </w:r>
      <w:r w:rsidR="00026359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К. М. Ляпіна</w:t>
      </w:r>
    </w:p>
    <w:p w14:paraId="30546A8D" w14:textId="77777777" w:rsid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1885F77" w14:textId="77777777" w:rsid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D8738F7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7A104B8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73EC809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E8CB5CB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727133F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11A4450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7BB5E2C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A187ECD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8C53686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0C96110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89D6700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8529B6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49E2C98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3219843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ADB2266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3C377A6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CD1F7EA" w14:textId="77777777" w:rsidR="00026359" w:rsidRDefault="00026359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57C33391" w14:textId="77777777" w:rsid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Палига А. В.</w:t>
      </w:r>
      <w:proofErr w:type="gramEnd"/>
    </w:p>
    <w:p w14:paraId="769E2B9F" w14:textId="77777777" w:rsid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тел. 285-66-65</w:t>
      </w:r>
      <w:r>
        <w:rPr>
          <w:rFonts w:ascii="Consolas" w:hAnsi="Consolas" w:cs="Consolas"/>
          <w:color w:val="292B2C"/>
          <w:sz w:val="26"/>
          <w:szCs w:val="26"/>
          <w:lang w:val="en-US"/>
        </w:rPr>
        <w:tab/>
      </w:r>
    </w:p>
    <w:p w14:paraId="2CFC6CD2" w14:textId="77777777" w:rsidR="00C84E4A" w:rsidRP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AE78A14" w14:textId="77777777" w:rsid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A920A5" w14:textId="77777777" w:rsidR="00C84E4A" w:rsidRPr="00C84E4A" w:rsidRDefault="00C84E4A" w:rsidP="00C84E4A">
      <w:pPr>
        <w:widowControl w:val="0"/>
        <w:autoSpaceDE w:val="0"/>
        <w:autoSpaceDN w:val="0"/>
        <w:adjustRightInd w:val="0"/>
        <w:spacing w:after="0" w:line="240" w:lineRule="auto"/>
        <w:ind w:left="-426" w:right="-715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6562BB1" w14:textId="77777777" w:rsidR="001676C7" w:rsidRPr="00C84E4A" w:rsidRDefault="001676C7" w:rsidP="00427A7A">
      <w:pPr>
        <w:rPr>
          <w:rFonts w:ascii="Times" w:hAnsi="Times"/>
          <w:sz w:val="20"/>
          <w:szCs w:val="20"/>
          <w:lang w:val="uk-UA" w:eastAsia="en-US"/>
        </w:rPr>
      </w:pPr>
    </w:p>
    <w:p w14:paraId="52D6DF4B" w14:textId="77777777" w:rsidR="007521D4" w:rsidRPr="00427A7A" w:rsidRDefault="007521D4" w:rsidP="007521D4">
      <w:pPr>
        <w:spacing w:line="480" w:lineRule="auto"/>
        <w:rPr>
          <w:rFonts w:ascii="Times" w:hAnsi="Times"/>
          <w:sz w:val="20"/>
          <w:szCs w:val="20"/>
          <w:lang w:val="uk-UA" w:eastAsia="en-US"/>
        </w:rPr>
      </w:pPr>
      <w:r>
        <w:rPr>
          <w:rFonts w:ascii="Times" w:hAnsi="Times"/>
          <w:color w:val="000000"/>
          <w:sz w:val="27"/>
          <w:szCs w:val="27"/>
          <w:lang w:val="en-US" w:eastAsia="en-US"/>
        </w:rPr>
        <w:t xml:space="preserve"> </w:t>
      </w:r>
    </w:p>
    <w:p w14:paraId="184130B7" w14:textId="77777777" w:rsidR="007521D4" w:rsidRPr="007521D4" w:rsidRDefault="007521D4" w:rsidP="007521D4">
      <w:pPr>
        <w:rPr>
          <w:rFonts w:ascii="Times" w:hAnsi="Times"/>
          <w:sz w:val="20"/>
          <w:szCs w:val="20"/>
          <w:lang w:val="en-US" w:eastAsia="en-US"/>
        </w:rPr>
      </w:pPr>
    </w:p>
    <w:p w14:paraId="17F6A89C" w14:textId="77777777" w:rsidR="009475AB" w:rsidRPr="00622C7C" w:rsidRDefault="009475AB" w:rsidP="00622C7C">
      <w:pPr>
        <w:rPr>
          <w:rFonts w:ascii="Times" w:hAnsi="Times"/>
          <w:sz w:val="20"/>
          <w:szCs w:val="20"/>
          <w:lang w:val="uk-UA" w:eastAsia="en-US"/>
        </w:rPr>
      </w:pPr>
    </w:p>
    <w:p w14:paraId="6CAF3120" w14:textId="77777777" w:rsidR="00622C7C" w:rsidRPr="00622C7C" w:rsidRDefault="00622C7C" w:rsidP="005F3D91">
      <w:pPr>
        <w:ind w:right="-478"/>
        <w:rPr>
          <w:rFonts w:ascii="Times New Roman" w:hAnsi="Times New Roman"/>
          <w:lang w:val="uk-UA"/>
        </w:rPr>
      </w:pPr>
    </w:p>
    <w:p w14:paraId="17FC8B45" w14:textId="77777777" w:rsidR="00E833CA" w:rsidRPr="006341EA" w:rsidRDefault="00E833CA">
      <w:pPr>
        <w:rPr>
          <w:rFonts w:ascii="Times New Roman" w:hAnsi="Times New Roman"/>
        </w:rPr>
      </w:pPr>
    </w:p>
    <w:p w14:paraId="4E77863F" w14:textId="77777777" w:rsidR="00E833CA" w:rsidRPr="006341EA" w:rsidRDefault="00E833CA">
      <w:pPr>
        <w:rPr>
          <w:rFonts w:ascii="Times New Roman" w:hAnsi="Times New Roman"/>
        </w:rPr>
      </w:pPr>
    </w:p>
    <w:p w14:paraId="5A65F0DB" w14:textId="77777777" w:rsidR="00E833CA" w:rsidRPr="006341EA" w:rsidRDefault="00E833CA">
      <w:pPr>
        <w:rPr>
          <w:rFonts w:ascii="Times New Roman" w:hAnsi="Times New Roman"/>
        </w:rPr>
      </w:pPr>
    </w:p>
    <w:p w14:paraId="13D5F6D3" w14:textId="77777777" w:rsidR="00E833CA" w:rsidRPr="006341EA" w:rsidRDefault="00E833CA">
      <w:pPr>
        <w:rPr>
          <w:rFonts w:ascii="Times New Roman" w:hAnsi="Times New Roman"/>
        </w:rPr>
      </w:pPr>
    </w:p>
    <w:p w14:paraId="126ABA65" w14:textId="77777777" w:rsidR="00E833CA" w:rsidRPr="006341EA" w:rsidRDefault="00E833CA">
      <w:pPr>
        <w:rPr>
          <w:rFonts w:ascii="Times New Roman" w:hAnsi="Times New Roman"/>
        </w:rPr>
      </w:pPr>
    </w:p>
    <w:p w14:paraId="237D81F2" w14:textId="77777777" w:rsidR="00E833CA" w:rsidRPr="006341EA" w:rsidRDefault="00E833CA">
      <w:pPr>
        <w:rPr>
          <w:rFonts w:ascii="Times New Roman" w:hAnsi="Times New Roman"/>
        </w:rPr>
      </w:pPr>
    </w:p>
    <w:p w14:paraId="20EEDECF" w14:textId="77777777" w:rsidR="00E833CA" w:rsidRPr="006341EA" w:rsidRDefault="00E833CA">
      <w:pPr>
        <w:rPr>
          <w:rFonts w:ascii="Times New Roman" w:hAnsi="Times New Roman"/>
        </w:rPr>
      </w:pPr>
    </w:p>
    <w:p w14:paraId="06E66007" w14:textId="77777777" w:rsidR="00E833CA" w:rsidRPr="006341EA" w:rsidRDefault="00E833CA">
      <w:pPr>
        <w:rPr>
          <w:rFonts w:ascii="Times New Roman" w:hAnsi="Times New Roman"/>
        </w:rPr>
      </w:pPr>
    </w:p>
    <w:p w14:paraId="4EFEA231" w14:textId="77777777" w:rsidR="00E833CA" w:rsidRPr="006341EA" w:rsidRDefault="00E833CA">
      <w:pPr>
        <w:rPr>
          <w:rFonts w:ascii="Times New Roman" w:hAnsi="Times New Roman"/>
        </w:rPr>
      </w:pPr>
    </w:p>
    <w:p w14:paraId="19A10DBE" w14:textId="77777777" w:rsidR="00E833CA" w:rsidRPr="006341EA" w:rsidRDefault="00E833CA">
      <w:pPr>
        <w:rPr>
          <w:rFonts w:ascii="Times New Roman" w:hAnsi="Times New Roman"/>
        </w:rPr>
      </w:pPr>
    </w:p>
    <w:p w14:paraId="5298E0A1" w14:textId="77777777" w:rsidR="00E833CA" w:rsidRPr="006341EA" w:rsidRDefault="00E833CA">
      <w:pPr>
        <w:rPr>
          <w:rFonts w:ascii="Times New Roman" w:hAnsi="Times New Roman"/>
        </w:rPr>
      </w:pPr>
    </w:p>
    <w:p w14:paraId="4DEE5994" w14:textId="77777777" w:rsidR="00E833CA" w:rsidRPr="006341EA" w:rsidRDefault="00E833CA">
      <w:pPr>
        <w:rPr>
          <w:rFonts w:ascii="Times New Roman" w:hAnsi="Times New Roman"/>
        </w:rPr>
      </w:pPr>
    </w:p>
    <w:p w14:paraId="4BEF5B7B" w14:textId="77777777" w:rsidR="00E833CA" w:rsidRPr="006341EA" w:rsidRDefault="00E833CA">
      <w:pPr>
        <w:rPr>
          <w:rFonts w:ascii="Times New Roman" w:hAnsi="Times New Roman"/>
        </w:rPr>
      </w:pPr>
    </w:p>
    <w:p w14:paraId="389559EC" w14:textId="77777777" w:rsidR="00E833CA" w:rsidRPr="006341EA" w:rsidRDefault="00E833CA">
      <w:pPr>
        <w:rPr>
          <w:rFonts w:ascii="Times New Roman" w:hAnsi="Times New Roman"/>
        </w:rPr>
      </w:pPr>
    </w:p>
    <w:p w14:paraId="54A77D36" w14:textId="77777777" w:rsidR="00E833CA" w:rsidRPr="006341EA" w:rsidRDefault="00E833CA">
      <w:pPr>
        <w:rPr>
          <w:rFonts w:ascii="Times New Roman" w:hAnsi="Times New Roman"/>
        </w:rPr>
      </w:pPr>
    </w:p>
    <w:p w14:paraId="387B6F96" w14:textId="77777777" w:rsidR="00E833CA" w:rsidRPr="006341EA" w:rsidRDefault="00E833CA">
      <w:pPr>
        <w:rPr>
          <w:rFonts w:ascii="Times New Roman" w:hAnsi="Times New Roman"/>
          <w:lang w:val="en-US"/>
        </w:rPr>
      </w:pPr>
      <w:proofErr w:type="gramStart"/>
      <w:r w:rsidRPr="006341EA">
        <w:rPr>
          <w:rFonts w:ascii="Times New Roman" w:hAnsi="Times New Roman"/>
          <w:lang w:val="en-US"/>
        </w:rPr>
        <w:t>jghfhgfjgk</w:t>
      </w:r>
      <w:proofErr w:type="gramEnd"/>
    </w:p>
    <w:sectPr w:rsidR="00E833CA" w:rsidRPr="006341EA" w:rsidSect="00333EFE">
      <w:pgSz w:w="11900" w:h="16840"/>
      <w:pgMar w:top="1134" w:right="985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proofState w:grammar="clean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33CA"/>
    <w:rsid w:val="00026359"/>
    <w:rsid w:val="001676C7"/>
    <w:rsid w:val="00333EFE"/>
    <w:rsid w:val="003F4463"/>
    <w:rsid w:val="00427A7A"/>
    <w:rsid w:val="004B401D"/>
    <w:rsid w:val="00582318"/>
    <w:rsid w:val="005F3D91"/>
    <w:rsid w:val="00622C7C"/>
    <w:rsid w:val="006341EA"/>
    <w:rsid w:val="006E3E76"/>
    <w:rsid w:val="006F7545"/>
    <w:rsid w:val="00730A13"/>
    <w:rsid w:val="007521D4"/>
    <w:rsid w:val="007B74FF"/>
    <w:rsid w:val="00882BBE"/>
    <w:rsid w:val="009475AB"/>
    <w:rsid w:val="00960E19"/>
    <w:rsid w:val="00BA1F0E"/>
    <w:rsid w:val="00C84E4A"/>
    <w:rsid w:val="00E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298E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5AB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 w:eastAsia="en-US"/>
    </w:rPr>
  </w:style>
  <w:style w:type="character" w:styleId="Hyperlink">
    <w:name w:val="Hyperlink"/>
    <w:uiPriority w:val="99"/>
    <w:semiHidden/>
    <w:unhideWhenUsed/>
    <w:rsid w:val="009475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35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%D1%96nform@dkrp.gov.u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2506</Words>
  <Characters>14286</Characters>
  <Application>Microsoft Macintosh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Золотой Кот</dc:creator>
  <cp:keywords/>
  <dc:description/>
  <cp:lastModifiedBy>Alexander</cp:lastModifiedBy>
  <cp:revision>5</cp:revision>
  <dcterms:created xsi:type="dcterms:W3CDTF">2018-03-21T10:04:00Z</dcterms:created>
  <dcterms:modified xsi:type="dcterms:W3CDTF">2018-03-21T17:10:00Z</dcterms:modified>
</cp:coreProperties>
</file>