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B4D4" w14:textId="7FC18CF4" w:rsidR="003378DF" w:rsidRDefault="000E4FAC" w:rsidP="000E4FAC">
      <w:pPr>
        <w:ind w:left="-990"/>
      </w:pPr>
      <w:r>
        <w:rPr>
          <w:noProof/>
        </w:rPr>
        <w:drawing>
          <wp:inline distT="0" distB="0" distL="0" distR="0" wp14:anchorId="05471DE0" wp14:editId="3C4DAF38">
            <wp:extent cx="10098952" cy="5070763"/>
            <wp:effectExtent l="0" t="0" r="0" b="0"/>
            <wp:docPr id="15812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888" cy="507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729D" w14:textId="27DCFA0E" w:rsidR="000E4FAC" w:rsidRDefault="000E4FAC" w:rsidP="000E4FAC">
      <w:pPr>
        <w:ind w:left="-990"/>
      </w:pPr>
      <w:proofErr w:type="spellStart"/>
      <w:r>
        <w:t>CranioNet</w:t>
      </w:r>
      <w:proofErr w:type="spellEnd"/>
      <w:r>
        <w:t xml:space="preserve"> </w:t>
      </w:r>
      <w:hyperlink r:id="rId6" w:history="1">
        <w:r w:rsidRPr="00141FB4">
          <w:rPr>
            <w:rStyle w:val="Hyperlink"/>
          </w:rPr>
          <w:t>https://lienkamplab.org/deep-learning-models/</w:t>
        </w:r>
      </w:hyperlink>
      <w:r>
        <w:t xml:space="preserve"> </w:t>
      </w:r>
    </w:p>
    <w:sectPr w:rsidR="000E4FAC" w:rsidSect="000E4FAC">
      <w:pgSz w:w="16838" w:h="11906" w:orient="landscape" w:code="9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AC"/>
    <w:rsid w:val="000E4FAC"/>
    <w:rsid w:val="003378DF"/>
    <w:rsid w:val="00976DCF"/>
    <w:rsid w:val="00A415C1"/>
    <w:rsid w:val="00A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1067"/>
  <w15:chartTrackingRefBased/>
  <w15:docId w15:val="{2F8937E2-622E-4B65-A373-F8CB35F7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ienkamplab.org/deep-learning-model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CBF6-658A-43E5-A8B6-B727ECF8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Markus Walther</dc:creator>
  <cp:keywords/>
  <dc:description/>
  <cp:lastModifiedBy>Daniel Markus Walther</cp:lastModifiedBy>
  <cp:revision>1</cp:revision>
  <dcterms:created xsi:type="dcterms:W3CDTF">2023-11-06T14:08:00Z</dcterms:created>
  <dcterms:modified xsi:type="dcterms:W3CDTF">2023-11-06T14:09:00Z</dcterms:modified>
</cp:coreProperties>
</file>