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D0D42">
      <w:pPr>
        <w:jc w:val="center"/>
        <w:rPr>
          <w:rFonts w:ascii="微软雅黑" w:hAnsi="微软雅黑" w:eastAsia="微软雅黑" w:cs="微软雅黑"/>
          <w:b/>
          <w:bCs/>
          <w:color w:val="FFFFFF"/>
          <w:sz w:val="52"/>
          <w:szCs w:val="52"/>
          <w:lang w:val="en-US"/>
        </w:rPr>
      </w:pPr>
      <w:bookmarkStart w:id="0" w:name="OLE_LINK5"/>
      <w:r>
        <w:rPr>
          <w:rFonts w:hint="eastAsia" w:ascii="微软雅黑" w:hAnsi="微软雅黑" w:eastAsia="微软雅黑" w:cs="微软雅黑"/>
          <w:b/>
          <w:bCs/>
          <w:color w:val="FFFFFF"/>
          <w:sz w:val="52"/>
          <w:lang w:val="en-US"/>
        </w:rPr>
        <mc:AlternateContent>
          <mc:Choice Requires="wps">
            <w:drawing>
              <wp:anchor distT="0" distB="0" distL="114300" distR="114300" simplePos="0" relativeHeight="251660288" behindDoc="1" locked="0" layoutInCell="1" allowOverlap="1">
                <wp:simplePos x="0" y="0"/>
                <wp:positionH relativeFrom="column">
                  <wp:posOffset>-588645</wp:posOffset>
                </wp:positionH>
                <wp:positionV relativeFrom="paragraph">
                  <wp:posOffset>-11430</wp:posOffset>
                </wp:positionV>
                <wp:extent cx="7964805" cy="602615"/>
                <wp:effectExtent l="0" t="0" r="5715" b="6985"/>
                <wp:wrapNone/>
                <wp:docPr id="1" name="矩形 24"/>
                <wp:cNvGraphicFramePr/>
                <a:graphic xmlns:a="http://schemas.openxmlformats.org/drawingml/2006/main">
                  <a:graphicData uri="http://schemas.microsoft.com/office/word/2010/wordprocessingShape">
                    <wps:wsp>
                      <wps:cNvSpPr/>
                      <wps:spPr>
                        <a:xfrm>
                          <a:off x="0" y="0"/>
                          <a:ext cx="7964805" cy="602615"/>
                        </a:xfrm>
                        <a:prstGeom prst="rect">
                          <a:avLst/>
                        </a:prstGeom>
                        <a:solidFill>
                          <a:srgbClr val="558ED5"/>
                        </a:solidFill>
                        <a:ln>
                          <a:noFill/>
                        </a:ln>
                      </wps:spPr>
                      <wps:bodyPr wrap="square" upright="1"/>
                    </wps:wsp>
                  </a:graphicData>
                </a:graphic>
              </wp:anchor>
            </w:drawing>
          </mc:Choice>
          <mc:Fallback>
            <w:pict>
              <v:rect id="矩形 24" o:spid="_x0000_s1026" o:spt="1" style="position:absolute;left:0pt;margin-left:-46.35pt;margin-top:-0.9pt;height:47.45pt;width:627.15pt;z-index:-251656192;mso-width-relative:page;mso-height-relative:page;" fillcolor="#558ED5" filled="t" stroked="f" coordsize="21600,21600" o:gfxdata="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G43MvtkAAAAKAQAADwAAAAAAAAABACAAAAAiAAAAZHJzL2Rvd25yZXYueG1s&#10;UEsBAhQAFAAAAAgAh07iQAMfdai+AQAAbgMAAA4AAAAAAAAAAQAgAAAAKAEAAGRycy9lMm9Eb2Mu&#10;eG1sUEsFBgAAAAAGAAYAWQEAAFgFAAAAAA==&#10;">
                <v:fill on="t" focussize="0,0"/>
                <v:stroke on="f"/>
                <v:imagedata o:title=""/>
                <o:lock v:ext="edit" aspectratio="f"/>
              </v:rect>
            </w:pict>
          </mc:Fallback>
        </mc:AlternateContent>
      </w:r>
      <w:r>
        <w:rPr>
          <w:rFonts w:hint="eastAsia" w:ascii="微软雅黑" w:hAnsi="微软雅黑" w:eastAsia="微软雅黑" w:cs="微软雅黑"/>
          <w:b/>
          <w:bCs/>
          <w:color w:val="FFFFFF"/>
          <w:sz w:val="52"/>
          <w:lang w:val="en-US"/>
        </w:rPr>
        <w:t xml:space="preserve">Monster </w:t>
      </w:r>
      <w:r>
        <w:rPr>
          <w:rFonts w:hint="eastAsia" w:ascii="微软雅黑" w:hAnsi="微软雅黑" w:eastAsia="微软雅黑" w:cs="微软雅黑"/>
          <w:b/>
          <w:bCs/>
          <w:color w:val="FFFFFF"/>
          <w:sz w:val="52"/>
          <w:szCs w:val="52"/>
          <w:lang w:val="en-US"/>
        </w:rPr>
        <w:t>Instructions</w:t>
      </w:r>
    </w:p>
    <w:bookmarkEnd w:id="0"/>
    <w:p w14:paraId="18229C0F">
      <w:pPr>
        <w:jc w:val="center"/>
        <w:rPr>
          <w:rFonts w:ascii="微软雅黑" w:hAnsi="微软雅黑" w:eastAsia="微软雅黑" w:cs="微软雅黑"/>
          <w:b/>
          <w:bCs/>
          <w:sz w:val="52"/>
          <w:szCs w:val="52"/>
          <w:lang w:val="en-US"/>
        </w:rPr>
      </w:pPr>
    </w:p>
    <w:p w14:paraId="02C9A154">
      <w:pPr>
        <w:jc w:val="center"/>
        <w:rPr>
          <w:rFonts w:hint="default" w:ascii="微软雅黑" w:hAnsi="微软雅黑" w:eastAsia="微软雅黑" w:cs="微软雅黑"/>
          <w:b/>
          <w:bCs/>
          <w:sz w:val="32"/>
          <w:szCs w:val="32"/>
          <w:lang w:val="en-US" w:eastAsia="zh-CN"/>
        </w:rPr>
      </w:pPr>
      <w:bookmarkStart w:id="1" w:name="OLE_LINK11"/>
      <w:r>
        <w:rPr>
          <w:rFonts w:hint="eastAsia" w:ascii="微软雅黑" w:hAnsi="微软雅黑" w:eastAsia="微软雅黑" w:cs="微软雅黑"/>
          <w:b/>
          <w:bCs/>
          <w:sz w:val="32"/>
          <w:szCs w:val="32"/>
          <w:lang w:val="en-US"/>
        </w:rPr>
        <w:t>Version: V</w:t>
      </w:r>
      <w:r>
        <w:rPr>
          <w:rFonts w:hint="eastAsia" w:ascii="微软雅黑" w:hAnsi="微软雅黑" w:eastAsia="微软雅黑" w:cs="微软雅黑"/>
          <w:b/>
          <w:bCs/>
          <w:sz w:val="32"/>
          <w:szCs w:val="32"/>
          <w:lang w:val="en-US" w:eastAsia="zh-CN"/>
        </w:rPr>
        <w:t>5.0.4</w:t>
      </w:r>
    </w:p>
    <w:bookmarkEnd w:id="1"/>
    <w:p w14:paraId="5D178A75">
      <w:pPr>
        <w:jc w:val="both"/>
        <w:rPr>
          <w:rFonts w:ascii="微软雅黑" w:hAnsi="微软雅黑" w:eastAsia="微软雅黑" w:cs="微软雅黑"/>
          <w:b/>
          <w:bCs/>
          <w:sz w:val="32"/>
          <w:szCs w:val="32"/>
          <w:lang w:val="en-US"/>
        </w:rPr>
      </w:pPr>
    </w:p>
    <w:p w14:paraId="6B279BB5">
      <w:pPr>
        <w:jc w:val="center"/>
        <w:rPr>
          <w:rFonts w:ascii="微软雅黑" w:hAnsi="微软雅黑" w:eastAsia="微软雅黑" w:cs="微软雅黑"/>
          <w:b/>
          <w:bCs/>
          <w:sz w:val="52"/>
          <w:szCs w:val="52"/>
          <w:lang w:val="en-US"/>
        </w:rPr>
      </w:pPr>
      <w:r>
        <w:rPr>
          <w:rFonts w:hint="eastAsia" w:ascii="微软雅黑" w:hAnsi="微软雅黑" w:eastAsia="微软雅黑" w:cs="微软雅黑"/>
          <w:b/>
          <w:bCs/>
          <w:sz w:val="52"/>
          <w:szCs w:val="52"/>
          <w:lang w:val="en-US"/>
        </w:rPr>
        <w:drawing>
          <wp:inline distT="0" distB="0" distL="114300" distR="114300">
            <wp:extent cx="3726180" cy="3726180"/>
            <wp:effectExtent l="0" t="0" r="7620" b="7620"/>
            <wp:docPr id="5" name="图片 23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38" descr="10"/>
                    <pic:cNvPicPr>
                      <a:picLocks noChangeAspect="1"/>
                    </pic:cNvPicPr>
                  </pic:nvPicPr>
                  <pic:blipFill>
                    <a:blip r:embed="rId5"/>
                    <a:stretch>
                      <a:fillRect/>
                    </a:stretch>
                  </pic:blipFill>
                  <pic:spPr>
                    <a:xfrm>
                      <a:off x="0" y="0"/>
                      <a:ext cx="3726180" cy="3726180"/>
                    </a:xfrm>
                    <a:prstGeom prst="rect">
                      <a:avLst/>
                    </a:prstGeom>
                    <a:noFill/>
                    <a:ln>
                      <a:noFill/>
                    </a:ln>
                  </pic:spPr>
                </pic:pic>
              </a:graphicData>
            </a:graphic>
          </wp:inline>
        </w:drawing>
      </w:r>
    </w:p>
    <w:p w14:paraId="698D7147">
      <w:pPr>
        <w:rPr>
          <w:lang w:val="en-US"/>
        </w:rPr>
      </w:pPr>
    </w:p>
    <w:p w14:paraId="723F9AD0">
      <w:pPr>
        <w:jc w:val="left"/>
        <w:rPr>
          <w:rFonts w:ascii="微软雅黑" w:hAnsi="微软雅黑" w:eastAsia="微软雅黑" w:cs="微软雅黑"/>
          <w:b/>
          <w:bCs/>
          <w:sz w:val="24"/>
          <w:lang w:val="en-US"/>
        </w:rPr>
      </w:pPr>
      <w:bookmarkStart w:id="2" w:name="OLE_LINK14"/>
    </w:p>
    <w:p w14:paraId="0D231E98">
      <w:pPr>
        <w:jc w:val="left"/>
        <w:rPr>
          <w:sz w:val="24"/>
          <w:lang w:val="en-US"/>
        </w:rPr>
        <w:sectPr>
          <w:pgSz w:w="11906" w:h="16838"/>
          <w:pgMar w:top="1440" w:right="846" w:bottom="1440" w:left="1180" w:header="851" w:footer="992" w:gutter="0"/>
          <w:cols w:space="720" w:num="1"/>
          <w:docGrid w:type="lines" w:linePitch="312" w:charSpace="0"/>
        </w:sectPr>
      </w:pPr>
      <w:r>
        <w:rPr>
          <w:rFonts w:hint="eastAsia" w:ascii="微软雅黑" w:hAnsi="微软雅黑" w:eastAsia="微软雅黑" w:cs="微软雅黑"/>
          <w:b/>
          <w:bCs/>
          <w:sz w:val="24"/>
          <w:lang w:val="en-US"/>
        </w:rPr>
        <w:t>Note: This document provides machine-related deployment procedures and precautions. Following the usage instructions in the document can avoid other abnormal situations when using the machine later.</w:t>
      </w:r>
      <w:bookmarkEnd w:id="2"/>
    </w:p>
    <w:p w14:paraId="1759589B">
      <w:pPr>
        <w:jc w:val="center"/>
        <w:rPr>
          <w:rFonts w:ascii="微软雅黑" w:hAnsi="微软雅黑" w:eastAsia="微软雅黑" w:cs="微软雅黑"/>
          <w:sz w:val="30"/>
          <w:szCs w:val="30"/>
        </w:rPr>
      </w:pPr>
      <w:r>
        <w:rPr>
          <w:rFonts w:hint="eastAsia" w:ascii="微软雅黑" w:hAnsi="微软雅黑" w:eastAsia="微软雅黑" w:cs="微软雅黑"/>
          <w:sz w:val="30"/>
          <w:szCs w:val="30"/>
        </w:rPr>
        <w:t>Table of contents</w:t>
      </w:r>
    </w:p>
    <w:p w14:paraId="6FDA27FD">
      <w:pPr>
        <w:pStyle w:val="9"/>
        <w:tabs>
          <w:tab w:val="right" w:leader="dot" w:pos="9880"/>
        </w:tabs>
      </w:pPr>
      <w:r>
        <w:rPr>
          <w:rFonts w:hint="eastAsia" w:ascii="微软雅黑" w:hAnsi="微软雅黑" w:eastAsia="微软雅黑" w:cs="微软雅黑"/>
          <w:sz w:val="28"/>
          <w:szCs w:val="28"/>
          <w:lang w:val="en-US"/>
        </w:rPr>
        <w:fldChar w:fldCharType="begin"/>
      </w:r>
      <w:r>
        <w:rPr>
          <w:rFonts w:hint="eastAsia" w:ascii="微软雅黑" w:hAnsi="微软雅黑" w:eastAsia="微软雅黑" w:cs="微软雅黑"/>
          <w:sz w:val="28"/>
          <w:szCs w:val="28"/>
          <w:lang w:val="en-US"/>
        </w:rPr>
        <w:instrText xml:space="preserve">TOC \o "1-3" \h \u </w:instrText>
      </w:r>
      <w:r>
        <w:rPr>
          <w:rFonts w:hint="eastAsia" w:ascii="微软雅黑" w:hAnsi="微软雅黑" w:eastAsia="微软雅黑" w:cs="微软雅黑"/>
          <w:sz w:val="28"/>
          <w:szCs w:val="28"/>
          <w:lang w:val="en-US"/>
        </w:rPr>
        <w:fldChar w:fldCharType="separate"/>
      </w: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_Toc19901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48"/>
          <w:lang w:val="en-US"/>
        </w:rPr>
        <w:t>1. Introduction to robots</w:t>
      </w:r>
      <w:r>
        <w:tab/>
      </w:r>
      <w:r>
        <w:fldChar w:fldCharType="begin"/>
      </w:r>
      <w:r>
        <w:instrText xml:space="preserve"> PAGEREF _Toc19901 \h </w:instrText>
      </w:r>
      <w:r>
        <w:fldChar w:fldCharType="separate"/>
      </w:r>
      <w:r>
        <w:t>3</w:t>
      </w:r>
      <w:r>
        <w:fldChar w:fldCharType="end"/>
      </w:r>
      <w:r>
        <w:rPr>
          <w:rFonts w:hint="eastAsia" w:ascii="微软雅黑" w:hAnsi="微软雅黑" w:eastAsia="微软雅黑" w:cs="微软雅黑"/>
          <w:szCs w:val="28"/>
          <w:lang w:val="en-US"/>
        </w:rPr>
        <w:fldChar w:fldCharType="end"/>
      </w:r>
    </w:p>
    <w:p w14:paraId="179BD0D4">
      <w:pPr>
        <w:pStyle w:val="10"/>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_Toc20844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6"/>
          <w:lang w:val="en-US"/>
        </w:rPr>
        <w:t>Usage environment requirements</w:t>
      </w:r>
      <w:r>
        <w:tab/>
      </w:r>
      <w:r>
        <w:fldChar w:fldCharType="begin"/>
      </w:r>
      <w:r>
        <w:instrText xml:space="preserve"> PAGEREF _Toc20844 \h </w:instrText>
      </w:r>
      <w:r>
        <w:fldChar w:fldCharType="separate"/>
      </w:r>
      <w:r>
        <w:t>3</w:t>
      </w:r>
      <w:r>
        <w:fldChar w:fldCharType="end"/>
      </w:r>
      <w:r>
        <w:rPr>
          <w:rFonts w:hint="eastAsia" w:ascii="微软雅黑" w:hAnsi="微软雅黑" w:eastAsia="微软雅黑" w:cs="微软雅黑"/>
          <w:szCs w:val="28"/>
          <w:lang w:val="en-US"/>
        </w:rPr>
        <w:fldChar w:fldCharType="end"/>
      </w:r>
    </w:p>
    <w:p w14:paraId="0203D432">
      <w:pPr>
        <w:pStyle w:val="10"/>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_Toc17357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bCs/>
          <w:szCs w:val="36"/>
          <w:lang w:val="en-US"/>
        </w:rPr>
        <w:t>Charging precautions</w:t>
      </w:r>
      <w:r>
        <w:tab/>
      </w:r>
      <w:r>
        <w:fldChar w:fldCharType="begin"/>
      </w:r>
      <w:r>
        <w:instrText xml:space="preserve"> PAGEREF _Toc17357 \h </w:instrText>
      </w:r>
      <w:r>
        <w:fldChar w:fldCharType="separate"/>
      </w:r>
      <w:r>
        <w:t>4</w:t>
      </w:r>
      <w:r>
        <w:fldChar w:fldCharType="end"/>
      </w:r>
      <w:r>
        <w:rPr>
          <w:rFonts w:hint="eastAsia" w:ascii="微软雅黑" w:hAnsi="微软雅黑" w:eastAsia="微软雅黑" w:cs="微软雅黑"/>
          <w:szCs w:val="28"/>
          <w:lang w:val="en-US"/>
        </w:rPr>
        <w:fldChar w:fldCharType="end"/>
      </w:r>
    </w:p>
    <w:p w14:paraId="5B77CCA6">
      <w:pPr>
        <w:pStyle w:val="10"/>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_Toc31439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6"/>
          <w:lang w:val="en-US"/>
        </w:rPr>
        <w:t>Hardware parameters</w:t>
      </w:r>
      <w:r>
        <w:tab/>
      </w:r>
      <w:r>
        <w:fldChar w:fldCharType="begin"/>
      </w:r>
      <w:r>
        <w:instrText xml:space="preserve"> PAGEREF _Toc31439 \h </w:instrText>
      </w:r>
      <w:r>
        <w:fldChar w:fldCharType="separate"/>
      </w:r>
      <w:r>
        <w:t>5</w:t>
      </w:r>
      <w:r>
        <w:fldChar w:fldCharType="end"/>
      </w:r>
      <w:r>
        <w:rPr>
          <w:rFonts w:hint="eastAsia" w:ascii="微软雅黑" w:hAnsi="微软雅黑" w:eastAsia="微软雅黑" w:cs="微软雅黑"/>
          <w:szCs w:val="28"/>
          <w:lang w:val="en-US"/>
        </w:rPr>
        <w:fldChar w:fldCharType="end"/>
      </w:r>
    </w:p>
    <w:p w14:paraId="5E940685">
      <w:pPr>
        <w:pStyle w:val="10"/>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_Toc22542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6"/>
          <w:lang w:val="en-US"/>
        </w:rPr>
        <w:t>Get to know your robot</w:t>
      </w:r>
      <w:r>
        <w:tab/>
      </w:r>
      <w:r>
        <w:fldChar w:fldCharType="begin"/>
      </w:r>
      <w:r>
        <w:instrText xml:space="preserve"> PAGEREF _Toc22542 \h </w:instrText>
      </w:r>
      <w:r>
        <w:fldChar w:fldCharType="separate"/>
      </w:r>
      <w:r>
        <w:t>9</w:t>
      </w:r>
      <w:r>
        <w:fldChar w:fldCharType="end"/>
      </w:r>
      <w:r>
        <w:rPr>
          <w:rFonts w:hint="eastAsia" w:ascii="微软雅黑" w:hAnsi="微软雅黑" w:eastAsia="微软雅黑" w:cs="微软雅黑"/>
          <w:szCs w:val="28"/>
          <w:lang w:val="en-US"/>
        </w:rPr>
        <w:fldChar w:fldCharType="end"/>
      </w:r>
    </w:p>
    <w:p w14:paraId="493D29C5">
      <w:pPr>
        <w:pStyle w:val="9"/>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_Toc29550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48"/>
          <w:lang w:val="en-US"/>
        </w:rPr>
        <w:t>2. Use your robot</w:t>
      </w:r>
      <w:r>
        <w:tab/>
      </w:r>
      <w:r>
        <w:fldChar w:fldCharType="begin"/>
      </w:r>
      <w:r>
        <w:instrText xml:space="preserve"> PAGEREF _Toc29550 \h </w:instrText>
      </w:r>
      <w:r>
        <w:fldChar w:fldCharType="separate"/>
      </w:r>
      <w:r>
        <w:t>10</w:t>
      </w:r>
      <w:r>
        <w:fldChar w:fldCharType="end"/>
      </w:r>
      <w:r>
        <w:rPr>
          <w:rFonts w:hint="eastAsia" w:ascii="微软雅黑" w:hAnsi="微软雅黑" w:eastAsia="微软雅黑" w:cs="微软雅黑"/>
          <w:szCs w:val="28"/>
          <w:lang w:val="en-US"/>
        </w:rPr>
        <w:fldChar w:fldCharType="end"/>
      </w:r>
    </w:p>
    <w:p w14:paraId="03E3F084">
      <w:pPr>
        <w:pStyle w:val="10"/>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_Toc6691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6"/>
          <w:lang w:val="en-US"/>
        </w:rPr>
        <w:t xml:space="preserve">A. </w:t>
      </w:r>
      <w:r>
        <w:rPr>
          <w:rFonts w:hint="eastAsia" w:ascii="微软雅黑" w:hAnsi="微软雅黑" w:eastAsia="微软雅黑" w:cs="微软雅黑"/>
          <w:szCs w:val="36"/>
        </w:rPr>
        <w:t>Start up</w:t>
      </w:r>
      <w:r>
        <w:tab/>
      </w:r>
      <w:r>
        <w:fldChar w:fldCharType="begin"/>
      </w:r>
      <w:r>
        <w:instrText xml:space="preserve"> PAGEREF _Toc6691 \h </w:instrText>
      </w:r>
      <w:r>
        <w:fldChar w:fldCharType="separate"/>
      </w:r>
      <w:r>
        <w:t>10</w:t>
      </w:r>
      <w:r>
        <w:fldChar w:fldCharType="end"/>
      </w:r>
      <w:r>
        <w:rPr>
          <w:rFonts w:hint="eastAsia" w:ascii="微软雅黑" w:hAnsi="微软雅黑" w:eastAsia="微软雅黑" w:cs="微软雅黑"/>
          <w:szCs w:val="28"/>
          <w:lang w:val="en-US"/>
        </w:rPr>
        <w:fldChar w:fldCharType="end"/>
      </w:r>
    </w:p>
    <w:p w14:paraId="403589FE">
      <w:pPr>
        <w:pStyle w:val="10"/>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_Toc17657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6"/>
          <w:lang w:val="en-US"/>
        </w:rPr>
        <w:t xml:space="preserve">B. </w:t>
      </w:r>
      <w:r>
        <w:rPr>
          <w:rFonts w:hint="eastAsia" w:ascii="微软雅黑" w:hAnsi="微软雅黑" w:eastAsia="微软雅黑" w:cs="微软雅黑"/>
          <w:szCs w:val="36"/>
        </w:rPr>
        <w:t>Charging</w:t>
      </w:r>
      <w:r>
        <w:tab/>
      </w:r>
      <w:r>
        <w:fldChar w:fldCharType="begin"/>
      </w:r>
      <w:r>
        <w:instrText xml:space="preserve"> PAGEREF _Toc17657 \h </w:instrText>
      </w:r>
      <w:r>
        <w:fldChar w:fldCharType="separate"/>
      </w:r>
      <w:r>
        <w:t>11</w:t>
      </w:r>
      <w:r>
        <w:fldChar w:fldCharType="end"/>
      </w:r>
      <w:r>
        <w:rPr>
          <w:rFonts w:hint="eastAsia" w:ascii="微软雅黑" w:hAnsi="微软雅黑" w:eastAsia="微软雅黑" w:cs="微软雅黑"/>
          <w:szCs w:val="28"/>
          <w:lang w:val="en-US"/>
        </w:rPr>
        <w:fldChar w:fldCharType="end"/>
      </w:r>
    </w:p>
    <w:p w14:paraId="4E98D1F7">
      <w:pPr>
        <w:pStyle w:val="10"/>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_Toc2887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6"/>
          <w:lang w:val="en-US"/>
        </w:rPr>
        <w:t xml:space="preserve">C. </w:t>
      </w:r>
      <w:r>
        <w:rPr>
          <w:rFonts w:hint="eastAsia" w:ascii="微软雅黑" w:hAnsi="微软雅黑" w:eastAsia="微软雅黑" w:cs="微软雅黑"/>
          <w:szCs w:val="36"/>
        </w:rPr>
        <w:t xml:space="preserve">Navigation </w:t>
      </w:r>
      <w:r>
        <w:rPr>
          <w:rFonts w:hint="eastAsia" w:ascii="微软雅黑" w:hAnsi="微软雅黑" w:eastAsia="微软雅黑" w:cs="微软雅黑"/>
          <w:szCs w:val="36"/>
          <w:lang w:val="en-US"/>
        </w:rPr>
        <w:t>deployment</w:t>
      </w:r>
      <w:r>
        <w:tab/>
      </w:r>
      <w:r>
        <w:fldChar w:fldCharType="begin"/>
      </w:r>
      <w:r>
        <w:instrText xml:space="preserve"> PAGEREF _Toc2887 \h </w:instrText>
      </w:r>
      <w:r>
        <w:fldChar w:fldCharType="separate"/>
      </w:r>
      <w:r>
        <w:t>13</w:t>
      </w:r>
      <w:r>
        <w:fldChar w:fldCharType="end"/>
      </w:r>
      <w:r>
        <w:rPr>
          <w:rFonts w:hint="eastAsia" w:ascii="微软雅黑" w:hAnsi="微软雅黑" w:eastAsia="微软雅黑" w:cs="微软雅黑"/>
          <w:szCs w:val="28"/>
          <w:lang w:val="en-US"/>
        </w:rPr>
        <w:fldChar w:fldCharType="end"/>
      </w:r>
    </w:p>
    <w:p w14:paraId="5B75C1EE">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_Toc14555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2"/>
          <w:lang w:val="en-US"/>
        </w:rPr>
        <w:t>Step 1 [Network Settings]</w:t>
      </w:r>
      <w:r>
        <w:tab/>
      </w:r>
      <w:r>
        <w:fldChar w:fldCharType="begin"/>
      </w:r>
      <w:r>
        <w:instrText xml:space="preserve"> PAGEREF _Toc14555 \h </w:instrText>
      </w:r>
      <w:r>
        <w:fldChar w:fldCharType="separate"/>
      </w:r>
      <w:r>
        <w:t>14</w:t>
      </w:r>
      <w:r>
        <w:fldChar w:fldCharType="end"/>
      </w:r>
      <w:r>
        <w:rPr>
          <w:rFonts w:hint="eastAsia" w:ascii="微软雅黑" w:hAnsi="微软雅黑" w:eastAsia="微软雅黑" w:cs="微软雅黑"/>
          <w:szCs w:val="28"/>
          <w:lang w:val="en-US"/>
        </w:rPr>
        <w:fldChar w:fldCharType="end"/>
      </w:r>
    </w:p>
    <w:p w14:paraId="66856AA7">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_Toc28627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Step 2[Build Map]</w:t>
      </w:r>
      <w:r>
        <w:tab/>
      </w:r>
      <w:r>
        <w:fldChar w:fldCharType="begin"/>
      </w:r>
      <w:r>
        <w:instrText xml:space="preserve"> PAGEREF _Toc28627 \h </w:instrText>
      </w:r>
      <w:r>
        <w:fldChar w:fldCharType="separate"/>
      </w:r>
      <w:r>
        <w:t>18</w:t>
      </w:r>
      <w:r>
        <w:fldChar w:fldCharType="end"/>
      </w:r>
      <w:r>
        <w:rPr>
          <w:rFonts w:hint="eastAsia" w:ascii="微软雅黑" w:hAnsi="微软雅黑" w:eastAsia="微软雅黑" w:cs="微软雅黑"/>
          <w:szCs w:val="28"/>
          <w:lang w:val="en-US"/>
        </w:rPr>
        <w:fldChar w:fldCharType="end"/>
      </w:r>
    </w:p>
    <w:p w14:paraId="57FE92F0">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_Toc2111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Step 3 [Edit Cleaning Area]</w:t>
      </w:r>
      <w:r>
        <w:tab/>
      </w:r>
      <w:r>
        <w:fldChar w:fldCharType="begin"/>
      </w:r>
      <w:r>
        <w:instrText xml:space="preserve"> PAGEREF _Toc2111 \h </w:instrText>
      </w:r>
      <w:r>
        <w:fldChar w:fldCharType="separate"/>
      </w:r>
      <w:r>
        <w:t>23</w:t>
      </w:r>
      <w:r>
        <w:fldChar w:fldCharType="end"/>
      </w:r>
      <w:r>
        <w:rPr>
          <w:rFonts w:hint="eastAsia" w:ascii="微软雅黑" w:hAnsi="微软雅黑" w:eastAsia="微软雅黑" w:cs="微软雅黑"/>
          <w:szCs w:val="28"/>
          <w:lang w:val="en-US"/>
        </w:rPr>
        <w:fldChar w:fldCharType="end"/>
      </w:r>
    </w:p>
    <w:p w14:paraId="173078F9">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_Toc20913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Step 4 [Edit Virtual Wall]</w:t>
      </w:r>
      <w:r>
        <w:tab/>
      </w:r>
      <w:r>
        <w:fldChar w:fldCharType="begin"/>
      </w:r>
      <w:r>
        <w:instrText xml:space="preserve"> PAGEREF _Toc20913 \h </w:instrText>
      </w:r>
      <w:r>
        <w:fldChar w:fldCharType="separate"/>
      </w:r>
      <w:r>
        <w:t>23</w:t>
      </w:r>
      <w:r>
        <w:fldChar w:fldCharType="end"/>
      </w:r>
      <w:r>
        <w:rPr>
          <w:rFonts w:hint="eastAsia" w:ascii="微软雅黑" w:hAnsi="微软雅黑" w:eastAsia="微软雅黑" w:cs="微软雅黑"/>
          <w:szCs w:val="28"/>
          <w:lang w:val="en-US"/>
        </w:rPr>
        <w:fldChar w:fldCharType="end"/>
      </w:r>
    </w:p>
    <w:p w14:paraId="7EBEE135">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_Toc7462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Step 5 [Calibrate position]</w:t>
      </w:r>
      <w:r>
        <w:tab/>
      </w:r>
      <w:r>
        <w:fldChar w:fldCharType="begin"/>
      </w:r>
      <w:r>
        <w:instrText xml:space="preserve"> PAGEREF _Toc7462 \h </w:instrText>
      </w:r>
      <w:r>
        <w:fldChar w:fldCharType="separate"/>
      </w:r>
      <w:r>
        <w:t>26</w:t>
      </w:r>
      <w:r>
        <w:fldChar w:fldCharType="end"/>
      </w:r>
      <w:r>
        <w:rPr>
          <w:rFonts w:hint="eastAsia" w:ascii="微软雅黑" w:hAnsi="微软雅黑" w:eastAsia="微软雅黑" w:cs="微软雅黑"/>
          <w:szCs w:val="28"/>
          <w:lang w:val="en-US"/>
        </w:rPr>
        <w:fldChar w:fldCharType="end"/>
      </w:r>
    </w:p>
    <w:p w14:paraId="6049599A">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_Toc25498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 xml:space="preserve">Step </w:t>
      </w:r>
      <w:r>
        <w:rPr>
          <w:rFonts w:hint="eastAsia" w:ascii="微软雅黑" w:hAnsi="微软雅黑" w:eastAsia="微软雅黑" w:cs="微软雅黑"/>
          <w:lang w:val="en-US" w:eastAsia="zh-CN"/>
        </w:rPr>
        <w:t>6</w:t>
      </w:r>
      <w:r>
        <w:rPr>
          <w:rFonts w:hint="eastAsia" w:ascii="微软雅黑" w:hAnsi="微软雅黑" w:eastAsia="微软雅黑" w:cs="微软雅黑"/>
          <w:lang w:val="en-US"/>
        </w:rPr>
        <w:t>[Cleaning along the edge]</w:t>
      </w:r>
      <w:r>
        <w:tab/>
      </w:r>
      <w:r>
        <w:fldChar w:fldCharType="begin"/>
      </w:r>
      <w:r>
        <w:instrText xml:space="preserve"> PAGEREF _Toc25498 \h </w:instrText>
      </w:r>
      <w:r>
        <w:fldChar w:fldCharType="separate"/>
      </w:r>
      <w:r>
        <w:t>28</w:t>
      </w:r>
      <w:r>
        <w:fldChar w:fldCharType="end"/>
      </w:r>
      <w:r>
        <w:rPr>
          <w:rFonts w:hint="eastAsia" w:ascii="微软雅黑" w:hAnsi="微软雅黑" w:eastAsia="微软雅黑" w:cs="微软雅黑"/>
          <w:szCs w:val="28"/>
          <w:lang w:val="en-US"/>
        </w:rPr>
        <w:fldChar w:fldCharType="end"/>
      </w:r>
    </w:p>
    <w:p w14:paraId="281C89E3">
      <w:pPr>
        <w:pStyle w:val="10"/>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_Toc30011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6"/>
          <w:lang w:val="en-US"/>
        </w:rPr>
        <w:t>D. Start cleaning tasks</w:t>
      </w:r>
      <w:r>
        <w:tab/>
      </w:r>
      <w:r>
        <w:fldChar w:fldCharType="begin"/>
      </w:r>
      <w:r>
        <w:instrText xml:space="preserve"> PAGEREF _Toc30011 \h </w:instrText>
      </w:r>
      <w:r>
        <w:fldChar w:fldCharType="separate"/>
      </w:r>
      <w:r>
        <w:t>29</w:t>
      </w:r>
      <w:r>
        <w:fldChar w:fldCharType="end"/>
      </w:r>
      <w:r>
        <w:rPr>
          <w:rFonts w:hint="eastAsia" w:ascii="微软雅黑" w:hAnsi="微软雅黑" w:eastAsia="微软雅黑" w:cs="微软雅黑"/>
          <w:szCs w:val="28"/>
          <w:lang w:val="en-US"/>
        </w:rPr>
        <w:fldChar w:fldCharType="end"/>
      </w:r>
    </w:p>
    <w:p w14:paraId="066A3442">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_Toc13073 </w:instrText>
      </w:r>
      <w:r>
        <w:rPr>
          <w:rFonts w:hint="eastAsia" w:ascii="微软雅黑" w:hAnsi="微软雅黑" w:eastAsia="微软雅黑" w:cs="微软雅黑"/>
          <w:szCs w:val="28"/>
          <w:lang w:val="en-US"/>
        </w:rPr>
        <w:fldChar w:fldCharType="separate"/>
      </w:r>
      <w:r>
        <w:rPr>
          <w:lang w:val="en-US"/>
        </w:rPr>
        <w:t xml:space="preserve">1. </w:t>
      </w:r>
      <w:r>
        <w:rPr>
          <w:rFonts w:hint="eastAsia" w:ascii="微软雅黑" w:hAnsi="微软雅黑" w:eastAsia="微软雅黑" w:cs="微软雅黑"/>
          <w:lang w:val="en-US"/>
        </w:rPr>
        <w:t>Setup instructions</w:t>
      </w:r>
      <w:r>
        <w:tab/>
      </w:r>
      <w:r>
        <w:fldChar w:fldCharType="begin"/>
      </w:r>
      <w:r>
        <w:instrText xml:space="preserve"> PAGEREF _Toc13073 \h </w:instrText>
      </w:r>
      <w:r>
        <w:fldChar w:fldCharType="separate"/>
      </w:r>
      <w:r>
        <w:t>30</w:t>
      </w:r>
      <w:r>
        <w:fldChar w:fldCharType="end"/>
      </w:r>
      <w:r>
        <w:rPr>
          <w:rFonts w:hint="eastAsia" w:ascii="微软雅黑" w:hAnsi="微软雅黑" w:eastAsia="微软雅黑" w:cs="微软雅黑"/>
          <w:szCs w:val="28"/>
          <w:lang w:val="en-US"/>
        </w:rPr>
        <w:fldChar w:fldCharType="end"/>
      </w:r>
    </w:p>
    <w:p w14:paraId="0D6BD33E">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_Toc31823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28"/>
          <w:lang w:eastAsia="zh-CN"/>
        </w:rPr>
        <w:t xml:space="preserve">2. </w:t>
      </w:r>
      <w:r>
        <w:rPr>
          <w:rFonts w:hint="eastAsia" w:ascii="微软雅黑" w:hAnsi="微软雅黑" w:eastAsia="微软雅黑" w:cs="微软雅黑"/>
        </w:rPr>
        <w:t>Cleaning plan setting</w:t>
      </w:r>
      <w:r>
        <w:tab/>
      </w:r>
      <w:r>
        <w:fldChar w:fldCharType="begin"/>
      </w:r>
      <w:r>
        <w:instrText xml:space="preserve"> PAGEREF _Toc31823 \h </w:instrText>
      </w:r>
      <w:r>
        <w:fldChar w:fldCharType="separate"/>
      </w:r>
      <w:r>
        <w:t>31</w:t>
      </w:r>
      <w:r>
        <w:fldChar w:fldCharType="end"/>
      </w:r>
      <w:r>
        <w:rPr>
          <w:rFonts w:hint="eastAsia" w:ascii="微软雅黑" w:hAnsi="微软雅黑" w:eastAsia="微软雅黑" w:cs="微软雅黑"/>
          <w:szCs w:val="28"/>
          <w:lang w:val="en-US"/>
        </w:rPr>
        <w:fldChar w:fldCharType="end"/>
      </w:r>
    </w:p>
    <w:p w14:paraId="2170696A">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_Toc18304 </w:instrText>
      </w:r>
      <w:r>
        <w:rPr>
          <w:rFonts w:hint="eastAsia" w:ascii="微软雅黑" w:hAnsi="微软雅黑" w:eastAsia="微软雅黑" w:cs="微软雅黑"/>
          <w:szCs w:val="28"/>
          <w:lang w:val="en-US"/>
        </w:rPr>
        <w:fldChar w:fldCharType="separate"/>
      </w:r>
      <w:r>
        <w:rPr>
          <w:rFonts w:ascii="微软雅黑" w:hAnsi="微软雅黑" w:eastAsia="微软雅黑" w:cs="微软雅黑"/>
        </w:rPr>
        <w:t xml:space="preserve">3. </w:t>
      </w:r>
      <w:r>
        <w:rPr>
          <w:rFonts w:hint="eastAsia" w:ascii="微软雅黑" w:hAnsi="微软雅黑" w:eastAsia="微软雅黑" w:cs="微软雅黑"/>
        </w:rPr>
        <w:t>Swipe right to open the settings interface</w:t>
      </w:r>
      <w:r>
        <w:tab/>
      </w:r>
      <w:r>
        <w:fldChar w:fldCharType="begin"/>
      </w:r>
      <w:r>
        <w:instrText xml:space="preserve"> PAGEREF _Toc18304 \h </w:instrText>
      </w:r>
      <w:r>
        <w:fldChar w:fldCharType="separate"/>
      </w:r>
      <w:r>
        <w:t>32</w:t>
      </w:r>
      <w:r>
        <w:fldChar w:fldCharType="end"/>
      </w:r>
      <w:r>
        <w:rPr>
          <w:rFonts w:hint="eastAsia" w:ascii="微软雅黑" w:hAnsi="微软雅黑" w:eastAsia="微软雅黑" w:cs="微软雅黑"/>
          <w:szCs w:val="28"/>
          <w:lang w:val="en-US"/>
        </w:rPr>
        <w:fldChar w:fldCharType="end"/>
      </w:r>
    </w:p>
    <w:p w14:paraId="08BD5D25">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_Toc9119 </w:instrText>
      </w:r>
      <w:r>
        <w:rPr>
          <w:rFonts w:hint="eastAsia" w:ascii="微软雅黑" w:hAnsi="微软雅黑" w:eastAsia="微软雅黑" w:cs="微软雅黑"/>
          <w:szCs w:val="28"/>
          <w:lang w:val="en-US"/>
        </w:rPr>
        <w:fldChar w:fldCharType="separate"/>
      </w:r>
      <w:r>
        <w:rPr>
          <w:rFonts w:ascii="微软雅黑" w:hAnsi="微软雅黑" w:eastAsia="微软雅黑" w:cs="微软雅黑"/>
          <w:lang w:val="en-US"/>
        </w:rPr>
        <w:t xml:space="preserve">4. </w:t>
      </w:r>
      <w:r>
        <w:rPr>
          <w:rFonts w:hint="eastAsia" w:ascii="微软雅黑" w:hAnsi="微软雅黑" w:eastAsia="微软雅黑" w:cs="微软雅黑"/>
          <w:lang w:val="en-US"/>
        </w:rPr>
        <w:t>Start manual cleaning</w:t>
      </w:r>
      <w:r>
        <w:tab/>
      </w:r>
      <w:r>
        <w:fldChar w:fldCharType="begin"/>
      </w:r>
      <w:r>
        <w:instrText xml:space="preserve"> PAGEREF _Toc9119 \h </w:instrText>
      </w:r>
      <w:r>
        <w:fldChar w:fldCharType="separate"/>
      </w:r>
      <w:r>
        <w:t>33</w:t>
      </w:r>
      <w:r>
        <w:fldChar w:fldCharType="end"/>
      </w:r>
      <w:r>
        <w:rPr>
          <w:rFonts w:hint="eastAsia" w:ascii="微软雅黑" w:hAnsi="微软雅黑" w:eastAsia="微软雅黑" w:cs="微软雅黑"/>
          <w:szCs w:val="28"/>
          <w:lang w:val="en-US"/>
        </w:rPr>
        <w:fldChar w:fldCharType="end"/>
      </w:r>
    </w:p>
    <w:p w14:paraId="2539095F">
      <w:pPr>
        <w:pStyle w:val="9"/>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_Toc32474 </w:instrText>
      </w:r>
      <w:r>
        <w:rPr>
          <w:rFonts w:hint="eastAsia" w:ascii="微软雅黑" w:hAnsi="微软雅黑" w:eastAsia="微软雅黑" w:cs="微软雅黑"/>
          <w:szCs w:val="28"/>
          <w:lang w:val="en-US"/>
        </w:rPr>
        <w:fldChar w:fldCharType="separate"/>
      </w:r>
      <w:r>
        <w:rPr>
          <w:rFonts w:hint="eastAsia"/>
          <w:lang w:val="en-US"/>
        </w:rPr>
        <w:t>3. Explanation of other functions</w:t>
      </w:r>
      <w:r>
        <w:tab/>
      </w:r>
      <w:r>
        <w:fldChar w:fldCharType="begin"/>
      </w:r>
      <w:r>
        <w:instrText xml:space="preserve"> PAGEREF _Toc32474 \h </w:instrText>
      </w:r>
      <w:r>
        <w:fldChar w:fldCharType="separate"/>
      </w:r>
      <w:r>
        <w:t>34</w:t>
      </w:r>
      <w:r>
        <w:fldChar w:fldCharType="end"/>
      </w:r>
      <w:r>
        <w:rPr>
          <w:rFonts w:hint="eastAsia" w:ascii="微软雅黑" w:hAnsi="微软雅黑" w:eastAsia="微软雅黑" w:cs="微软雅黑"/>
          <w:szCs w:val="28"/>
          <w:lang w:val="en-US"/>
        </w:rPr>
        <w:fldChar w:fldCharType="end"/>
      </w:r>
    </w:p>
    <w:p w14:paraId="7D91D5DC">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_Toc25679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a[Modify Map]</w:t>
      </w:r>
      <w:r>
        <w:tab/>
      </w:r>
      <w:r>
        <w:fldChar w:fldCharType="begin"/>
      </w:r>
      <w:r>
        <w:instrText xml:space="preserve"> PAGEREF _Toc25679 \h </w:instrText>
      </w:r>
      <w:r>
        <w:fldChar w:fldCharType="separate"/>
      </w:r>
      <w:r>
        <w:t>34</w:t>
      </w:r>
      <w:r>
        <w:fldChar w:fldCharType="end"/>
      </w:r>
      <w:r>
        <w:rPr>
          <w:rFonts w:hint="eastAsia" w:ascii="微软雅黑" w:hAnsi="微软雅黑" w:eastAsia="微软雅黑" w:cs="微软雅黑"/>
          <w:szCs w:val="28"/>
          <w:lang w:val="en-US"/>
        </w:rPr>
        <w:fldChar w:fldCharType="end"/>
      </w:r>
    </w:p>
    <w:p w14:paraId="44CEF138">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_Toc15536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b[Map Management]</w:t>
      </w:r>
      <w:r>
        <w:tab/>
      </w:r>
      <w:r>
        <w:fldChar w:fldCharType="begin"/>
      </w:r>
      <w:r>
        <w:instrText xml:space="preserve"> PAGEREF _Toc15536 \h </w:instrText>
      </w:r>
      <w:r>
        <w:fldChar w:fldCharType="separate"/>
      </w:r>
      <w:r>
        <w:t>35</w:t>
      </w:r>
      <w:r>
        <w:fldChar w:fldCharType="end"/>
      </w:r>
      <w:r>
        <w:rPr>
          <w:rFonts w:hint="eastAsia" w:ascii="微软雅黑" w:hAnsi="微软雅黑" w:eastAsia="微软雅黑" w:cs="微软雅黑"/>
          <w:szCs w:val="28"/>
          <w:lang w:val="en-US"/>
        </w:rPr>
        <w:fldChar w:fldCharType="end"/>
      </w:r>
    </w:p>
    <w:p w14:paraId="6BA14F15">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_Toc3777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c[Upgrade]</w:t>
      </w:r>
      <w:r>
        <w:tab/>
      </w:r>
      <w:r>
        <w:fldChar w:fldCharType="begin"/>
      </w:r>
      <w:r>
        <w:instrText xml:space="preserve"> PAGEREF _Toc3777 \h </w:instrText>
      </w:r>
      <w:r>
        <w:fldChar w:fldCharType="separate"/>
      </w:r>
      <w:r>
        <w:t>36</w:t>
      </w:r>
      <w:r>
        <w:fldChar w:fldCharType="end"/>
      </w:r>
      <w:r>
        <w:rPr>
          <w:rFonts w:hint="eastAsia" w:ascii="微软雅黑" w:hAnsi="微软雅黑" w:eastAsia="微软雅黑" w:cs="微软雅黑"/>
          <w:szCs w:val="28"/>
          <w:lang w:val="en-US"/>
        </w:rPr>
        <w:fldChar w:fldCharType="end"/>
      </w:r>
    </w:p>
    <w:p w14:paraId="3B4FF0CB">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_Toc26273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lang w:val="en-US"/>
        </w:rPr>
        <w:t>d[Settings]</w:t>
      </w:r>
      <w:r>
        <w:tab/>
      </w:r>
      <w:r>
        <w:fldChar w:fldCharType="begin"/>
      </w:r>
      <w:r>
        <w:instrText xml:space="preserve"> PAGEREF _Toc26273 \h </w:instrText>
      </w:r>
      <w:r>
        <w:fldChar w:fldCharType="separate"/>
      </w:r>
      <w:r>
        <w:t>37</w:t>
      </w:r>
      <w:r>
        <w:fldChar w:fldCharType="end"/>
      </w:r>
      <w:r>
        <w:rPr>
          <w:rFonts w:hint="eastAsia" w:ascii="微软雅黑" w:hAnsi="微软雅黑" w:eastAsia="微软雅黑" w:cs="微软雅黑"/>
          <w:szCs w:val="28"/>
          <w:lang w:val="en-US"/>
        </w:rPr>
        <w:fldChar w:fldCharType="end"/>
      </w:r>
    </w:p>
    <w:p w14:paraId="76293434">
      <w:pPr>
        <w:pStyle w:val="9"/>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_Toc5558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48"/>
          <w:lang w:val="en-US"/>
        </w:rPr>
        <w:t>4. Daily maintenance of robots</w:t>
      </w:r>
      <w:r>
        <w:tab/>
      </w:r>
      <w:r>
        <w:fldChar w:fldCharType="begin"/>
      </w:r>
      <w:r>
        <w:instrText xml:space="preserve"> PAGEREF _Toc5558 \h </w:instrText>
      </w:r>
      <w:r>
        <w:fldChar w:fldCharType="separate"/>
      </w:r>
      <w:r>
        <w:t>37</w:t>
      </w:r>
      <w:r>
        <w:fldChar w:fldCharType="end"/>
      </w:r>
      <w:r>
        <w:rPr>
          <w:rFonts w:hint="eastAsia" w:ascii="微软雅黑" w:hAnsi="微软雅黑" w:eastAsia="微软雅黑" w:cs="微软雅黑"/>
          <w:szCs w:val="28"/>
          <w:lang w:val="en-US"/>
        </w:rPr>
        <w:fldChar w:fldCharType="end"/>
      </w:r>
    </w:p>
    <w:p w14:paraId="23BC729A">
      <w:pPr>
        <w:pStyle w:val="9"/>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_Toc16775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bCs/>
          <w:szCs w:val="44"/>
          <w:lang w:val="en-US"/>
        </w:rPr>
        <w:t>5. Precautions for daily use</w:t>
      </w:r>
      <w:r>
        <w:tab/>
      </w:r>
      <w:r>
        <w:fldChar w:fldCharType="begin"/>
      </w:r>
      <w:r>
        <w:instrText xml:space="preserve"> PAGEREF _Toc16775 \h </w:instrText>
      </w:r>
      <w:r>
        <w:fldChar w:fldCharType="separate"/>
      </w:r>
      <w:r>
        <w:t>39</w:t>
      </w:r>
      <w:r>
        <w:fldChar w:fldCharType="end"/>
      </w:r>
      <w:r>
        <w:rPr>
          <w:rFonts w:hint="eastAsia" w:ascii="微软雅黑" w:hAnsi="微软雅黑" w:eastAsia="微软雅黑" w:cs="微软雅黑"/>
          <w:szCs w:val="28"/>
          <w:lang w:val="en-US"/>
        </w:rPr>
        <w:fldChar w:fldCharType="end"/>
      </w:r>
    </w:p>
    <w:p w14:paraId="74A722FF">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_Toc15191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0"/>
          <w:lang w:val="en-US"/>
        </w:rPr>
        <w:t>① Machine positioning is lost</w:t>
      </w:r>
      <w:r>
        <w:tab/>
      </w:r>
      <w:r>
        <w:fldChar w:fldCharType="begin"/>
      </w:r>
      <w:r>
        <w:instrText xml:space="preserve"> PAGEREF _Toc15191 \h </w:instrText>
      </w:r>
      <w:r>
        <w:fldChar w:fldCharType="separate"/>
      </w:r>
      <w:r>
        <w:t>39</w:t>
      </w:r>
      <w:r>
        <w:fldChar w:fldCharType="end"/>
      </w:r>
      <w:r>
        <w:rPr>
          <w:rFonts w:hint="eastAsia" w:ascii="微软雅黑" w:hAnsi="微软雅黑" w:eastAsia="微软雅黑" w:cs="微软雅黑"/>
          <w:szCs w:val="28"/>
          <w:lang w:val="en-US"/>
        </w:rPr>
        <w:fldChar w:fldCharType="end"/>
      </w:r>
    </w:p>
    <w:p w14:paraId="5D276038">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_Toc7377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0"/>
          <w:lang w:val="en-US"/>
        </w:rPr>
        <w:t>② The machine does not navigate</w:t>
      </w:r>
      <w:r>
        <w:tab/>
      </w:r>
      <w:r>
        <w:fldChar w:fldCharType="begin"/>
      </w:r>
      <w:r>
        <w:instrText xml:space="preserve"> PAGEREF _Toc7377 \h </w:instrText>
      </w:r>
      <w:r>
        <w:fldChar w:fldCharType="separate"/>
      </w:r>
      <w:r>
        <w:t>40</w:t>
      </w:r>
      <w:r>
        <w:fldChar w:fldCharType="end"/>
      </w:r>
      <w:r>
        <w:rPr>
          <w:rFonts w:hint="eastAsia" w:ascii="微软雅黑" w:hAnsi="微软雅黑" w:eastAsia="微软雅黑" w:cs="微软雅黑"/>
          <w:szCs w:val="28"/>
          <w:lang w:val="en-US"/>
        </w:rPr>
        <w:fldChar w:fldCharType="end"/>
      </w:r>
    </w:p>
    <w:p w14:paraId="456B362A">
      <w:pPr>
        <w:pStyle w:val="6"/>
        <w:tabs>
          <w:tab w:val="right" w:leader="dot" w:pos="9880"/>
        </w:tabs>
      </w:pPr>
      <w:r>
        <w:rPr>
          <w:rFonts w:hint="eastAsia" w:ascii="微软雅黑" w:hAnsi="微软雅黑" w:eastAsia="微软雅黑" w:cs="微软雅黑"/>
          <w:szCs w:val="28"/>
          <w:lang w:val="en-US"/>
        </w:rPr>
        <w:fldChar w:fldCharType="begin"/>
      </w:r>
      <w:r>
        <w:rPr>
          <w:rFonts w:hint="eastAsia" w:ascii="微软雅黑" w:hAnsi="微软雅黑" w:eastAsia="微软雅黑" w:cs="微软雅黑"/>
          <w:szCs w:val="28"/>
          <w:lang w:val="en-US"/>
        </w:rPr>
        <w:instrText xml:space="preserve"> HYPERLINK \l _Toc30611 </w:instrText>
      </w:r>
      <w:r>
        <w:rPr>
          <w:rFonts w:hint="eastAsia" w:ascii="微软雅黑" w:hAnsi="微软雅黑" w:eastAsia="微软雅黑" w:cs="微软雅黑"/>
          <w:szCs w:val="28"/>
          <w:lang w:val="en-US"/>
        </w:rPr>
        <w:fldChar w:fldCharType="separate"/>
      </w:r>
      <w:r>
        <w:rPr>
          <w:rFonts w:hint="eastAsia" w:ascii="微软雅黑" w:hAnsi="微软雅黑" w:eastAsia="微软雅黑" w:cs="微软雅黑"/>
          <w:szCs w:val="30"/>
          <w:lang w:val="en-US"/>
        </w:rPr>
        <w:t>③ The machine navigation does not respond when charging.</w:t>
      </w:r>
      <w:r>
        <w:tab/>
      </w:r>
      <w:r>
        <w:fldChar w:fldCharType="begin"/>
      </w:r>
      <w:r>
        <w:instrText xml:space="preserve"> PAGEREF _Toc30611 \h </w:instrText>
      </w:r>
      <w:r>
        <w:fldChar w:fldCharType="separate"/>
      </w:r>
      <w:r>
        <w:t>41</w:t>
      </w:r>
      <w:r>
        <w:fldChar w:fldCharType="end"/>
      </w:r>
      <w:r>
        <w:rPr>
          <w:rFonts w:hint="eastAsia" w:ascii="微软雅黑" w:hAnsi="微软雅黑" w:eastAsia="微软雅黑" w:cs="微软雅黑"/>
          <w:szCs w:val="28"/>
          <w:lang w:val="en-US"/>
        </w:rPr>
        <w:fldChar w:fldCharType="end"/>
      </w:r>
    </w:p>
    <w:p w14:paraId="0EAC7434">
      <w:pPr>
        <w:rPr>
          <w:rFonts w:ascii="微软雅黑" w:hAnsi="微软雅黑" w:eastAsia="微软雅黑" w:cs="微软雅黑"/>
          <w:szCs w:val="28"/>
          <w:lang w:val="en-US"/>
        </w:rPr>
      </w:pPr>
      <w:r>
        <w:rPr>
          <w:rFonts w:hint="eastAsia" w:ascii="微软雅黑" w:hAnsi="微软雅黑" w:eastAsia="微软雅黑" w:cs="微软雅黑"/>
          <w:szCs w:val="28"/>
          <w:lang w:val="en-US"/>
        </w:rPr>
        <w:fldChar w:fldCharType="end"/>
      </w:r>
      <w:bookmarkStart w:id="3" w:name="_Toc7771"/>
    </w:p>
    <w:p w14:paraId="08F2A72A">
      <w:pPr>
        <w:rPr>
          <w:rFonts w:ascii="微软雅黑" w:hAnsi="微软雅黑" w:eastAsia="微软雅黑" w:cs="微软雅黑"/>
          <w:szCs w:val="28"/>
          <w:lang w:val="en-US"/>
        </w:rPr>
      </w:pPr>
    </w:p>
    <w:p w14:paraId="6003B98B">
      <w:pPr>
        <w:rPr>
          <w:rFonts w:ascii="微软雅黑" w:hAnsi="微软雅黑" w:eastAsia="微软雅黑" w:cs="微软雅黑"/>
          <w:szCs w:val="28"/>
          <w:lang w:val="en-US"/>
        </w:rPr>
      </w:pPr>
    </w:p>
    <w:p w14:paraId="09F1E7AF">
      <w:pPr>
        <w:rPr>
          <w:rFonts w:ascii="微软雅黑" w:hAnsi="微软雅黑" w:eastAsia="微软雅黑" w:cs="微软雅黑"/>
          <w:szCs w:val="28"/>
          <w:lang w:val="en-US"/>
        </w:rPr>
      </w:pPr>
    </w:p>
    <w:p w14:paraId="2051E46A">
      <w:pPr>
        <w:rPr>
          <w:rFonts w:ascii="微软雅黑" w:hAnsi="微软雅黑" w:eastAsia="微软雅黑" w:cs="微软雅黑"/>
          <w:szCs w:val="28"/>
          <w:lang w:val="en-US"/>
        </w:rPr>
      </w:pPr>
    </w:p>
    <w:p w14:paraId="00B4870F">
      <w:pPr>
        <w:rPr>
          <w:rFonts w:ascii="微软雅黑" w:hAnsi="微软雅黑" w:eastAsia="微软雅黑" w:cs="微软雅黑"/>
          <w:szCs w:val="28"/>
          <w:lang w:val="en-US"/>
        </w:rPr>
      </w:pPr>
    </w:p>
    <w:p w14:paraId="28AE080B">
      <w:pPr>
        <w:rPr>
          <w:rFonts w:ascii="微软雅黑" w:hAnsi="微软雅黑" w:eastAsia="微软雅黑" w:cs="微软雅黑"/>
          <w:szCs w:val="28"/>
          <w:lang w:val="en-US"/>
        </w:rPr>
      </w:pPr>
    </w:p>
    <w:p w14:paraId="37774D50">
      <w:pPr>
        <w:rPr>
          <w:rFonts w:ascii="微软雅黑" w:hAnsi="微软雅黑" w:eastAsia="微软雅黑" w:cs="微软雅黑"/>
          <w:szCs w:val="28"/>
          <w:lang w:val="en-US"/>
        </w:rPr>
      </w:pPr>
    </w:p>
    <w:p w14:paraId="76DDC7B2">
      <w:pPr>
        <w:rPr>
          <w:rFonts w:ascii="微软雅黑" w:hAnsi="微软雅黑" w:eastAsia="微软雅黑" w:cs="微软雅黑"/>
          <w:szCs w:val="28"/>
          <w:lang w:val="en-US"/>
        </w:rPr>
      </w:pPr>
    </w:p>
    <w:p w14:paraId="3542E0B7">
      <w:pPr>
        <w:rPr>
          <w:rFonts w:ascii="微软雅黑" w:hAnsi="微软雅黑" w:eastAsia="微软雅黑" w:cs="微软雅黑"/>
          <w:szCs w:val="28"/>
          <w:lang w:val="en-US"/>
        </w:rPr>
      </w:pPr>
    </w:p>
    <w:p w14:paraId="61B3996E">
      <w:pPr>
        <w:rPr>
          <w:rFonts w:ascii="微软雅黑" w:hAnsi="微软雅黑" w:eastAsia="微软雅黑" w:cs="微软雅黑"/>
          <w:szCs w:val="28"/>
          <w:lang w:val="en-US"/>
        </w:rPr>
      </w:pPr>
    </w:p>
    <w:p w14:paraId="4211FFB5">
      <w:pPr>
        <w:rPr>
          <w:rFonts w:ascii="微软雅黑" w:hAnsi="微软雅黑" w:eastAsia="微软雅黑" w:cs="微软雅黑"/>
          <w:szCs w:val="28"/>
          <w:lang w:val="en-US"/>
        </w:rPr>
      </w:pPr>
    </w:p>
    <w:p w14:paraId="478B8810">
      <w:pPr>
        <w:rPr>
          <w:rFonts w:ascii="微软雅黑" w:hAnsi="微软雅黑" w:eastAsia="微软雅黑" w:cs="微软雅黑"/>
          <w:szCs w:val="28"/>
          <w:lang w:val="en-US"/>
        </w:rPr>
      </w:pPr>
    </w:p>
    <w:p w14:paraId="4EEFA853">
      <w:pPr>
        <w:rPr>
          <w:rFonts w:ascii="微软雅黑" w:hAnsi="微软雅黑" w:eastAsia="微软雅黑" w:cs="微软雅黑"/>
          <w:szCs w:val="28"/>
          <w:lang w:val="en-US"/>
        </w:rPr>
      </w:pPr>
    </w:p>
    <w:p w14:paraId="5B19622D">
      <w:pPr>
        <w:rPr>
          <w:rFonts w:ascii="微软雅黑" w:hAnsi="微软雅黑" w:eastAsia="微软雅黑" w:cs="微软雅黑"/>
          <w:szCs w:val="28"/>
          <w:lang w:val="en-US"/>
        </w:rPr>
      </w:pPr>
    </w:p>
    <w:p w14:paraId="77D83302">
      <w:pPr>
        <w:rPr>
          <w:rFonts w:ascii="微软雅黑" w:hAnsi="微软雅黑" w:eastAsia="微软雅黑" w:cs="微软雅黑"/>
          <w:szCs w:val="28"/>
          <w:lang w:val="en-US"/>
        </w:rPr>
      </w:pPr>
    </w:p>
    <w:p w14:paraId="3C29CBB0">
      <w:pPr>
        <w:rPr>
          <w:rStyle w:val="15"/>
          <w:rFonts w:ascii="微软雅黑" w:hAnsi="微软雅黑" w:eastAsia="微软雅黑" w:cs="微软雅黑"/>
          <w:sz w:val="48"/>
          <w:szCs w:val="48"/>
          <w:lang w:val="en-US"/>
        </w:rPr>
      </w:pPr>
      <w:bookmarkStart w:id="4" w:name="OLE_LINK15"/>
      <w:bookmarkStart w:id="5" w:name="_Toc19901"/>
      <w:r>
        <w:rPr>
          <w:rStyle w:val="15"/>
          <w:rFonts w:hint="eastAsia" w:ascii="微软雅黑" w:hAnsi="微软雅黑" w:eastAsia="微软雅黑" w:cs="微软雅黑"/>
          <w:sz w:val="48"/>
          <w:szCs w:val="48"/>
          <w:lang w:val="en-US"/>
        </w:rPr>
        <w:t>1. Introduction to robots</w:t>
      </w:r>
      <w:bookmarkEnd w:id="3"/>
    </w:p>
    <w:bookmarkEnd w:id="4"/>
    <w:bookmarkEnd w:id="5"/>
    <w:p w14:paraId="2A77F16F">
      <w:pPr>
        <w:pStyle w:val="3"/>
        <w:rPr>
          <w:rFonts w:ascii="微软雅黑" w:hAnsi="微软雅黑" w:eastAsia="微软雅黑" w:cs="微软雅黑"/>
          <w:sz w:val="36"/>
          <w:szCs w:val="36"/>
          <w:lang w:val="en-US"/>
        </w:rPr>
      </w:pPr>
      <w:bookmarkStart w:id="6" w:name="_Toc12230"/>
      <w:bookmarkStart w:id="7" w:name="_Toc20844"/>
      <w:bookmarkStart w:id="8" w:name="OLE_LINK16"/>
      <w:r>
        <w:rPr>
          <w:rFonts w:hint="eastAsia" w:ascii="微软雅黑" w:hAnsi="微软雅黑" w:eastAsia="微软雅黑" w:cs="微软雅黑"/>
          <w:sz w:val="36"/>
          <w:szCs w:val="36"/>
          <w:lang w:val="en-US"/>
        </w:rPr>
        <w:t>Usage environment requirements</w:t>
      </w:r>
      <w:bookmarkEnd w:id="6"/>
      <w:bookmarkEnd w:id="7"/>
    </w:p>
    <w:bookmarkEnd w:id="8"/>
    <w:p w14:paraId="567608A3">
      <w:pPr>
        <w:rPr>
          <w:rFonts w:ascii="微软雅黑" w:hAnsi="微软雅黑" w:eastAsia="微软雅黑" w:cs="微软雅黑"/>
          <w:b/>
          <w:bCs/>
          <w:sz w:val="28"/>
          <w:szCs w:val="28"/>
          <w:lang w:val="en-US"/>
        </w:rPr>
      </w:pPr>
      <w:bookmarkStart w:id="9" w:name="OLE_LINK7"/>
      <w:r>
        <w:rPr>
          <w:rFonts w:hint="eastAsia" w:ascii="微软雅黑" w:hAnsi="微软雅黑" w:eastAsia="微软雅黑" w:cs="微软雅黑"/>
          <w:b/>
          <w:bCs/>
          <w:sz w:val="28"/>
          <w:szCs w:val="28"/>
          <w:lang w:val="en-US"/>
        </w:rPr>
        <w:t>Please use this product in accordance with the instructions in the manual. Any losses caused by improper use will be borne by the user.</w:t>
      </w:r>
    </w:p>
    <w:bookmarkEnd w:id="9"/>
    <w:p w14:paraId="093642D7">
      <w:pPr>
        <w:rPr>
          <w:lang w:val="en-US"/>
        </w:rPr>
      </w:pPr>
    </w:p>
    <w:p w14:paraId="01AEDB9F">
      <w:pPr>
        <w:pStyle w:val="5"/>
        <w:numPr>
          <w:ilvl w:val="0"/>
          <w:numId w:val="1"/>
        </w:numPr>
        <w:spacing w:line="360" w:lineRule="auto"/>
        <w:rPr>
          <w:rFonts w:ascii="微软雅黑" w:hAnsi="微软雅黑" w:eastAsia="微软雅黑" w:cs="微软雅黑"/>
          <w:color w:val="C00000"/>
          <w:sz w:val="28"/>
          <w:szCs w:val="28"/>
        </w:rPr>
      </w:pPr>
      <w:bookmarkStart w:id="10" w:name="OLE_LINK17"/>
      <w:r>
        <w:rPr>
          <w:rFonts w:hint="eastAsia" w:ascii="微软雅黑" w:hAnsi="微软雅黑" w:eastAsia="微软雅黑" w:cs="微软雅黑"/>
          <w:sz w:val="28"/>
          <w:szCs w:val="28"/>
        </w:rPr>
        <w:t>Do not use immediately after an extreme temperature change, such as moving from a cold outside to a warm room.</w:t>
      </w:r>
    </w:p>
    <w:p w14:paraId="2C2C0801">
      <w:pPr>
        <w:pStyle w:val="5"/>
        <w:numPr>
          <w:ilvl w:val="0"/>
          <w:numId w:val="1"/>
        </w:numPr>
        <w:spacing w:line="360" w:lineRule="auto"/>
        <w:rPr>
          <w:rFonts w:ascii="微软雅黑" w:hAnsi="微软雅黑" w:eastAsia="微软雅黑" w:cs="微软雅黑"/>
          <w:sz w:val="28"/>
          <w:szCs w:val="28"/>
        </w:rPr>
      </w:pPr>
      <w:r>
        <w:rPr>
          <w:rFonts w:hint="eastAsia" w:ascii="微软雅黑" w:hAnsi="微软雅黑" w:eastAsia="微软雅黑" w:cs="微软雅黑"/>
          <w:sz w:val="28"/>
          <w:szCs w:val="28"/>
        </w:rPr>
        <w:t>Do not use it in flammable, explosive environments or near heat sources.</w:t>
      </w:r>
    </w:p>
    <w:p w14:paraId="303BCC68">
      <w:pPr>
        <w:numPr>
          <w:ilvl w:val="0"/>
          <w:numId w:val="1"/>
        </w:numPr>
        <w:spacing w:before="2" w:line="360" w:lineRule="auto"/>
        <w:ind w:right="2710"/>
        <w:jc w:val="left"/>
        <w:rPr>
          <w:rFonts w:ascii="微软雅黑" w:hAnsi="微软雅黑" w:eastAsia="微软雅黑" w:cs="微软雅黑"/>
          <w:sz w:val="28"/>
          <w:szCs w:val="28"/>
        </w:rPr>
      </w:pPr>
      <w:r>
        <w:rPr>
          <w:rFonts w:hint="eastAsia" w:ascii="微软雅黑" w:hAnsi="微软雅黑" w:eastAsia="微软雅黑" w:cs="微软雅黑"/>
          <w:sz w:val="28"/>
          <w:szCs w:val="28"/>
        </w:rPr>
        <w:t>Do not leave the robot in direct sunlight for a long time.</w:t>
      </w:r>
    </w:p>
    <w:p w14:paraId="011D8B8D">
      <w:pPr>
        <w:numPr>
          <w:ilvl w:val="0"/>
          <w:numId w:val="1"/>
        </w:numPr>
        <w:spacing w:before="2" w:line="360" w:lineRule="auto"/>
        <w:jc w:val="left"/>
        <w:rPr>
          <w:rFonts w:ascii="微软雅黑" w:hAnsi="微软雅黑" w:eastAsia="微软雅黑" w:cs="微软雅黑"/>
          <w:sz w:val="28"/>
          <w:szCs w:val="28"/>
        </w:rPr>
      </w:pPr>
      <w:r>
        <w:rPr>
          <w:rFonts w:hint="eastAsia" w:ascii="微软雅黑" w:hAnsi="微软雅黑" w:eastAsia="微软雅黑" w:cs="微软雅黑"/>
          <w:color w:val="000000"/>
          <w:sz w:val="28"/>
          <w:szCs w:val="28"/>
          <w:lang w:val="en-US"/>
        </w:rPr>
        <w:t xml:space="preserve">the robot's </w:t>
      </w:r>
      <w:r>
        <w:rPr>
          <w:rFonts w:hint="eastAsia" w:ascii="微软雅黑" w:hAnsi="微软雅黑" w:eastAsia="微软雅黑" w:cs="微软雅黑"/>
          <w:color w:val="000000"/>
          <w:sz w:val="28"/>
          <w:szCs w:val="28"/>
        </w:rPr>
        <w:t xml:space="preserve">operating area should be solid, smooth, and flat. It is not recommended to use it on soft or ridged ground or outdoors. </w:t>
      </w:r>
      <w:r>
        <w:rPr>
          <w:rFonts w:hint="eastAsia" w:ascii="微软雅黑" w:hAnsi="微软雅黑" w:eastAsia="微软雅黑" w:cs="微软雅黑"/>
          <w:sz w:val="28"/>
          <w:szCs w:val="28"/>
        </w:rPr>
        <w:t>This will reduce the performance of the robot or cause the risk of the robot falling.</w:t>
      </w:r>
    </w:p>
    <w:p w14:paraId="657F4490">
      <w:pPr>
        <w:tabs>
          <w:tab w:val="left" w:pos="9900"/>
        </w:tabs>
        <w:spacing w:before="3" w:line="360" w:lineRule="auto"/>
        <w:ind w:left="280" w:right="70" w:hanging="280" w:hangingChars="100"/>
        <w:jc w:val="left"/>
        <w:rPr>
          <w:rFonts w:ascii="微软雅黑" w:hAnsi="微软雅黑" w:eastAsia="微软雅黑" w:cs="微软雅黑"/>
          <w:sz w:val="28"/>
          <w:szCs w:val="28"/>
        </w:rPr>
      </w:pPr>
      <w:r>
        <w:rPr>
          <w:rFonts w:hint="eastAsia" w:ascii="微软雅黑" w:hAnsi="微软雅黑" w:eastAsia="微软雅黑" w:cs="微软雅黑"/>
          <w:sz w:val="28"/>
          <w:szCs w:val="28"/>
        </w:rPr>
        <w:t>( Since the robot can move autonomously and complete various actions, please pay special attention: Do not move on sloped ground to prevent accidental dumping of the robot or uncontrolled operation causing personal injury, damage to the robot, and damage to equipment, facilities, and items. Damage , if moving on a sloping road, special care is required )</w:t>
      </w:r>
    </w:p>
    <w:p w14:paraId="5E7625D3">
      <w:pPr>
        <w:numPr>
          <w:ilvl w:val="0"/>
          <w:numId w:val="1"/>
        </w:numPr>
        <w:spacing w:before="2" w:line="360" w:lineRule="auto"/>
        <w:jc w:val="left"/>
        <w:rPr>
          <w:rFonts w:ascii="微软雅黑" w:hAnsi="微软雅黑" w:eastAsia="微软雅黑" w:cs="微软雅黑"/>
          <w:sz w:val="28"/>
          <w:szCs w:val="28"/>
        </w:rPr>
      </w:pPr>
      <w:r>
        <w:rPr>
          <w:rFonts w:hint="eastAsia" w:ascii="微软雅黑" w:hAnsi="微软雅黑" w:eastAsia="微软雅黑" w:cs="微软雅黑"/>
          <w:sz w:val="28"/>
          <w:szCs w:val="28"/>
        </w:rPr>
        <w:t>Please pay attention to the location where there are stairs or steps, and avoid the robot moving in this area to prevent it from falling or falling.</w:t>
      </w:r>
    </w:p>
    <w:p w14:paraId="7595E8F7">
      <w:pPr>
        <w:numPr>
          <w:ilvl w:val="0"/>
          <w:numId w:val="1"/>
        </w:numPr>
        <w:spacing w:before="2" w:line="360" w:lineRule="auto"/>
        <w:jc w:val="left"/>
        <w:rPr>
          <w:rFonts w:ascii="微软雅黑" w:hAnsi="微软雅黑" w:eastAsia="微软雅黑" w:cs="微软雅黑"/>
          <w:sz w:val="28"/>
          <w:szCs w:val="28"/>
        </w:rPr>
      </w:pPr>
      <w:r>
        <w:rPr>
          <w:rFonts w:hint="eastAsia" w:ascii="微软雅黑" w:hAnsi="微软雅黑" w:eastAsia="微软雅黑" w:cs="微软雅黑"/>
          <w:sz w:val="28"/>
          <w:szCs w:val="28"/>
        </w:rPr>
        <w:t xml:space="preserve">When using all-glass doors or all-glass walls, be sure to </w:t>
      </w:r>
      <w:r>
        <w:rPr>
          <w:rFonts w:hint="eastAsia" w:ascii="微软雅黑" w:hAnsi="微软雅黑" w:eastAsia="微软雅黑" w:cs="微软雅黑"/>
          <w:spacing w:val="-2"/>
          <w:sz w:val="28"/>
          <w:szCs w:val="28"/>
        </w:rPr>
        <w:t xml:space="preserve">paste safety and visible signs between the glass and the ground 22cm-25cm away </w:t>
      </w:r>
      <w:r>
        <w:rPr>
          <w:rFonts w:hint="eastAsia" w:ascii="微软雅黑" w:hAnsi="微软雅黑" w:eastAsia="微软雅黑" w:cs="微软雅黑"/>
          <w:w w:val="95"/>
          <w:sz w:val="28"/>
          <w:szCs w:val="28"/>
        </w:rPr>
        <w:t>. Personnel (especially children) should keep a safe distance from the robot (more than 1 meter away from the robot) to prevent Personal injury or damage to the robot caused by the operation of the robot</w:t>
      </w:r>
    </w:p>
    <w:p w14:paraId="1317395B">
      <w:pPr>
        <w:numPr>
          <w:ilvl w:val="0"/>
          <w:numId w:val="1"/>
        </w:numPr>
        <w:spacing w:before="2" w:line="360" w:lineRule="auto"/>
        <w:jc w:val="left"/>
        <w:rPr>
          <w:rFonts w:ascii="微软雅黑" w:hAnsi="微软雅黑" w:eastAsia="微软雅黑" w:cs="微软雅黑"/>
          <w:sz w:val="28"/>
          <w:szCs w:val="28"/>
        </w:rPr>
      </w:pPr>
      <w:r>
        <w:rPr>
          <w:rFonts w:hint="eastAsia" w:ascii="微软雅黑" w:hAnsi="微软雅黑" w:eastAsia="微软雅黑" w:cs="微软雅黑"/>
          <w:sz w:val="28"/>
          <w:szCs w:val="28"/>
        </w:rPr>
        <w:t>Do not trip, drop, squeeze, bend, poke, cut, microwave, burn or paint this robot and parts</w:t>
      </w:r>
    </w:p>
    <w:p w14:paraId="7D0001A4">
      <w:pPr>
        <w:numPr>
          <w:ilvl w:val="0"/>
          <w:numId w:val="1"/>
        </w:numPr>
        <w:spacing w:before="2" w:line="360" w:lineRule="auto"/>
        <w:jc w:val="left"/>
        <w:rPr>
          <w:rFonts w:ascii="微软雅黑" w:hAnsi="微软雅黑" w:eastAsia="微软雅黑" w:cs="微软雅黑"/>
          <w:sz w:val="28"/>
          <w:szCs w:val="28"/>
        </w:rPr>
      </w:pPr>
      <w:r>
        <w:rPr>
          <w:rFonts w:hint="eastAsia" w:ascii="微软雅黑" w:hAnsi="微软雅黑" w:eastAsia="微软雅黑" w:cs="微软雅黑"/>
          <w:sz w:val="28"/>
          <w:szCs w:val="28"/>
        </w:rPr>
        <w:t>Please do not attempt to disassemble the robot and its accessories. Disassembly can only be performed by authorized professionals.</w:t>
      </w:r>
    </w:p>
    <w:p w14:paraId="044BE984">
      <w:pPr>
        <w:numPr>
          <w:ilvl w:val="0"/>
          <w:numId w:val="1"/>
        </w:numPr>
        <w:spacing w:before="2" w:line="360" w:lineRule="auto"/>
        <w:jc w:val="left"/>
        <w:rPr>
          <w:rFonts w:ascii="微软雅黑" w:hAnsi="微软雅黑" w:eastAsia="微软雅黑" w:cs="微软雅黑"/>
          <w:sz w:val="28"/>
          <w:szCs w:val="28"/>
        </w:rPr>
      </w:pPr>
      <w:r>
        <w:rPr>
          <w:rFonts w:hint="eastAsia" w:ascii="微软雅黑" w:hAnsi="微软雅黑" w:eastAsia="微软雅黑" w:cs="微软雅黑"/>
          <w:spacing w:val="-1"/>
          <w:sz w:val="28"/>
          <w:szCs w:val="28"/>
        </w:rPr>
        <w:t>Do not apply excessive pressure on the screen and device to avoid damage, and only use your fingers to interact with the touch screen</w:t>
      </w:r>
    </w:p>
    <w:p w14:paraId="6F4A2705">
      <w:pPr>
        <w:numPr>
          <w:ilvl w:val="0"/>
          <w:numId w:val="1"/>
        </w:numPr>
        <w:spacing w:before="2" w:line="360" w:lineRule="auto"/>
        <w:jc w:val="left"/>
        <w:rPr>
          <w:rFonts w:ascii="微软雅黑" w:hAnsi="微软雅黑" w:eastAsia="微软雅黑" w:cs="微软雅黑"/>
          <w:sz w:val="28"/>
          <w:szCs w:val="28"/>
        </w:rPr>
      </w:pPr>
      <w:r>
        <w:rPr>
          <w:rFonts w:hint="eastAsia" w:ascii="微软雅黑" w:hAnsi="微软雅黑" w:eastAsia="微软雅黑" w:cs="微软雅黑"/>
          <w:sz w:val="28"/>
          <w:szCs w:val="28"/>
        </w:rPr>
        <w:t>To ensure the reliability of this product and the safety of operation, please be sure to use exclusive accessories for this robot</w:t>
      </w:r>
    </w:p>
    <w:p w14:paraId="0AC7E241">
      <w:pPr>
        <w:numPr>
          <w:ilvl w:val="0"/>
          <w:numId w:val="1"/>
        </w:numPr>
        <w:spacing w:before="2" w:line="360" w:lineRule="auto"/>
        <w:jc w:val="left"/>
        <w:rPr>
          <w:rFonts w:ascii="微软雅黑" w:hAnsi="微软雅黑" w:eastAsia="微软雅黑" w:cs="微软雅黑"/>
          <w:sz w:val="28"/>
          <w:szCs w:val="28"/>
        </w:rPr>
      </w:pPr>
      <w:r>
        <w:rPr>
          <w:rFonts w:hint="eastAsia" w:ascii="微软雅黑" w:hAnsi="微软雅黑" w:eastAsia="微软雅黑" w:cs="微软雅黑"/>
          <w:sz w:val="28"/>
          <w:szCs w:val="28"/>
          <w:lang w:val="en-US"/>
        </w:rPr>
        <w:t xml:space="preserve">Avoid </w:t>
      </w:r>
      <w:r>
        <w:rPr>
          <w:rFonts w:hint="eastAsia" w:ascii="微软雅黑" w:hAnsi="微软雅黑" w:eastAsia="微软雅黑" w:cs="微软雅黑"/>
          <w:sz w:val="28"/>
          <w:szCs w:val="28"/>
        </w:rPr>
        <w:t>obstacles that are too low (the height of obstacles shall not be lower than the installation position of the ultrasonic sensor and laser sensor, and shall not be lower than 25cm)</w:t>
      </w:r>
    </w:p>
    <w:p w14:paraId="313F9FC5">
      <w:pPr>
        <w:numPr>
          <w:ilvl w:val="0"/>
          <w:numId w:val="1"/>
        </w:numPr>
        <w:spacing w:before="2" w:line="360" w:lineRule="auto"/>
        <w:jc w:val="left"/>
        <w:rPr>
          <w:rFonts w:ascii="微软雅黑" w:hAnsi="微软雅黑" w:eastAsia="微软雅黑" w:cs="微软雅黑"/>
          <w:sz w:val="36"/>
          <w:szCs w:val="36"/>
          <w:lang w:val="en-US"/>
        </w:rPr>
      </w:pPr>
      <w:r>
        <w:rPr>
          <w:rFonts w:hint="eastAsia" w:ascii="微软雅黑" w:hAnsi="微软雅黑" w:eastAsia="微软雅黑" w:cs="微软雅黑"/>
          <w:sz w:val="28"/>
          <w:szCs w:val="28"/>
          <w:lang w:val="en-US"/>
        </w:rPr>
        <w:t xml:space="preserve">Avoid </w:t>
      </w:r>
      <w:r>
        <w:rPr>
          <w:rFonts w:hint="eastAsia" w:ascii="微软雅黑" w:hAnsi="微软雅黑" w:eastAsia="微软雅黑" w:cs="微软雅黑"/>
          <w:sz w:val="28"/>
          <w:szCs w:val="28"/>
        </w:rPr>
        <w:t>environments with a drop greater than 5cm such as escalators, stairs, steps, etc.</w:t>
      </w:r>
    </w:p>
    <w:p w14:paraId="70E11F55">
      <w:pPr>
        <w:rPr>
          <w:rFonts w:ascii="微软雅黑" w:hAnsi="微软雅黑" w:eastAsia="微软雅黑" w:cs="微软雅黑"/>
          <w:sz w:val="28"/>
          <w:szCs w:val="28"/>
          <w:lang w:val="en-US"/>
        </w:rPr>
      </w:pPr>
    </w:p>
    <w:p w14:paraId="077BE6C2">
      <w:pPr>
        <w:spacing w:before="2" w:line="360" w:lineRule="auto"/>
        <w:ind w:left="360" w:hanging="360" w:hangingChars="100"/>
        <w:jc w:val="left"/>
        <w:outlineLvl w:val="1"/>
        <w:rPr>
          <w:rFonts w:ascii="微软雅黑" w:hAnsi="微软雅黑" w:eastAsia="微软雅黑" w:cs="微软雅黑"/>
          <w:b/>
          <w:bCs/>
          <w:sz w:val="28"/>
          <w:szCs w:val="28"/>
          <w:lang w:val="en-US"/>
        </w:rPr>
      </w:pPr>
      <w:bookmarkStart w:id="11" w:name="_Toc17357"/>
      <w:r>
        <w:rPr>
          <w:rStyle w:val="16"/>
          <w:rFonts w:hint="eastAsia" w:ascii="微软雅黑" w:hAnsi="微软雅黑" w:eastAsia="微软雅黑" w:cs="微软雅黑"/>
          <w:b w:val="0"/>
          <w:bCs/>
          <w:sz w:val="36"/>
          <w:szCs w:val="36"/>
          <w:lang w:val="en-US"/>
        </w:rPr>
        <w:t>Charging precautions</w:t>
      </w:r>
      <w:bookmarkEnd w:id="11"/>
    </w:p>
    <w:p w14:paraId="37506317">
      <w:pPr>
        <w:pStyle w:val="5"/>
        <w:numPr>
          <w:ilvl w:val="0"/>
          <w:numId w:val="2"/>
        </w:numPr>
        <w:spacing w:line="360" w:lineRule="auto"/>
        <w:rPr>
          <w:rFonts w:ascii="微软雅黑" w:hAnsi="微软雅黑" w:eastAsia="微软雅黑" w:cs="微软雅黑"/>
          <w:spacing w:val="-9"/>
          <w:sz w:val="28"/>
          <w:szCs w:val="28"/>
        </w:rPr>
      </w:pPr>
      <w:r>
        <w:rPr>
          <w:rFonts w:hint="eastAsia" w:ascii="微软雅黑" w:hAnsi="微软雅黑" w:eastAsia="微软雅黑" w:cs="微软雅黑"/>
          <w:spacing w:val="-9"/>
          <w:sz w:val="28"/>
          <w:szCs w:val="28"/>
        </w:rPr>
        <w:t>Please use a power supply with proper grounding that complies with local regulations and the requirements of this manual, otherwise it will cause electric shock to personnel and damage to the robot.</w:t>
      </w:r>
    </w:p>
    <w:p w14:paraId="21F62F31">
      <w:pPr>
        <w:pStyle w:val="5"/>
        <w:numPr>
          <w:ilvl w:val="0"/>
          <w:numId w:val="2"/>
        </w:numPr>
        <w:spacing w:line="360" w:lineRule="auto"/>
        <w:rPr>
          <w:rFonts w:ascii="微软雅黑" w:hAnsi="微软雅黑" w:eastAsia="微软雅黑" w:cs="微软雅黑"/>
          <w:spacing w:val="-9"/>
          <w:sz w:val="28"/>
          <w:szCs w:val="28"/>
        </w:rPr>
      </w:pPr>
      <w:r>
        <w:rPr>
          <w:rFonts w:hint="eastAsia" w:ascii="微软雅黑" w:hAnsi="微软雅黑" w:eastAsia="微软雅黑" w:cs="微软雅黑"/>
          <w:spacing w:val="-9"/>
          <w:sz w:val="28"/>
          <w:szCs w:val="28"/>
        </w:rPr>
        <w:t>Personnel are prohibited from touching or operating the robot while it is charging.</w:t>
      </w:r>
    </w:p>
    <w:p w14:paraId="7C7D295D">
      <w:pPr>
        <w:pStyle w:val="5"/>
        <w:numPr>
          <w:ilvl w:val="0"/>
          <w:numId w:val="2"/>
        </w:numPr>
        <w:spacing w:line="360" w:lineRule="auto"/>
        <w:rPr>
          <w:rFonts w:ascii="微软雅黑" w:hAnsi="微软雅黑" w:eastAsia="微软雅黑" w:cs="微软雅黑"/>
          <w:spacing w:val="-9"/>
          <w:sz w:val="28"/>
          <w:szCs w:val="28"/>
        </w:rPr>
      </w:pPr>
      <w:r>
        <w:rPr>
          <w:rFonts w:hint="eastAsia" w:ascii="微软雅黑" w:hAnsi="微软雅黑" w:eastAsia="微软雅黑" w:cs="微软雅黑"/>
          <w:spacing w:val="-9"/>
          <w:sz w:val="28"/>
          <w:szCs w:val="28"/>
        </w:rPr>
        <w:t>Do not drop or hit the charging station</w:t>
      </w:r>
    </w:p>
    <w:p w14:paraId="68A8C853">
      <w:pPr>
        <w:pStyle w:val="5"/>
        <w:numPr>
          <w:ilvl w:val="0"/>
          <w:numId w:val="2"/>
        </w:numPr>
        <w:spacing w:line="360" w:lineRule="auto"/>
        <w:rPr>
          <w:rFonts w:ascii="微软雅黑" w:hAnsi="微软雅黑" w:eastAsia="微软雅黑" w:cs="微软雅黑"/>
          <w:spacing w:val="-9"/>
          <w:sz w:val="28"/>
          <w:szCs w:val="28"/>
        </w:rPr>
      </w:pPr>
      <w:r>
        <w:rPr>
          <w:rFonts w:hint="eastAsia" w:ascii="微软雅黑" w:hAnsi="微软雅黑" w:eastAsia="微软雅黑" w:cs="微软雅黑"/>
          <w:spacing w:val="-9"/>
          <w:sz w:val="28"/>
          <w:szCs w:val="28"/>
        </w:rPr>
        <w:t>Do not touch the power cord with wet hands or pull out the charging pile by pulling on the power cord.</w:t>
      </w:r>
    </w:p>
    <w:p w14:paraId="2E19F597">
      <w:pPr>
        <w:pStyle w:val="5"/>
        <w:numPr>
          <w:ilvl w:val="0"/>
          <w:numId w:val="2"/>
        </w:numPr>
        <w:spacing w:line="360" w:lineRule="auto"/>
        <w:rPr>
          <w:rFonts w:ascii="微软雅黑" w:hAnsi="微软雅黑" w:eastAsia="微软雅黑" w:cs="微软雅黑"/>
          <w:spacing w:val="-9"/>
          <w:sz w:val="28"/>
          <w:szCs w:val="28"/>
        </w:rPr>
      </w:pPr>
      <w:r>
        <w:rPr>
          <w:rFonts w:hint="eastAsia" w:ascii="微软雅黑" w:hAnsi="微软雅黑" w:eastAsia="微软雅黑" w:cs="微软雅黑"/>
          <w:spacing w:val="-9"/>
          <w:sz w:val="28"/>
          <w:szCs w:val="28"/>
        </w:rPr>
        <w:t>Prevent the charging pile from being exposed to rain, liquid, or moisture</w:t>
      </w:r>
    </w:p>
    <w:p w14:paraId="34EF68BD">
      <w:pPr>
        <w:pStyle w:val="5"/>
        <w:numPr>
          <w:ilvl w:val="0"/>
          <w:numId w:val="2"/>
        </w:numPr>
        <w:spacing w:line="360" w:lineRule="auto"/>
        <w:rPr>
          <w:rFonts w:ascii="微软雅黑" w:hAnsi="微软雅黑" w:eastAsia="微软雅黑" w:cs="微软雅黑"/>
          <w:spacing w:val="-9"/>
          <w:sz w:val="28"/>
          <w:szCs w:val="28"/>
        </w:rPr>
      </w:pPr>
      <w:r>
        <w:rPr>
          <w:rFonts w:hint="eastAsia" w:ascii="微软雅黑" w:hAnsi="微软雅黑" w:eastAsia="微软雅黑" w:cs="微软雅黑"/>
          <w:spacing w:val="-9"/>
          <w:sz w:val="28"/>
          <w:szCs w:val="28"/>
        </w:rPr>
        <w:t>If you do not use the robot for a long time, it is recommended that you charge it every 15 days or so to ensure that the battery is always in the best state of activity.</w:t>
      </w:r>
    </w:p>
    <w:p w14:paraId="5F91EE0E">
      <w:pPr>
        <w:pStyle w:val="5"/>
        <w:numPr>
          <w:ilvl w:val="0"/>
          <w:numId w:val="2"/>
        </w:numPr>
        <w:spacing w:line="360" w:lineRule="auto"/>
        <w:rPr>
          <w:rFonts w:ascii="微软雅黑" w:hAnsi="微软雅黑" w:eastAsia="微软雅黑" w:cs="微软雅黑"/>
          <w:color w:val="000000"/>
          <w:sz w:val="28"/>
          <w:szCs w:val="28"/>
          <w:lang w:val="en-US"/>
        </w:rPr>
      </w:pPr>
      <w:r>
        <w:rPr>
          <w:rFonts w:hint="eastAsia" w:ascii="微软雅黑" w:hAnsi="微软雅黑" w:eastAsia="微软雅黑" w:cs="微软雅黑"/>
          <w:spacing w:val="-9"/>
          <w:sz w:val="28"/>
          <w:szCs w:val="28"/>
        </w:rPr>
        <w:t>Do not use the battery with other devices</w:t>
      </w:r>
    </w:p>
    <w:p w14:paraId="7C666F4A">
      <w:pPr>
        <w:pStyle w:val="5"/>
        <w:numPr>
          <w:ilvl w:val="0"/>
          <w:numId w:val="2"/>
        </w:numPr>
        <w:spacing w:line="360" w:lineRule="auto"/>
        <w:rPr>
          <w:rFonts w:ascii="微软雅黑" w:hAnsi="微软雅黑" w:eastAsia="微软雅黑" w:cs="微软雅黑"/>
          <w:color w:val="000000"/>
          <w:sz w:val="28"/>
          <w:szCs w:val="28"/>
          <w:lang w:val="zh-CN"/>
        </w:rPr>
      </w:pPr>
      <w:r>
        <w:rPr>
          <w:rFonts w:hint="eastAsia" w:ascii="微软雅黑" w:hAnsi="微软雅黑" w:eastAsia="微软雅黑" w:cs="微软雅黑"/>
          <w:color w:val="000000"/>
          <w:sz w:val="28"/>
          <w:szCs w:val="28"/>
          <w:lang w:val="en-US"/>
        </w:rPr>
        <w:t xml:space="preserve">Do not try to touch the charging pile and the charging port output of the robot. </w:t>
      </w:r>
      <w:r>
        <w:rPr>
          <w:rFonts w:hint="eastAsia" w:ascii="微软雅黑" w:hAnsi="微软雅黑" w:eastAsia="微软雅黑" w:cs="微软雅黑"/>
          <w:color w:val="000000"/>
          <w:sz w:val="28"/>
          <w:szCs w:val="28"/>
          <w:lang w:val="zh-CN"/>
        </w:rPr>
        <w:t>There may be certain risks.</w:t>
      </w:r>
    </w:p>
    <w:p w14:paraId="00C872C8">
      <w:pPr>
        <w:pStyle w:val="5"/>
        <w:numPr>
          <w:ilvl w:val="0"/>
          <w:numId w:val="2"/>
        </w:numPr>
        <w:spacing w:line="360" w:lineRule="auto"/>
        <w:rPr>
          <w:rFonts w:ascii="微软雅黑" w:hAnsi="微软雅黑" w:eastAsia="微软雅黑" w:cs="微软雅黑"/>
          <w:color w:val="000000"/>
          <w:sz w:val="28"/>
          <w:szCs w:val="28"/>
          <w:lang w:val="en-US"/>
        </w:rPr>
      </w:pPr>
      <w:r>
        <w:rPr>
          <w:rFonts w:hint="eastAsia" w:ascii="微软雅黑" w:hAnsi="微软雅黑" w:eastAsia="微软雅黑" w:cs="微软雅黑"/>
          <w:color w:val="000000"/>
          <w:sz w:val="28"/>
          <w:szCs w:val="28"/>
          <w:lang w:val="en-US"/>
        </w:rPr>
        <w:t>The charging pile layout area must be against the wall and open within a radius of 2 meters.</w:t>
      </w:r>
    </w:p>
    <w:p w14:paraId="24E810BD">
      <w:pPr>
        <w:pStyle w:val="5"/>
        <w:spacing w:line="360" w:lineRule="auto"/>
        <w:rPr>
          <w:rFonts w:ascii="微软雅黑" w:hAnsi="微软雅黑" w:eastAsia="微软雅黑" w:cs="微软雅黑"/>
          <w:color w:val="000000"/>
          <w:sz w:val="28"/>
          <w:szCs w:val="28"/>
          <w:lang w:val="en-US"/>
        </w:rPr>
      </w:pPr>
      <w:r>
        <w:rPr>
          <w:rFonts w:hint="eastAsia" w:ascii="微软雅黑" w:hAnsi="微软雅黑" w:eastAsia="微软雅黑" w:cs="微软雅黑"/>
          <w:color w:val="000000"/>
          <w:sz w:val="28"/>
          <w:szCs w:val="28"/>
          <w:lang w:val="en-US"/>
        </w:rPr>
        <w:t>※ Special attention: Improper operation of the battery may cause battery explosion, fire, leakage, corrosion and other accidents.</w:t>
      </w:r>
    </w:p>
    <w:bookmarkEnd w:id="10"/>
    <w:p w14:paraId="75D6F155">
      <w:pPr>
        <w:pStyle w:val="3"/>
        <w:rPr>
          <w:rFonts w:ascii="微软雅黑" w:hAnsi="微软雅黑" w:eastAsia="微软雅黑" w:cs="微软雅黑"/>
          <w:sz w:val="36"/>
          <w:szCs w:val="36"/>
          <w:lang w:val="en-US"/>
        </w:rPr>
      </w:pPr>
      <w:bookmarkStart w:id="12" w:name="_Toc31439"/>
      <w:bookmarkStart w:id="13" w:name="OLE_LINK18"/>
      <w:r>
        <w:rPr>
          <w:rFonts w:hint="eastAsia" w:ascii="微软雅黑" w:hAnsi="微软雅黑" w:eastAsia="微软雅黑" w:cs="微软雅黑"/>
          <w:sz w:val="36"/>
          <w:szCs w:val="36"/>
          <w:lang w:val="en-US"/>
        </w:rPr>
        <w:t>Hardware parameters</w:t>
      </w:r>
      <w:bookmarkEnd w:id="12"/>
    </w:p>
    <w:bookmarkEnd w:id="13"/>
    <w:tbl>
      <w:tblPr>
        <w:tblStyle w:val="12"/>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4"/>
        <w:gridCol w:w="6958"/>
      </w:tblGrid>
      <w:tr w14:paraId="69F6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0" w:type="auto"/>
            <w:shd w:val="clear" w:color="auto" w:fill="8DB3E2"/>
            <w:vAlign w:val="center"/>
          </w:tcPr>
          <w:p w14:paraId="51F54AF1">
            <w:pPr>
              <w:jc w:val="center"/>
              <w:rPr>
                <w:rFonts w:ascii="微软雅黑" w:hAnsi="微软雅黑" w:eastAsia="微软雅黑" w:cs="微软雅黑"/>
                <w:b/>
                <w:bCs/>
                <w:color w:val="FFFFFF"/>
                <w:sz w:val="28"/>
                <w:szCs w:val="28"/>
                <w:lang w:val="en-US"/>
              </w:rPr>
            </w:pPr>
            <w:bookmarkStart w:id="14" w:name="OLE_LINK12" w:colFirst="0" w:colLast="1"/>
            <w:r>
              <w:rPr>
                <w:rFonts w:hint="eastAsia" w:ascii="微软雅黑" w:hAnsi="微软雅黑" w:eastAsia="微软雅黑" w:cs="微软雅黑"/>
                <w:b/>
                <w:bCs/>
                <w:color w:val="FFFFFF"/>
                <w:sz w:val="28"/>
                <w:szCs w:val="28"/>
                <w:lang w:val="en-US"/>
              </w:rPr>
              <w:t>Hardware parameters</w:t>
            </w:r>
          </w:p>
        </w:tc>
        <w:tc>
          <w:tcPr>
            <w:tcW w:w="0" w:type="auto"/>
            <w:shd w:val="clear" w:color="auto" w:fill="8DB3E2"/>
            <w:vAlign w:val="center"/>
          </w:tcPr>
          <w:p w14:paraId="4A48E7ED">
            <w:pPr>
              <w:jc w:val="center"/>
              <w:rPr>
                <w:rFonts w:ascii="微软雅黑" w:hAnsi="微软雅黑" w:eastAsia="微软雅黑" w:cs="微软雅黑"/>
                <w:b/>
                <w:bCs/>
                <w:color w:val="FFFFFF"/>
                <w:sz w:val="28"/>
                <w:szCs w:val="28"/>
                <w:lang w:val="en-US"/>
              </w:rPr>
            </w:pPr>
            <w:r>
              <w:rPr>
                <w:rFonts w:hint="eastAsia" w:ascii="微软雅黑" w:hAnsi="微软雅黑" w:eastAsia="微软雅黑" w:cs="微软雅黑"/>
                <w:b/>
                <w:bCs/>
                <w:color w:val="FFFFFF"/>
                <w:sz w:val="28"/>
                <w:szCs w:val="28"/>
                <w:lang w:val="en-US"/>
              </w:rPr>
              <w:t>Index performance</w:t>
            </w:r>
          </w:p>
        </w:tc>
      </w:tr>
      <w:tr w14:paraId="10B0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gridSpan w:val="2"/>
            <w:shd w:val="clear" w:color="auto" w:fill="8DB3E2"/>
          </w:tcPr>
          <w:p w14:paraId="287E4F2E">
            <w:pPr>
              <w:jc w:val="center"/>
              <w:rPr>
                <w:rFonts w:ascii="微软雅黑" w:hAnsi="微软雅黑" w:eastAsia="微软雅黑" w:cs="微软雅黑"/>
                <w:color w:val="FFFFFF"/>
                <w:sz w:val="28"/>
                <w:szCs w:val="28"/>
                <w:lang w:val="en-US"/>
              </w:rPr>
            </w:pPr>
            <w:r>
              <w:rPr>
                <w:rFonts w:hint="eastAsia" w:ascii="微软雅黑" w:hAnsi="微软雅黑" w:eastAsia="微软雅黑" w:cs="微软雅黑"/>
                <w:b/>
                <w:bCs/>
                <w:color w:val="FFFFFF"/>
                <w:sz w:val="28"/>
                <w:szCs w:val="28"/>
                <w:lang w:val="en-US"/>
              </w:rPr>
              <w:t>product specifications</w:t>
            </w:r>
          </w:p>
        </w:tc>
      </w:tr>
      <w:tr w14:paraId="043F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59A83AEC">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Product Size</w:t>
            </w:r>
          </w:p>
        </w:tc>
        <w:tc>
          <w:tcPr>
            <w:tcW w:w="0" w:type="auto"/>
            <w:vAlign w:val="center"/>
          </w:tcPr>
          <w:p w14:paraId="25E95A6F">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 xml:space="preserve">Length </w:t>
            </w:r>
            <w:r>
              <w:rPr>
                <w:rFonts w:hint="eastAsia" w:ascii="微软雅黑" w:hAnsi="微软雅黑" w:eastAsia="微软雅黑" w:cs="微软雅黑"/>
                <w:sz w:val="28"/>
                <w:szCs w:val="28"/>
              </w:rPr>
              <w:t>730mm</w:t>
            </w:r>
            <w:r>
              <w:rPr>
                <w:rFonts w:hint="eastAsia" w:ascii="微软雅黑" w:hAnsi="微软雅黑" w:eastAsia="微软雅黑" w:cs="微软雅黑"/>
                <w:sz w:val="28"/>
                <w:szCs w:val="28"/>
                <w:lang w:val="en-US"/>
              </w:rPr>
              <w:t xml:space="preserve"> </w:t>
            </w:r>
            <w:r>
              <w:rPr>
                <w:rFonts w:hint="eastAsia" w:ascii="微软雅黑" w:hAnsi="微软雅黑" w:eastAsia="微软雅黑" w:cs="微软雅黑"/>
                <w:sz w:val="28"/>
                <w:szCs w:val="28"/>
              </w:rPr>
              <w:t xml:space="preserve">* </w:t>
            </w:r>
            <w:r>
              <w:rPr>
                <w:rFonts w:hint="eastAsia" w:ascii="微软雅黑" w:hAnsi="微软雅黑" w:eastAsia="微软雅黑" w:cs="微软雅黑"/>
                <w:sz w:val="28"/>
                <w:szCs w:val="28"/>
                <w:lang w:val="en-US"/>
              </w:rPr>
              <w:t xml:space="preserve">Width 690mm </w:t>
            </w:r>
            <w:r>
              <w:rPr>
                <w:rFonts w:hint="eastAsia" w:ascii="微软雅黑" w:hAnsi="微软雅黑" w:eastAsia="微软雅黑" w:cs="微软雅黑"/>
                <w:sz w:val="28"/>
                <w:szCs w:val="28"/>
              </w:rPr>
              <w:t xml:space="preserve">* </w:t>
            </w:r>
            <w:r>
              <w:rPr>
                <w:rFonts w:hint="eastAsia" w:ascii="微软雅黑" w:hAnsi="微软雅黑" w:eastAsia="微软雅黑" w:cs="微软雅黑"/>
                <w:sz w:val="28"/>
                <w:szCs w:val="28"/>
                <w:lang w:val="en-US"/>
              </w:rPr>
              <w:t xml:space="preserve">Height 325 </w:t>
            </w:r>
            <w:r>
              <w:rPr>
                <w:rFonts w:hint="eastAsia" w:ascii="微软雅黑" w:hAnsi="微软雅黑" w:eastAsia="微软雅黑" w:cs="微软雅黑"/>
                <w:sz w:val="28"/>
                <w:szCs w:val="28"/>
              </w:rPr>
              <w:t>mm</w:t>
            </w:r>
          </w:p>
        </w:tc>
      </w:tr>
      <w:tr w14:paraId="07A0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0" w:type="auto"/>
          </w:tcPr>
          <w:p w14:paraId="04E0E9B2">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product weight</w:t>
            </w:r>
          </w:p>
        </w:tc>
        <w:tc>
          <w:tcPr>
            <w:tcW w:w="0" w:type="auto"/>
          </w:tcPr>
          <w:p w14:paraId="43720118">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40kg</w:t>
            </w:r>
          </w:p>
        </w:tc>
      </w:tr>
      <w:tr w14:paraId="410E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27D40B">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Product color</w:t>
            </w:r>
          </w:p>
        </w:tc>
        <w:tc>
          <w:tcPr>
            <w:tcW w:w="0" w:type="auto"/>
          </w:tcPr>
          <w:p w14:paraId="75FE8A5A">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red black</w:t>
            </w:r>
          </w:p>
        </w:tc>
      </w:tr>
      <w:tr w14:paraId="00D8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970A75">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product material</w:t>
            </w:r>
          </w:p>
        </w:tc>
        <w:tc>
          <w:tcPr>
            <w:tcW w:w="0" w:type="auto"/>
          </w:tcPr>
          <w:p w14:paraId="4B79204A">
            <w:pPr>
              <w:tabs>
                <w:tab w:val="left" w:pos="1449"/>
              </w:tabs>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sheet metal</w:t>
            </w:r>
            <w:r>
              <w:rPr>
                <w:rFonts w:hint="eastAsia" w:ascii="微软雅黑" w:hAnsi="微软雅黑" w:eastAsia="微软雅黑" w:cs="微软雅黑"/>
                <w:sz w:val="28"/>
                <w:szCs w:val="28"/>
                <w:lang w:val="en-US"/>
              </w:rPr>
              <w:tab/>
            </w:r>
          </w:p>
        </w:tc>
      </w:tr>
      <w:tr w14:paraId="0E3A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4E3730">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Environmental requirements</w:t>
            </w:r>
          </w:p>
        </w:tc>
        <w:tc>
          <w:tcPr>
            <w:tcW w:w="0" w:type="auto"/>
          </w:tcPr>
          <w:p w14:paraId="5DA7ECF3">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Storage temperature: -15°C~55°C; Working temperature: 0°C ~ +50°C Humidity (RH): 10%~90%</w:t>
            </w:r>
          </w:p>
        </w:tc>
      </w:tr>
      <w:tr w14:paraId="3456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shd w:val="clear" w:color="auto" w:fill="8DB3E2"/>
            <w:vAlign w:val="center"/>
          </w:tcPr>
          <w:p w14:paraId="661E52AF">
            <w:pPr>
              <w:jc w:val="center"/>
              <w:rPr>
                <w:rFonts w:ascii="微软雅黑" w:hAnsi="微软雅黑" w:eastAsia="微软雅黑" w:cs="微软雅黑"/>
                <w:sz w:val="28"/>
                <w:szCs w:val="28"/>
                <w:lang w:val="en-US"/>
              </w:rPr>
            </w:pPr>
            <w:r>
              <w:rPr>
                <w:rFonts w:hint="eastAsia" w:ascii="微软雅黑" w:hAnsi="微软雅黑" w:eastAsia="微软雅黑" w:cs="微软雅黑"/>
                <w:b/>
                <w:bCs/>
                <w:color w:val="FFFFFF"/>
                <w:sz w:val="28"/>
                <w:szCs w:val="28"/>
                <w:lang w:val="en-US"/>
              </w:rPr>
              <w:t>Android specifications</w:t>
            </w:r>
          </w:p>
        </w:tc>
      </w:tr>
      <w:tr w14:paraId="11D3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2A8720">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operating system</w:t>
            </w:r>
          </w:p>
        </w:tc>
        <w:tc>
          <w:tcPr>
            <w:tcW w:w="0" w:type="auto"/>
          </w:tcPr>
          <w:p w14:paraId="628E8D65">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Android 5.1</w:t>
            </w:r>
          </w:p>
        </w:tc>
      </w:tr>
      <w:tr w14:paraId="54288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346079">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language support</w:t>
            </w:r>
          </w:p>
        </w:tc>
        <w:tc>
          <w:tcPr>
            <w:tcW w:w="0" w:type="auto"/>
          </w:tcPr>
          <w:p w14:paraId="3B660708">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Chinese</w:t>
            </w:r>
          </w:p>
        </w:tc>
      </w:tr>
      <w:tr w14:paraId="09F1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FC66F6">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Processor type</w:t>
            </w:r>
          </w:p>
        </w:tc>
        <w:tc>
          <w:tcPr>
            <w:tcW w:w="0" w:type="auto"/>
          </w:tcPr>
          <w:p w14:paraId="3B06AB95">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RK3128</w:t>
            </w:r>
          </w:p>
        </w:tc>
      </w:tr>
      <w:tr w14:paraId="6873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370DE2">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Memory LPDDDR3</w:t>
            </w:r>
          </w:p>
        </w:tc>
        <w:tc>
          <w:tcPr>
            <w:tcW w:w="0" w:type="auto"/>
          </w:tcPr>
          <w:p w14:paraId="661C584A">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1G</w:t>
            </w:r>
          </w:p>
        </w:tc>
      </w:tr>
      <w:tr w14:paraId="18E8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DC1112">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Built-in NAND FLASH</w:t>
            </w:r>
          </w:p>
        </w:tc>
        <w:tc>
          <w:tcPr>
            <w:tcW w:w="0" w:type="auto"/>
          </w:tcPr>
          <w:p w14:paraId="3287A599">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8GB</w:t>
            </w:r>
          </w:p>
        </w:tc>
      </w:tr>
      <w:tr w14:paraId="1B7A9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0383E6">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USB debugging port</w:t>
            </w:r>
          </w:p>
        </w:tc>
        <w:tc>
          <w:tcPr>
            <w:tcW w:w="0" w:type="auto"/>
          </w:tcPr>
          <w:p w14:paraId="4BE7ECF7">
            <w:pPr>
              <w:jc w:val="left"/>
              <w:rPr>
                <w:rFonts w:ascii="微软雅黑" w:hAnsi="微软雅黑" w:eastAsia="微软雅黑" w:cs="微软雅黑"/>
                <w:sz w:val="28"/>
                <w:szCs w:val="28"/>
                <w:lang w:val="en-US"/>
              </w:rPr>
            </w:pPr>
            <w:bookmarkStart w:id="15" w:name="OLE_LINK10"/>
            <w:r>
              <w:rPr>
                <w:rFonts w:hint="eastAsia" w:ascii="微软雅黑" w:hAnsi="微软雅黑" w:eastAsia="微软雅黑" w:cs="微软雅黑"/>
                <w:sz w:val="28"/>
                <w:szCs w:val="28"/>
                <w:lang w:val="en-US"/>
              </w:rPr>
              <w:t>Micro USB interface</w:t>
            </w:r>
            <w:bookmarkEnd w:id="15"/>
          </w:p>
        </w:tc>
      </w:tr>
      <w:tr w14:paraId="329C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9ED081">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Display</w:t>
            </w:r>
          </w:p>
        </w:tc>
        <w:tc>
          <w:tcPr>
            <w:tcW w:w="0" w:type="auto"/>
          </w:tcPr>
          <w:p w14:paraId="0FB1C9F2">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7-inch, IPS screen (16:9) resolution 1024X600</w:t>
            </w:r>
          </w:p>
        </w:tc>
      </w:tr>
      <w:tr w14:paraId="66E9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BC37CD">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External I/O port</w:t>
            </w:r>
          </w:p>
        </w:tc>
        <w:tc>
          <w:tcPr>
            <w:tcW w:w="0" w:type="auto"/>
          </w:tcPr>
          <w:p w14:paraId="0EB59389">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1 USB 2.0 (MICROUSB), RJ45 network port</w:t>
            </w:r>
          </w:p>
        </w:tc>
      </w:tr>
      <w:tr w14:paraId="268D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38E59D">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speaker</w:t>
            </w:r>
          </w:p>
        </w:tc>
        <w:tc>
          <w:tcPr>
            <w:tcW w:w="0" w:type="auto"/>
          </w:tcPr>
          <w:p w14:paraId="40CD7EFE">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4Ω/3W mono speaker</w:t>
            </w:r>
          </w:p>
        </w:tc>
      </w:tr>
      <w:tr w14:paraId="6385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BE394E">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Wireless Technology AP6255</w:t>
            </w:r>
          </w:p>
        </w:tc>
        <w:tc>
          <w:tcPr>
            <w:tcW w:w="0" w:type="auto"/>
          </w:tcPr>
          <w:p w14:paraId="30A921E1">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 xml:space="preserve">Support dual-band 2.4&amp;5G </w:t>
            </w:r>
            <w:r>
              <w:rPr>
                <w:rFonts w:hint="eastAsia" w:ascii="微软雅黑" w:hAnsi="微软雅黑" w:eastAsia="微软雅黑" w:cs="微软雅黑"/>
                <w:sz w:val="28"/>
                <w:szCs w:val="28"/>
                <w:lang w:val="en-US"/>
              </w:rPr>
              <w:br w:type="textWrapping"/>
            </w:r>
            <w:r>
              <w:rPr>
                <w:rFonts w:hint="eastAsia" w:ascii="微软雅黑" w:hAnsi="微软雅黑" w:eastAsia="微软雅黑" w:cs="微软雅黑"/>
                <w:sz w:val="28"/>
                <w:szCs w:val="28"/>
                <w:lang w:val="en-US"/>
              </w:rPr>
              <w:t xml:space="preserve">WIFI 802.11b/g/n wireless LAN, </w:t>
            </w:r>
            <w:r>
              <w:rPr>
                <w:rFonts w:hint="eastAsia" w:ascii="微软雅黑" w:hAnsi="微软雅黑" w:eastAsia="微软雅黑" w:cs="微软雅黑"/>
                <w:sz w:val="28"/>
                <w:szCs w:val="28"/>
                <w:lang w:val="en-US"/>
              </w:rPr>
              <w:br w:type="textWrapping"/>
            </w:r>
            <w:r>
              <w:rPr>
                <w:rFonts w:hint="eastAsia" w:ascii="微软雅黑" w:hAnsi="微软雅黑" w:eastAsia="微软雅黑" w:cs="微软雅黑"/>
                <w:sz w:val="28"/>
                <w:szCs w:val="28"/>
                <w:lang w:val="en-US"/>
              </w:rPr>
              <w:t>11ac 5.15GHz-5.825GHz</w:t>
            </w:r>
          </w:p>
        </w:tc>
      </w:tr>
      <w:tr w14:paraId="275F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shd w:val="clear" w:color="auto" w:fill="8DB3E2"/>
          </w:tcPr>
          <w:p w14:paraId="1462A4F6">
            <w:pPr>
              <w:jc w:val="center"/>
              <w:rPr>
                <w:rFonts w:ascii="微软雅黑" w:hAnsi="微软雅黑" w:eastAsia="微软雅黑" w:cs="微软雅黑"/>
                <w:sz w:val="28"/>
                <w:szCs w:val="28"/>
                <w:lang w:val="en-US"/>
              </w:rPr>
            </w:pPr>
            <w:r>
              <w:rPr>
                <w:rFonts w:hint="eastAsia" w:ascii="微软雅黑" w:hAnsi="微软雅黑" w:eastAsia="微软雅黑" w:cs="微软雅黑"/>
                <w:b/>
                <w:bCs/>
                <w:color w:val="FFFFFF"/>
                <w:sz w:val="28"/>
                <w:szCs w:val="28"/>
                <w:lang w:val="en-US"/>
              </w:rPr>
              <w:t>ROS Navigation Specifications</w:t>
            </w:r>
          </w:p>
        </w:tc>
      </w:tr>
      <w:tr w14:paraId="215E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630C2A">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operating system</w:t>
            </w:r>
          </w:p>
        </w:tc>
        <w:tc>
          <w:tcPr>
            <w:tcW w:w="0" w:type="auto"/>
          </w:tcPr>
          <w:p w14:paraId="7DD64D3E">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LINUX</w:t>
            </w:r>
          </w:p>
        </w:tc>
      </w:tr>
      <w:tr w14:paraId="23CB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E02250">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lidar</w:t>
            </w:r>
          </w:p>
        </w:tc>
        <w:tc>
          <w:tcPr>
            <w:tcW w:w="0" w:type="auto"/>
          </w:tcPr>
          <w:p w14:paraId="09913C85">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Laser wavelength 905 nm working area 270°</w:t>
            </w:r>
          </w:p>
        </w:tc>
      </w:tr>
      <w:tr w14:paraId="164C9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E99A4C">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Single axis gyro sensor</w:t>
            </w:r>
          </w:p>
        </w:tc>
        <w:tc>
          <w:tcPr>
            <w:tcW w:w="0" w:type="auto"/>
          </w:tcPr>
          <w:p w14:paraId="15D1378B">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Yaw angle measurement</w:t>
            </w:r>
          </w:p>
        </w:tc>
      </w:tr>
      <w:tr w14:paraId="55EE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9C615D">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harddisk</w:t>
            </w:r>
          </w:p>
        </w:tc>
        <w:tc>
          <w:tcPr>
            <w:tcW w:w="0" w:type="auto"/>
          </w:tcPr>
          <w:p w14:paraId="144FD6BF">
            <w:pPr>
              <w:tabs>
                <w:tab w:val="left" w:pos="756"/>
              </w:tabs>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128G high-speed solid state drive, 8G memory stick</w:t>
            </w:r>
          </w:p>
        </w:tc>
      </w:tr>
      <w:tr w14:paraId="00DA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2B905E">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motor driven</w:t>
            </w:r>
          </w:p>
        </w:tc>
        <w:tc>
          <w:tcPr>
            <w:tcW w:w="0" w:type="auto"/>
          </w:tcPr>
          <w:p w14:paraId="7B4E2B27">
            <w:pPr>
              <w:tabs>
                <w:tab w:val="left" w:pos="756"/>
              </w:tabs>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5.5 inch hub motor</w:t>
            </w:r>
          </w:p>
        </w:tc>
      </w:tr>
      <w:tr w14:paraId="4A6B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CE95EA">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Infrared sensor</w:t>
            </w:r>
          </w:p>
        </w:tc>
        <w:tc>
          <w:tcPr>
            <w:tcW w:w="0" w:type="auto"/>
          </w:tcPr>
          <w:p w14:paraId="655A0B2C">
            <w:pPr>
              <w:tabs>
                <w:tab w:val="left" w:pos="756"/>
              </w:tabs>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Communicates with charging piles within 1 meter</w:t>
            </w:r>
          </w:p>
        </w:tc>
      </w:tr>
      <w:tr w14:paraId="1630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6C2274">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512AN_HMW module Intel WIFI</w:t>
            </w:r>
          </w:p>
        </w:tc>
        <w:tc>
          <w:tcPr>
            <w:tcW w:w="0" w:type="auto"/>
          </w:tcPr>
          <w:p w14:paraId="64727648">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 xml:space="preserve">Support dual-band 2.4&amp;5G </w:t>
            </w:r>
            <w:r>
              <w:rPr>
                <w:rFonts w:hint="eastAsia" w:ascii="微软雅黑" w:hAnsi="微软雅黑" w:eastAsia="微软雅黑" w:cs="微软雅黑"/>
                <w:sz w:val="28"/>
                <w:szCs w:val="28"/>
                <w:lang w:val="en-US"/>
              </w:rPr>
              <w:br w:type="textWrapping"/>
            </w:r>
            <w:r>
              <w:rPr>
                <w:rFonts w:hint="eastAsia" w:ascii="微软雅黑" w:hAnsi="微软雅黑" w:eastAsia="微软雅黑" w:cs="微软雅黑"/>
                <w:sz w:val="28"/>
                <w:szCs w:val="28"/>
                <w:lang w:val="en-US"/>
              </w:rPr>
              <w:t xml:space="preserve">WIFI&amp;BT4.1 802.11b/g/n wireless LAN </w:t>
            </w:r>
            <w:r>
              <w:rPr>
                <w:rFonts w:hint="eastAsia" w:ascii="微软雅黑" w:hAnsi="微软雅黑" w:eastAsia="微软雅黑" w:cs="微软雅黑"/>
                <w:sz w:val="28"/>
                <w:szCs w:val="28"/>
                <w:lang w:val="en-US"/>
              </w:rPr>
              <w:br w:type="textWrapping"/>
            </w:r>
            <w:r>
              <w:rPr>
                <w:rFonts w:hint="eastAsia" w:ascii="微软雅黑" w:hAnsi="微软雅黑" w:eastAsia="微软雅黑" w:cs="微软雅黑"/>
                <w:sz w:val="28"/>
                <w:szCs w:val="28"/>
                <w:lang w:val="en-US"/>
              </w:rPr>
              <w:t>11ac 5.15GHz-5.825GHz</w:t>
            </w:r>
          </w:p>
        </w:tc>
      </w:tr>
      <w:tr w14:paraId="0D54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372A632">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Moving speed</w:t>
            </w:r>
          </w:p>
        </w:tc>
        <w:tc>
          <w:tcPr>
            <w:tcW w:w="0" w:type="auto"/>
          </w:tcPr>
          <w:p w14:paraId="405EBBBC">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Minimum 0.1 m/s, maximum 0.5 m/s</w:t>
            </w:r>
          </w:p>
        </w:tc>
      </w:tr>
      <w:tr w14:paraId="1D38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3694F4">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Navigation board</w:t>
            </w:r>
          </w:p>
        </w:tc>
        <w:tc>
          <w:tcPr>
            <w:tcW w:w="0" w:type="auto"/>
          </w:tcPr>
          <w:p w14:paraId="24FD1C6D">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Intel I5 10th generation motherboard</w:t>
            </w:r>
          </w:p>
        </w:tc>
      </w:tr>
      <w:tr w14:paraId="082F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6A2ACD">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Sensor configuration</w:t>
            </w:r>
          </w:p>
        </w:tc>
        <w:tc>
          <w:tcPr>
            <w:tcW w:w="0" w:type="auto"/>
          </w:tcPr>
          <w:p w14:paraId="53F8BB23">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Lidar attitude sensor</w:t>
            </w:r>
          </w:p>
        </w:tc>
      </w:tr>
      <w:tr w14:paraId="49AE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shd w:val="clear" w:color="auto" w:fill="8DB3E2"/>
          </w:tcPr>
          <w:p w14:paraId="3437546D">
            <w:pPr>
              <w:jc w:val="center"/>
              <w:rPr>
                <w:rFonts w:ascii="微软雅黑" w:hAnsi="微软雅黑" w:eastAsia="微软雅黑" w:cs="微软雅黑"/>
                <w:b/>
                <w:bCs/>
                <w:sz w:val="28"/>
                <w:szCs w:val="28"/>
                <w:lang w:val="en-US"/>
              </w:rPr>
            </w:pPr>
            <w:r>
              <w:rPr>
                <w:rFonts w:hint="eastAsia" w:ascii="微软雅黑" w:hAnsi="微软雅黑" w:eastAsia="微软雅黑" w:cs="微软雅黑"/>
                <w:b/>
                <w:bCs/>
                <w:color w:val="FFFFFF"/>
                <w:sz w:val="28"/>
                <w:szCs w:val="28"/>
                <w:lang w:val="en-US"/>
              </w:rPr>
              <w:t>Side brush</w:t>
            </w:r>
          </w:p>
        </w:tc>
      </w:tr>
      <w:tr w14:paraId="0DF4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0" w:type="auto"/>
          </w:tcPr>
          <w:p w14:paraId="4ACB2807">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Side brush</w:t>
            </w:r>
          </w:p>
        </w:tc>
        <w:tc>
          <w:tcPr>
            <w:tcW w:w="0" w:type="auto"/>
          </w:tcPr>
          <w:p w14:paraId="6ECB7280">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500mm</w:t>
            </w:r>
          </w:p>
        </w:tc>
      </w:tr>
      <w:tr w14:paraId="75E78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4B51E1">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Cleaning width</w:t>
            </w:r>
          </w:p>
        </w:tc>
        <w:tc>
          <w:tcPr>
            <w:tcW w:w="0" w:type="auto"/>
          </w:tcPr>
          <w:p w14:paraId="36910E8A">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890mm</w:t>
            </w:r>
          </w:p>
        </w:tc>
      </w:tr>
      <w:tr w14:paraId="037A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A1CDCA">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Cleaning efficiency</w:t>
            </w:r>
          </w:p>
        </w:tc>
        <w:tc>
          <w:tcPr>
            <w:tcW w:w="0" w:type="auto"/>
          </w:tcPr>
          <w:p w14:paraId="30608FD5">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Maximum 1000m/h</w:t>
            </w:r>
          </w:p>
        </w:tc>
      </w:tr>
      <w:tr w14:paraId="7094A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shd w:val="clear" w:color="auto" w:fill="8DB3E2"/>
          </w:tcPr>
          <w:p w14:paraId="12C6D2E0">
            <w:pPr>
              <w:jc w:val="center"/>
              <w:rPr>
                <w:rFonts w:ascii="微软雅黑" w:hAnsi="微软雅黑" w:eastAsia="微软雅黑" w:cs="微软雅黑"/>
                <w:b/>
                <w:bCs/>
                <w:color w:val="FFFFFF"/>
                <w:sz w:val="28"/>
                <w:szCs w:val="28"/>
                <w:lang w:val="en-US"/>
              </w:rPr>
            </w:pPr>
            <w:r>
              <w:rPr>
                <w:rFonts w:hint="eastAsia" w:ascii="微软雅黑" w:hAnsi="微软雅黑" w:eastAsia="微软雅黑" w:cs="微软雅黑"/>
                <w:b/>
                <w:bCs/>
                <w:color w:val="FFFFFF"/>
                <w:sz w:val="28"/>
                <w:szCs w:val="28"/>
                <w:lang w:val="en-US"/>
              </w:rPr>
              <w:t>roller brush</w:t>
            </w:r>
          </w:p>
        </w:tc>
      </w:tr>
      <w:tr w14:paraId="097C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B14AE9">
            <w:pPr>
              <w:jc w:val="center"/>
              <w:rPr>
                <w:rFonts w:ascii="微软雅黑" w:hAnsi="微软雅黑" w:eastAsia="微软雅黑" w:cs="微软雅黑"/>
                <w:b/>
                <w:bCs/>
                <w:color w:val="FFFFFF"/>
                <w:sz w:val="28"/>
                <w:szCs w:val="28"/>
                <w:lang w:val="en-US"/>
              </w:rPr>
            </w:pPr>
            <w:r>
              <w:rPr>
                <w:rFonts w:hint="eastAsia" w:ascii="微软雅黑" w:hAnsi="微软雅黑" w:eastAsia="微软雅黑" w:cs="微软雅黑"/>
                <w:sz w:val="28"/>
                <w:szCs w:val="28"/>
                <w:lang w:val="en-US"/>
              </w:rPr>
              <w:t>roller brush</w:t>
            </w:r>
          </w:p>
        </w:tc>
        <w:tc>
          <w:tcPr>
            <w:tcW w:w="0" w:type="auto"/>
          </w:tcPr>
          <w:p w14:paraId="59937854">
            <w:pPr>
              <w:rPr>
                <w:rFonts w:ascii="微软雅黑" w:hAnsi="微软雅黑" w:eastAsia="微软雅黑" w:cs="微软雅黑"/>
                <w:b/>
                <w:bCs/>
                <w:color w:val="FFFFFF"/>
                <w:sz w:val="28"/>
                <w:szCs w:val="28"/>
                <w:lang w:val="en-US"/>
              </w:rPr>
            </w:pPr>
            <w:r>
              <w:rPr>
                <w:rFonts w:hint="eastAsia" w:ascii="微软雅黑" w:hAnsi="微软雅黑" w:eastAsia="微软雅黑" w:cs="微软雅黑"/>
                <w:sz w:val="28"/>
                <w:szCs w:val="28"/>
                <w:lang w:val="en-US"/>
              </w:rPr>
              <w:t>400mm</w:t>
            </w:r>
          </w:p>
        </w:tc>
      </w:tr>
      <w:tr w14:paraId="08B3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shd w:val="clear" w:color="auto" w:fill="8DB3E2"/>
          </w:tcPr>
          <w:p w14:paraId="75C10395">
            <w:pPr>
              <w:jc w:val="center"/>
              <w:rPr>
                <w:rFonts w:ascii="微软雅黑" w:hAnsi="微软雅黑" w:eastAsia="微软雅黑" w:cs="微软雅黑"/>
                <w:b/>
                <w:bCs/>
                <w:sz w:val="28"/>
                <w:szCs w:val="28"/>
                <w:lang w:val="en-US"/>
              </w:rPr>
            </w:pPr>
            <w:r>
              <w:rPr>
                <w:rFonts w:hint="eastAsia" w:ascii="微软雅黑" w:hAnsi="微软雅黑" w:eastAsia="微软雅黑" w:cs="微软雅黑"/>
                <w:b/>
                <w:bCs/>
                <w:color w:val="FFFFFF"/>
                <w:sz w:val="28"/>
                <w:szCs w:val="28"/>
                <w:lang w:val="en-US"/>
              </w:rPr>
              <w:t>dust box</w:t>
            </w:r>
          </w:p>
        </w:tc>
      </w:tr>
      <w:tr w14:paraId="0700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54E2A1">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volume</w:t>
            </w:r>
          </w:p>
        </w:tc>
        <w:tc>
          <w:tcPr>
            <w:tcW w:w="0" w:type="auto"/>
          </w:tcPr>
          <w:p w14:paraId="27872770">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30L</w:t>
            </w:r>
          </w:p>
        </w:tc>
      </w:tr>
      <w:tr w14:paraId="1DF2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2"/>
            <w:shd w:val="clear" w:color="auto" w:fill="8DB3E2"/>
          </w:tcPr>
          <w:p w14:paraId="3FB500F2">
            <w:pPr>
              <w:jc w:val="center"/>
              <w:rPr>
                <w:rFonts w:ascii="微软雅黑" w:hAnsi="微软雅黑" w:eastAsia="微软雅黑" w:cs="微软雅黑"/>
                <w:sz w:val="28"/>
                <w:szCs w:val="28"/>
                <w:lang w:val="en-US"/>
              </w:rPr>
            </w:pPr>
            <w:r>
              <w:rPr>
                <w:rFonts w:hint="eastAsia" w:ascii="微软雅黑" w:hAnsi="微软雅黑" w:eastAsia="微软雅黑" w:cs="微软雅黑"/>
                <w:b/>
                <w:bCs/>
                <w:color w:val="FFFFFF"/>
                <w:sz w:val="28"/>
                <w:szCs w:val="28"/>
                <w:lang w:val="en-US"/>
              </w:rPr>
              <w:t>Power Systems</w:t>
            </w:r>
          </w:p>
        </w:tc>
      </w:tr>
      <w:tr w14:paraId="61D7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803A5E">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Motor</w:t>
            </w:r>
          </w:p>
        </w:tc>
        <w:tc>
          <w:tcPr>
            <w:tcW w:w="0" w:type="auto"/>
          </w:tcPr>
          <w:p w14:paraId="6B4C1BE9">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Side brush motor, roller brush motor</w:t>
            </w:r>
          </w:p>
        </w:tc>
      </w:tr>
      <w:tr w14:paraId="2B44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EAE3A3">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charging method</w:t>
            </w:r>
          </w:p>
        </w:tc>
        <w:tc>
          <w:tcPr>
            <w:tcW w:w="0" w:type="auto"/>
          </w:tcPr>
          <w:p w14:paraId="332B9D76">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Automatic recharge</w:t>
            </w:r>
          </w:p>
        </w:tc>
      </w:tr>
      <w:tr w14:paraId="1230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492D6D">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adapter</w:t>
            </w:r>
          </w:p>
        </w:tc>
        <w:tc>
          <w:tcPr>
            <w:tcW w:w="0" w:type="auto"/>
          </w:tcPr>
          <w:p w14:paraId="356099AC">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Input: AC110-240V.50-60HZ</w:t>
            </w:r>
          </w:p>
          <w:p w14:paraId="55F424B0">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Output: DC43.2V-6.5A</w:t>
            </w:r>
          </w:p>
        </w:tc>
      </w:tr>
      <w:tr w14:paraId="6A8D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DE50">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Robot input power</w:t>
            </w:r>
          </w:p>
        </w:tc>
        <w:tc>
          <w:tcPr>
            <w:tcW w:w="0" w:type="auto"/>
          </w:tcPr>
          <w:p w14:paraId="48D69135">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43.2V--6.5A</w:t>
            </w:r>
          </w:p>
        </w:tc>
      </w:tr>
      <w:tr w14:paraId="2055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56419D">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Battery</w:t>
            </w:r>
          </w:p>
        </w:tc>
        <w:tc>
          <w:tcPr>
            <w:tcW w:w="0" w:type="auto"/>
          </w:tcPr>
          <w:p w14:paraId="18200B10">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25AH lithium iron phosphate, 38.4V/960W</w:t>
            </w:r>
          </w:p>
        </w:tc>
      </w:tr>
      <w:tr w14:paraId="6C2B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EA0E81">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Charging pile parameters</w:t>
            </w:r>
          </w:p>
        </w:tc>
        <w:tc>
          <w:tcPr>
            <w:tcW w:w="0" w:type="auto"/>
          </w:tcPr>
          <w:p w14:paraId="513B54A9">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Overcurrent protection, intelligent power off, output rated voltage: 43.2V, output rated current: 6.5A</w:t>
            </w:r>
          </w:p>
        </w:tc>
      </w:tr>
      <w:tr w14:paraId="1EB4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F87CE9">
            <w:pPr>
              <w:jc w:val="center"/>
              <w:rPr>
                <w:rFonts w:ascii="微软雅黑" w:hAnsi="微软雅黑" w:eastAsia="微软雅黑" w:cs="微软雅黑"/>
                <w:sz w:val="28"/>
                <w:szCs w:val="28"/>
                <w:lang w:val="en-US"/>
              </w:rPr>
            </w:pPr>
            <w:r>
              <w:rPr>
                <w:rFonts w:hint="eastAsia" w:ascii="微软雅黑" w:hAnsi="微软雅黑" w:eastAsia="微软雅黑" w:cs="微软雅黑"/>
                <w:color w:val="000000"/>
                <w:sz w:val="28"/>
                <w:szCs w:val="28"/>
                <w:lang w:val="en-US"/>
              </w:rPr>
              <w:t>Charging time</w:t>
            </w:r>
          </w:p>
        </w:tc>
        <w:tc>
          <w:tcPr>
            <w:tcW w:w="0" w:type="auto"/>
          </w:tcPr>
          <w:p w14:paraId="08DCEE75">
            <w:pPr>
              <w:jc w:val="left"/>
              <w:rPr>
                <w:rFonts w:ascii="微软雅黑" w:hAnsi="微软雅黑" w:eastAsia="微软雅黑" w:cs="微软雅黑"/>
                <w:sz w:val="28"/>
                <w:szCs w:val="28"/>
                <w:lang w:val="en-US"/>
              </w:rPr>
            </w:pPr>
            <w:r>
              <w:rPr>
                <w:rFonts w:hint="eastAsia" w:ascii="微软雅黑" w:hAnsi="微软雅黑" w:eastAsia="微软雅黑" w:cs="微软雅黑"/>
                <w:color w:val="000000"/>
                <w:sz w:val="28"/>
                <w:szCs w:val="28"/>
                <w:lang w:val="en-US"/>
              </w:rPr>
              <w:t>4-5 hours</w:t>
            </w:r>
          </w:p>
        </w:tc>
      </w:tr>
      <w:tr w14:paraId="7D4C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A93E80">
            <w:pPr>
              <w:jc w:val="center"/>
              <w:rPr>
                <w:rFonts w:ascii="微软雅黑" w:hAnsi="微软雅黑" w:eastAsia="微软雅黑" w:cs="微软雅黑"/>
                <w:sz w:val="28"/>
                <w:szCs w:val="28"/>
                <w:lang w:val="en-US"/>
              </w:rPr>
            </w:pPr>
            <w:r>
              <w:rPr>
                <w:rFonts w:hint="eastAsia" w:ascii="微软雅黑" w:hAnsi="微软雅黑" w:eastAsia="微软雅黑" w:cs="微软雅黑"/>
                <w:color w:val="000000"/>
                <w:sz w:val="28"/>
                <w:szCs w:val="28"/>
                <w:lang w:val="en-US"/>
              </w:rPr>
              <w:t>Battery life</w:t>
            </w:r>
          </w:p>
        </w:tc>
        <w:tc>
          <w:tcPr>
            <w:tcW w:w="0" w:type="auto"/>
          </w:tcPr>
          <w:p w14:paraId="52CF7F21">
            <w:pPr>
              <w:jc w:val="left"/>
              <w:rPr>
                <w:rFonts w:ascii="微软雅黑" w:hAnsi="微软雅黑" w:eastAsia="微软雅黑" w:cs="微软雅黑"/>
                <w:sz w:val="28"/>
                <w:szCs w:val="28"/>
                <w:lang w:val="en-US"/>
              </w:rPr>
            </w:pPr>
            <w:r>
              <w:rPr>
                <w:rFonts w:hint="eastAsia" w:ascii="微软雅黑" w:hAnsi="微软雅黑" w:eastAsia="微软雅黑" w:cs="微软雅黑"/>
                <w:color w:val="000000"/>
                <w:sz w:val="28"/>
                <w:szCs w:val="28"/>
                <w:lang w:val="en-US"/>
              </w:rPr>
              <w:t>9-10 hours</w:t>
            </w:r>
          </w:p>
        </w:tc>
      </w:tr>
      <w:bookmarkEnd w:id="14"/>
    </w:tbl>
    <w:p w14:paraId="0AF49262">
      <w:pPr>
        <w:pStyle w:val="2"/>
        <w:rPr>
          <w:rFonts w:ascii="微软雅黑" w:hAnsi="微软雅黑" w:eastAsia="微软雅黑" w:cs="微软雅黑"/>
          <w:sz w:val="28"/>
          <w:szCs w:val="28"/>
        </w:rPr>
      </w:pPr>
    </w:p>
    <w:p w14:paraId="63A06249">
      <w:pPr>
        <w:rPr>
          <w:rFonts w:ascii="微软雅黑" w:hAnsi="微软雅黑" w:eastAsia="微软雅黑" w:cs="微软雅黑"/>
          <w:sz w:val="28"/>
          <w:szCs w:val="28"/>
          <w:lang w:val="en-US"/>
        </w:rPr>
      </w:pPr>
    </w:p>
    <w:p w14:paraId="1AE77C90">
      <w:pPr>
        <w:rPr>
          <w:rFonts w:ascii="微软雅黑" w:hAnsi="微软雅黑" w:eastAsia="微软雅黑" w:cs="微软雅黑"/>
          <w:sz w:val="28"/>
          <w:szCs w:val="28"/>
          <w:lang w:val="en-US"/>
        </w:rPr>
      </w:pPr>
    </w:p>
    <w:p w14:paraId="3DA26552">
      <w:pPr>
        <w:rPr>
          <w:rFonts w:ascii="微软雅黑" w:hAnsi="微软雅黑" w:eastAsia="微软雅黑" w:cs="微软雅黑"/>
          <w:sz w:val="24"/>
          <w:lang w:val="en-US"/>
        </w:rPr>
      </w:pPr>
    </w:p>
    <w:p w14:paraId="1A15DFCC">
      <w:pPr>
        <w:rPr>
          <w:rFonts w:ascii="微软雅黑" w:hAnsi="微软雅黑" w:eastAsia="微软雅黑" w:cs="微软雅黑"/>
          <w:sz w:val="24"/>
          <w:lang w:val="en-US"/>
        </w:rPr>
      </w:pPr>
    </w:p>
    <w:p w14:paraId="543742E4">
      <w:pPr>
        <w:rPr>
          <w:rFonts w:ascii="微软雅黑" w:hAnsi="微软雅黑" w:eastAsia="微软雅黑" w:cs="微软雅黑"/>
          <w:sz w:val="24"/>
          <w:lang w:val="en-US"/>
        </w:rPr>
      </w:pPr>
    </w:p>
    <w:p w14:paraId="670DFDFE">
      <w:pPr>
        <w:rPr>
          <w:rFonts w:ascii="微软雅黑" w:hAnsi="微软雅黑" w:eastAsia="微软雅黑" w:cs="微软雅黑"/>
          <w:sz w:val="24"/>
          <w:lang w:val="en-US"/>
        </w:rPr>
      </w:pPr>
    </w:p>
    <w:p w14:paraId="1ED5D8F6">
      <w:pPr>
        <w:rPr>
          <w:rFonts w:ascii="微软雅黑" w:hAnsi="微软雅黑" w:eastAsia="微软雅黑" w:cs="微软雅黑"/>
          <w:sz w:val="24"/>
          <w:lang w:val="en-US"/>
        </w:rPr>
      </w:pPr>
    </w:p>
    <w:p w14:paraId="0CF1071F">
      <w:pPr>
        <w:rPr>
          <w:rFonts w:ascii="微软雅黑" w:hAnsi="微软雅黑" w:eastAsia="微软雅黑" w:cs="微软雅黑"/>
          <w:sz w:val="24"/>
          <w:lang w:val="en-US"/>
        </w:rPr>
      </w:pPr>
    </w:p>
    <w:p w14:paraId="5A38158E">
      <w:pPr>
        <w:rPr>
          <w:rFonts w:ascii="微软雅黑" w:hAnsi="微软雅黑" w:eastAsia="微软雅黑" w:cs="微软雅黑"/>
          <w:sz w:val="24"/>
          <w:lang w:val="en-US"/>
        </w:rPr>
      </w:pPr>
    </w:p>
    <w:p w14:paraId="349FC220">
      <w:pPr>
        <w:pStyle w:val="3"/>
        <w:rPr>
          <w:rFonts w:ascii="微软雅黑" w:hAnsi="微软雅黑" w:eastAsia="微软雅黑" w:cs="微软雅黑"/>
          <w:sz w:val="36"/>
          <w:szCs w:val="36"/>
          <w:lang w:val="en-US"/>
        </w:rPr>
      </w:pPr>
      <w:bookmarkStart w:id="16" w:name="_Toc22542"/>
      <w:r>
        <w:rPr>
          <w:rFonts w:hint="eastAsia" w:ascii="微软雅黑" w:hAnsi="微软雅黑" w:eastAsia="微软雅黑" w:cs="微软雅黑"/>
          <w:sz w:val="36"/>
          <w:szCs w:val="36"/>
          <w:lang w:val="en-US"/>
        </w:rPr>
        <w:t>Get to know your robot</w:t>
      </w:r>
      <w:bookmarkEnd w:id="16"/>
    </w:p>
    <w:p w14:paraId="6FE721C9">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drawing>
          <wp:anchor distT="0" distB="0" distL="114300" distR="114300" simplePos="0" relativeHeight="251659264" behindDoc="0" locked="0" layoutInCell="1" allowOverlap="1">
            <wp:simplePos x="0" y="0"/>
            <wp:positionH relativeFrom="column">
              <wp:posOffset>2428875</wp:posOffset>
            </wp:positionH>
            <wp:positionV relativeFrom="paragraph">
              <wp:posOffset>223520</wp:posOffset>
            </wp:positionV>
            <wp:extent cx="3780155" cy="3780155"/>
            <wp:effectExtent l="0" t="0" r="14605" b="14605"/>
            <wp:wrapSquare wrapText="bothSides"/>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6"/>
                    <a:stretch>
                      <a:fillRect/>
                    </a:stretch>
                  </pic:blipFill>
                  <pic:spPr>
                    <a:xfrm>
                      <a:off x="0" y="0"/>
                      <a:ext cx="3780155" cy="3780155"/>
                    </a:xfrm>
                    <a:prstGeom prst="rect">
                      <a:avLst/>
                    </a:prstGeom>
                  </pic:spPr>
                </pic:pic>
              </a:graphicData>
            </a:graphic>
          </wp:anchor>
        </w:drawing>
      </w:r>
      <w:r>
        <w:rPr>
          <w:rFonts w:hint="eastAsia" w:ascii="微软雅黑" w:hAnsi="微软雅黑" w:eastAsia="微软雅黑" w:cs="微软雅黑"/>
          <w:sz w:val="28"/>
          <w:szCs w:val="36"/>
          <w:lang w:val="en-US"/>
        </w:rPr>
        <w:t>power button</w:t>
      </w:r>
    </w:p>
    <w:p w14:paraId="110805E5">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Emergency stop switch</w:t>
      </w:r>
    </w:p>
    <w:p w14:paraId="7BD6EEFD">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One click cleaning</w:t>
      </w:r>
    </w:p>
    <w:p w14:paraId="7F9B6714">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lidar</w:t>
      </w:r>
    </w:p>
    <w:p w14:paraId="07CE5E2F">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dust bin</w:t>
      </w:r>
    </w:p>
    <w:p w14:paraId="12FFE48E">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7 inch display</w:t>
      </w:r>
    </w:p>
    <w:p w14:paraId="7DEFC6E4">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Side brush</w:t>
      </w:r>
    </w:p>
    <w:p w14:paraId="72AE1894">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Charging shrapnel</w:t>
      </w:r>
    </w:p>
    <w:p w14:paraId="1BF1DA6E">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Folding handle</w:t>
      </w:r>
    </w:p>
    <w:p w14:paraId="285580C2">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Hidden railing</w:t>
      </w:r>
    </w:p>
    <w:p w14:paraId="7339614C">
      <w:pPr>
        <w:numPr>
          <w:ilvl w:val="0"/>
          <w:numId w:val="3"/>
        </w:numPr>
        <w:rPr>
          <w:rFonts w:ascii="微软雅黑" w:hAnsi="微软雅黑" w:eastAsia="微软雅黑" w:cs="微软雅黑"/>
          <w:sz w:val="28"/>
          <w:szCs w:val="36"/>
          <w:lang w:val="en-US"/>
        </w:rPr>
      </w:pPr>
      <w:r>
        <w:rPr>
          <w:rFonts w:hint="eastAsia" w:ascii="微软雅黑" w:hAnsi="微软雅黑" w:eastAsia="微软雅黑" w:cs="微软雅黑"/>
          <w:sz w:val="28"/>
          <w:szCs w:val="36"/>
          <w:lang w:val="en-US"/>
        </w:rPr>
        <w:t>roller brush</w:t>
      </w:r>
    </w:p>
    <w:p w14:paraId="7B56A41B">
      <w:pPr>
        <w:jc w:val="center"/>
        <w:rPr>
          <w:lang w:val="en-US"/>
        </w:rPr>
      </w:pPr>
      <w:r>
        <w:rPr>
          <w:rFonts w:hint="eastAsia"/>
          <w:lang w:val="en-US"/>
        </w:rPr>
        <w:drawing>
          <wp:inline distT="0" distB="0" distL="114300" distR="114300">
            <wp:extent cx="3106420" cy="3106420"/>
            <wp:effectExtent l="0" t="0" r="0" b="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7"/>
                    <a:stretch>
                      <a:fillRect/>
                    </a:stretch>
                  </pic:blipFill>
                  <pic:spPr>
                    <a:xfrm>
                      <a:off x="0" y="0"/>
                      <a:ext cx="3131219" cy="3131219"/>
                    </a:xfrm>
                    <a:prstGeom prst="rect">
                      <a:avLst/>
                    </a:prstGeom>
                  </pic:spPr>
                </pic:pic>
              </a:graphicData>
            </a:graphic>
          </wp:inline>
        </w:drawing>
      </w:r>
      <w:r>
        <w:rPr>
          <w:rFonts w:hint="eastAsia" w:ascii="微软雅黑" w:hAnsi="微软雅黑" w:eastAsia="微软雅黑" w:cs="微软雅黑"/>
          <w:sz w:val="28"/>
          <w:szCs w:val="28"/>
        </w:rPr>
        <w:drawing>
          <wp:inline distT="0" distB="0" distL="114300" distR="114300">
            <wp:extent cx="3112135" cy="3112135"/>
            <wp:effectExtent l="0" t="0" r="0" b="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8"/>
                    <a:stretch>
                      <a:fillRect/>
                    </a:stretch>
                  </pic:blipFill>
                  <pic:spPr>
                    <a:xfrm>
                      <a:off x="0" y="0"/>
                      <a:ext cx="3130640" cy="3130640"/>
                    </a:xfrm>
                    <a:prstGeom prst="rect">
                      <a:avLst/>
                    </a:prstGeom>
                  </pic:spPr>
                </pic:pic>
              </a:graphicData>
            </a:graphic>
          </wp:inline>
        </w:drawing>
      </w:r>
    </w:p>
    <w:p w14:paraId="45E2979E">
      <w:pPr>
        <w:rPr>
          <w:rFonts w:ascii="微软雅黑" w:hAnsi="微软雅黑" w:eastAsia="微软雅黑" w:cs="微软雅黑"/>
          <w:b/>
          <w:bCs/>
          <w:sz w:val="28"/>
          <w:szCs w:val="28"/>
        </w:rPr>
      </w:pPr>
      <w:r>
        <w:rPr>
          <w:rFonts w:hint="eastAsia" w:ascii="微软雅黑" w:hAnsi="微软雅黑" w:eastAsia="微软雅黑" w:cs="微软雅黑"/>
          <w:b/>
          <w:bCs/>
          <w:sz w:val="28"/>
          <w:szCs w:val="28"/>
        </w:rPr>
        <w:t>Cleaning precautions: ⑥</w:t>
      </w:r>
      <w:r>
        <w:rPr>
          <w:rFonts w:hint="eastAsia" w:ascii="微软雅黑" w:hAnsi="微软雅黑" w:eastAsia="微软雅黑" w:cs="微软雅黑"/>
          <w:b/>
          <w:bCs/>
          <w:sz w:val="28"/>
          <w:szCs w:val="28"/>
          <w:lang w:val="en-US"/>
        </w:rPr>
        <w:t xml:space="preserve"> </w:t>
      </w:r>
      <w:r>
        <w:rPr>
          <w:rFonts w:hint="eastAsia" w:ascii="微软雅黑" w:hAnsi="微软雅黑" w:eastAsia="微软雅黑" w:cs="微软雅黑"/>
          <w:sz w:val="28"/>
          <w:szCs w:val="28"/>
          <w:lang w:val="en-US"/>
        </w:rPr>
        <w:t>touchscreen</w:t>
      </w: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rPr>
        <w:t xml:space="preserve"> </w:t>
      </w:r>
      <w:r>
        <w:rPr>
          <w:rFonts w:hint="eastAsia" w:ascii="微软雅黑" w:hAnsi="微软雅黑" w:eastAsia="微软雅黑" w:cs="微软雅黑"/>
          <w:b/>
          <w:bCs/>
          <w:sz w:val="28"/>
          <w:szCs w:val="28"/>
          <w:lang w:val="en-US"/>
        </w:rPr>
        <w:t xml:space="preserve">④Laser </w:t>
      </w:r>
      <w:r>
        <w:rPr>
          <w:rFonts w:hint="eastAsia" w:ascii="微软雅黑" w:hAnsi="微软雅黑" w:eastAsia="微软雅黑" w:cs="微软雅黑"/>
          <w:sz w:val="28"/>
          <w:szCs w:val="28"/>
        </w:rPr>
        <w:t>navigation cannot be wiped with a wet towel to avoid water intrusion!</w:t>
      </w:r>
    </w:p>
    <w:p w14:paraId="20DF7353">
      <w:pPr>
        <w:jc w:val="left"/>
        <w:rPr>
          <w:rFonts w:ascii="微软雅黑" w:hAnsi="微软雅黑" w:eastAsia="微软雅黑" w:cs="微软雅黑"/>
          <w:sz w:val="28"/>
          <w:szCs w:val="28"/>
          <w:lang w:val="en-US"/>
        </w:rPr>
      </w:pPr>
      <w:r>
        <w:rPr>
          <w:rFonts w:hint="eastAsia" w:ascii="微软雅黑" w:hAnsi="微软雅黑" w:eastAsia="微软雅黑" w:cs="微软雅黑"/>
          <w:b/>
          <w:bCs/>
          <w:sz w:val="28"/>
          <w:szCs w:val="28"/>
        </w:rPr>
        <w:t>Precautions for use:</w:t>
      </w:r>
      <w:r>
        <w:rPr>
          <w:rFonts w:hint="eastAsia" w:ascii="微软雅黑" w:hAnsi="微软雅黑" w:eastAsia="微软雅黑" w:cs="微软雅黑"/>
          <w:b/>
          <w:bCs/>
          <w:sz w:val="28"/>
          <w:szCs w:val="28"/>
          <w:lang w:val="en-US"/>
        </w:rPr>
        <w:t xml:space="preserve"> </w:t>
      </w:r>
      <w:r>
        <w:rPr>
          <w:rFonts w:hint="eastAsia" w:ascii="微软雅黑" w:hAnsi="微软雅黑" w:eastAsia="微软雅黑" w:cs="微软雅黑"/>
          <w:b/>
          <w:bCs/>
          <w:sz w:val="28"/>
          <w:szCs w:val="28"/>
        </w:rPr>
        <w:t xml:space="preserve"> ④</w:t>
      </w:r>
      <w:r>
        <w:rPr>
          <w:rFonts w:hint="eastAsia" w:ascii="微软雅黑" w:hAnsi="微软雅黑" w:eastAsia="微软雅黑" w:cs="微软雅黑"/>
          <w:b/>
          <w:bCs/>
          <w:sz w:val="28"/>
          <w:szCs w:val="28"/>
          <w:lang w:val="en-US"/>
        </w:rPr>
        <w:t xml:space="preserve"> </w:t>
      </w:r>
      <w:r>
        <w:rPr>
          <w:rFonts w:hint="eastAsia" w:ascii="微软雅黑" w:hAnsi="微软雅黑" w:eastAsia="微软雅黑" w:cs="微软雅黑"/>
          <w:sz w:val="28"/>
          <w:szCs w:val="28"/>
        </w:rPr>
        <w:t>Laser: Never block the laser with objects</w:t>
      </w:r>
      <w:r>
        <w:rPr>
          <w:rFonts w:hint="eastAsia" w:ascii="微软雅黑" w:hAnsi="微软雅黑" w:eastAsia="微软雅黑" w:cs="微软雅黑"/>
          <w:sz w:val="28"/>
          <w:szCs w:val="28"/>
          <w:lang w:val="en-US"/>
        </w:rPr>
        <w:t xml:space="preserve"> </w:t>
      </w:r>
    </w:p>
    <w:p w14:paraId="3757F259">
      <w:pPr>
        <w:ind w:firstLine="3082" w:firstLineChars="1100"/>
        <w:jc w:val="left"/>
        <w:rPr>
          <w:rFonts w:ascii="微软雅黑" w:hAnsi="微软雅黑" w:eastAsia="微软雅黑" w:cs="微软雅黑"/>
          <w:sz w:val="28"/>
          <w:szCs w:val="28"/>
        </w:rPr>
      </w:pPr>
      <w:r>
        <w:rPr>
          <w:rFonts w:hint="eastAsia" w:ascii="微软雅黑" w:hAnsi="微软雅黑" w:eastAsia="微软雅黑" w:cs="微软雅黑"/>
          <w:b/>
          <w:bCs/>
          <w:sz w:val="28"/>
          <w:szCs w:val="28"/>
        </w:rPr>
        <w:t>②</w:t>
      </w:r>
      <w:r>
        <w:rPr>
          <w:rFonts w:hint="eastAsia" w:ascii="微软雅黑" w:hAnsi="微软雅黑" w:eastAsia="微软雅黑" w:cs="微软雅黑"/>
          <w:b/>
          <w:bCs/>
          <w:sz w:val="28"/>
          <w:szCs w:val="28"/>
          <w:lang w:val="en-US"/>
        </w:rPr>
        <w:t xml:space="preserve"> </w:t>
      </w:r>
      <w:r>
        <w:rPr>
          <w:rFonts w:hint="eastAsia" w:ascii="微软雅黑" w:hAnsi="微软雅黑" w:eastAsia="微软雅黑" w:cs="微软雅黑"/>
          <w:b/>
          <w:bCs/>
          <w:sz w:val="28"/>
          <w:szCs w:val="28"/>
        </w:rPr>
        <w:t xml:space="preserve">Emergency </w:t>
      </w:r>
      <w:r>
        <w:rPr>
          <w:rFonts w:hint="eastAsia" w:ascii="微软雅黑" w:hAnsi="微软雅黑" w:eastAsia="微软雅黑" w:cs="微软雅黑"/>
          <w:sz w:val="28"/>
          <w:szCs w:val="28"/>
        </w:rPr>
        <w:t xml:space="preserve">stop </w:t>
      </w:r>
      <w:r>
        <w:rPr>
          <w:rFonts w:hint="eastAsia" w:ascii="微软雅黑" w:hAnsi="微软雅黑" w:eastAsia="微软雅黑" w:cs="微软雅黑"/>
          <w:sz w:val="28"/>
          <w:szCs w:val="28"/>
          <w:lang w:val="en-US"/>
        </w:rPr>
        <w:t xml:space="preserve">switch </w:t>
      </w:r>
      <w:r>
        <w:rPr>
          <w:rFonts w:hint="eastAsia" w:ascii="微软雅黑" w:hAnsi="微软雅黑" w:eastAsia="微软雅黑" w:cs="微软雅黑"/>
          <w:sz w:val="28"/>
          <w:szCs w:val="28"/>
        </w:rPr>
        <w:t>: The emergency stop switch can only be rotated to the right, never to the left.</w:t>
      </w:r>
    </w:p>
    <w:p w14:paraId="43F906D7">
      <w:pPr>
        <w:pStyle w:val="2"/>
        <w:rPr>
          <w:rFonts w:ascii="微软雅黑" w:hAnsi="微软雅黑" w:eastAsia="微软雅黑" w:cs="微软雅黑"/>
          <w:sz w:val="48"/>
          <w:szCs w:val="48"/>
          <w:lang w:val="en-US"/>
        </w:rPr>
      </w:pPr>
      <w:bookmarkStart w:id="17" w:name="_Toc29550"/>
      <w:r>
        <w:rPr>
          <w:rFonts w:hint="eastAsia" w:ascii="微软雅黑" w:hAnsi="微软雅黑" w:eastAsia="微软雅黑" w:cs="微软雅黑"/>
          <w:sz w:val="48"/>
          <w:szCs w:val="48"/>
          <w:lang w:val="en-US"/>
        </w:rPr>
        <w:t>2. Use your robot</w:t>
      </w:r>
      <w:bookmarkEnd w:id="17"/>
    </w:p>
    <w:p w14:paraId="43883D06">
      <w:pPr>
        <w:pStyle w:val="3"/>
        <w:rPr>
          <w:rFonts w:ascii="微软雅黑" w:hAnsi="微软雅黑" w:eastAsia="微软雅黑" w:cs="微软雅黑"/>
          <w:sz w:val="36"/>
          <w:szCs w:val="36"/>
        </w:rPr>
      </w:pPr>
      <w:bookmarkStart w:id="18" w:name="_Toc30612"/>
      <w:bookmarkStart w:id="19" w:name="_Toc6691"/>
      <w:r>
        <w:rPr>
          <w:rFonts w:hint="eastAsia" w:ascii="微软雅黑" w:hAnsi="微软雅黑" w:eastAsia="微软雅黑" w:cs="微软雅黑"/>
          <w:sz w:val="36"/>
          <w:szCs w:val="36"/>
          <w:lang w:val="en-US"/>
        </w:rPr>
        <w:t xml:space="preserve">A. </w:t>
      </w:r>
      <w:r>
        <w:rPr>
          <w:rFonts w:hint="eastAsia" w:ascii="微软雅黑" w:hAnsi="微软雅黑" w:eastAsia="微软雅黑" w:cs="微软雅黑"/>
          <w:sz w:val="36"/>
          <w:szCs w:val="36"/>
        </w:rPr>
        <w:t>Start up</w:t>
      </w:r>
      <w:bookmarkEnd w:id="18"/>
      <w:bookmarkEnd w:id="19"/>
    </w:p>
    <w:p w14:paraId="5C99DDA1">
      <w:pPr>
        <w:tabs>
          <w:tab w:val="left" w:pos="628"/>
        </w:tabs>
        <w:rPr>
          <w:rFonts w:ascii="微软雅黑" w:hAnsi="微软雅黑" w:eastAsia="微软雅黑" w:cs="微软雅黑"/>
          <w:color w:val="231916"/>
          <w:sz w:val="28"/>
          <w:szCs w:val="28"/>
        </w:rPr>
      </w:pPr>
      <w:r>
        <w:rPr>
          <w:rFonts w:hint="eastAsia" w:ascii="微软雅黑" w:hAnsi="微软雅黑" w:eastAsia="微软雅黑" w:cs="微软雅黑"/>
          <w:color w:val="231916"/>
          <w:sz w:val="28"/>
          <w:szCs w:val="28"/>
        </w:rPr>
        <w:t xml:space="preserve">The power </w:t>
      </w:r>
      <w:r>
        <w:rPr>
          <w:rFonts w:hint="eastAsia" w:ascii="微软雅黑" w:hAnsi="微软雅黑" w:eastAsia="微软雅黑" w:cs="微软雅黑"/>
          <w:color w:val="231916"/>
          <w:sz w:val="28"/>
          <w:szCs w:val="28"/>
          <w:lang w:val="en-US"/>
        </w:rPr>
        <w:t xml:space="preserve">button is located on </w:t>
      </w:r>
      <w:r>
        <w:rPr>
          <w:rFonts w:hint="eastAsia" w:ascii="微软雅黑" w:hAnsi="微软雅黑" w:eastAsia="微软雅黑" w:cs="微软雅黑"/>
          <w:b/>
          <w:bCs/>
          <w:color w:val="231916"/>
          <w:sz w:val="28"/>
          <w:szCs w:val="28"/>
          <w:lang w:val="en-US"/>
        </w:rPr>
        <w:t xml:space="preserve">the </w:t>
      </w:r>
      <w:r>
        <w:rPr>
          <w:rFonts w:hint="eastAsia" w:ascii="微软雅黑" w:hAnsi="微软雅黑" w:eastAsia="微软雅黑" w:cs="微软雅黑"/>
          <w:color w:val="231916"/>
          <w:sz w:val="28"/>
          <w:szCs w:val="28"/>
        </w:rPr>
        <w:t>robot①</w:t>
      </w:r>
      <w:r>
        <w:rPr>
          <w:rFonts w:hint="eastAsia" w:ascii="微软雅黑" w:hAnsi="微软雅黑" w:eastAsia="微软雅黑" w:cs="微软雅黑"/>
          <w:b/>
          <w:bCs/>
          <w:color w:val="000000"/>
          <w:sz w:val="28"/>
          <w:szCs w:val="28"/>
          <w:lang w:val="en-US"/>
        </w:rPr>
        <w:t xml:space="preserve"> </w:t>
      </w:r>
      <w:r>
        <w:rPr>
          <w:rFonts w:hint="eastAsia" w:ascii="微软雅黑" w:hAnsi="微软雅黑" w:eastAsia="微软雅黑" w:cs="微软雅黑"/>
          <w:color w:val="231916"/>
          <w:sz w:val="28"/>
          <w:szCs w:val="28"/>
        </w:rPr>
        <w:t xml:space="preserve">, is a key switch. Press once to turn on the phone, and press and hold </w:t>
      </w:r>
      <w:r>
        <w:rPr>
          <w:rFonts w:hint="eastAsia" w:ascii="微软雅黑" w:hAnsi="微软雅黑" w:eastAsia="微软雅黑" w:cs="微软雅黑"/>
          <w:color w:val="231916"/>
          <w:sz w:val="28"/>
          <w:szCs w:val="28"/>
          <w:lang w:val="en-US"/>
        </w:rPr>
        <w:t xml:space="preserve">the power button </w:t>
      </w:r>
      <w:r>
        <w:rPr>
          <w:rFonts w:hint="eastAsia" w:ascii="微软雅黑" w:hAnsi="微软雅黑" w:eastAsia="微软雅黑" w:cs="微软雅黑"/>
          <w:color w:val="231916"/>
          <w:sz w:val="28"/>
          <w:szCs w:val="28"/>
        </w:rPr>
        <w:t>for 3 seconds to turn off .</w:t>
      </w:r>
    </w:p>
    <w:p w14:paraId="15D84A26">
      <w:pPr>
        <w:tabs>
          <w:tab w:val="left" w:pos="628"/>
        </w:tabs>
        <w:jc w:val="center"/>
        <w:rPr>
          <w:rFonts w:ascii="微软雅黑" w:hAnsi="微软雅黑" w:eastAsia="微软雅黑" w:cs="微软雅黑"/>
          <w:color w:val="231916"/>
          <w:sz w:val="28"/>
          <w:szCs w:val="28"/>
        </w:rPr>
      </w:pPr>
      <w:r>
        <w:rPr>
          <w:rFonts w:hint="eastAsia" w:ascii="微软雅黑" w:hAnsi="微软雅黑" w:eastAsia="微软雅黑" w:cs="微软雅黑"/>
          <w:color w:val="231916"/>
          <w:sz w:val="28"/>
          <w:szCs w:val="28"/>
        </w:rPr>
        <w:drawing>
          <wp:inline distT="0" distB="0" distL="114300" distR="114300">
            <wp:extent cx="2674620" cy="2674620"/>
            <wp:effectExtent l="0" t="0" r="0" b="0"/>
            <wp:docPr id="8" name="图片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
                    <pic:cNvPicPr>
                      <a:picLocks noChangeAspect="1"/>
                    </pic:cNvPicPr>
                  </pic:nvPicPr>
                  <pic:blipFill>
                    <a:blip r:embed="rId9"/>
                    <a:stretch>
                      <a:fillRect/>
                    </a:stretch>
                  </pic:blipFill>
                  <pic:spPr>
                    <a:xfrm>
                      <a:off x="0" y="0"/>
                      <a:ext cx="2674620" cy="2674620"/>
                    </a:xfrm>
                    <a:prstGeom prst="rect">
                      <a:avLst/>
                    </a:prstGeom>
                  </pic:spPr>
                </pic:pic>
              </a:graphicData>
            </a:graphic>
          </wp:inline>
        </w:drawing>
      </w:r>
    </w:p>
    <w:p w14:paraId="25A1536C">
      <w:pPr>
        <w:rPr>
          <w:rFonts w:ascii="微软雅黑" w:hAnsi="微软雅黑" w:eastAsia="微软雅黑" w:cs="微软雅黑"/>
          <w:sz w:val="28"/>
          <w:szCs w:val="28"/>
        </w:rPr>
      </w:pPr>
      <w:r>
        <w:rPr>
          <w:rFonts w:hint="eastAsia" w:ascii="微软雅黑" w:hAnsi="微软雅黑" w:eastAsia="微软雅黑" w:cs="微软雅黑"/>
          <w:b/>
          <w:bCs/>
          <w:sz w:val="28"/>
          <w:szCs w:val="28"/>
        </w:rPr>
        <w:t xml:space="preserve">Precautions for shutting down </w:t>
      </w:r>
      <w:r>
        <w:rPr>
          <w:rFonts w:hint="eastAsia" w:ascii="微软雅黑" w:hAnsi="微软雅黑" w:eastAsia="微软雅黑" w:cs="微软雅黑"/>
          <w:sz w:val="28"/>
          <w:szCs w:val="28"/>
        </w:rPr>
        <w:t xml:space="preserve">: Press and hold the power </w:t>
      </w:r>
      <w:r>
        <w:rPr>
          <w:rFonts w:hint="eastAsia" w:ascii="微软雅黑" w:hAnsi="微软雅黑" w:eastAsia="微软雅黑" w:cs="微软雅黑"/>
          <w:sz w:val="28"/>
          <w:szCs w:val="28"/>
          <w:lang w:val="en-US"/>
        </w:rPr>
        <w:t xml:space="preserve">button for 3 seconds </w:t>
      </w:r>
      <w:r>
        <w:rPr>
          <w:rFonts w:hint="eastAsia" w:ascii="微软雅黑" w:hAnsi="微软雅黑" w:eastAsia="微软雅黑" w:cs="微软雅黑"/>
          <w:sz w:val="28"/>
          <w:szCs w:val="28"/>
        </w:rPr>
        <w:t xml:space="preserve">. The display </w:t>
      </w:r>
      <w:r>
        <w:rPr>
          <w:rFonts w:hint="eastAsia" w:ascii="微软雅黑" w:hAnsi="微软雅黑" w:eastAsia="微软雅黑" w:cs="微软雅黑"/>
          <w:sz w:val="28"/>
          <w:szCs w:val="28"/>
          <w:lang w:val="en-US"/>
        </w:rPr>
        <w:t xml:space="preserve">will first turn off and shut down </w:t>
      </w:r>
      <w:r>
        <w:rPr>
          <w:rFonts w:hint="eastAsia" w:ascii="微软雅黑" w:hAnsi="微软雅黑" w:eastAsia="微软雅黑" w:cs="微软雅黑"/>
          <w:sz w:val="28"/>
          <w:szCs w:val="28"/>
        </w:rPr>
        <w:t xml:space="preserve">, </w:t>
      </w:r>
      <w:r>
        <w:rPr>
          <w:rFonts w:hint="eastAsia" w:ascii="微软雅黑" w:hAnsi="微软雅黑" w:eastAsia="微软雅黑" w:cs="微软雅黑"/>
          <w:sz w:val="28"/>
          <w:szCs w:val="28"/>
          <w:lang w:val="en-US"/>
        </w:rPr>
        <w:t xml:space="preserve">then </w:t>
      </w:r>
      <w:r>
        <w:rPr>
          <w:rFonts w:hint="eastAsia" w:ascii="微软雅黑" w:hAnsi="微软雅黑" w:eastAsia="微软雅黑" w:cs="微软雅黑"/>
          <w:sz w:val="28"/>
          <w:szCs w:val="28"/>
        </w:rPr>
        <w:t xml:space="preserve">the motor will lose power, and </w:t>
      </w:r>
      <w:r>
        <w:rPr>
          <w:rFonts w:hint="eastAsia" w:ascii="微软雅黑" w:hAnsi="微软雅黑" w:eastAsia="微软雅黑" w:cs="微软雅黑"/>
          <w:sz w:val="28"/>
          <w:szCs w:val="28"/>
          <w:lang w:val="en-US"/>
        </w:rPr>
        <w:t xml:space="preserve">eventually the machine </w:t>
      </w:r>
      <w:r>
        <w:rPr>
          <w:rFonts w:hint="eastAsia" w:ascii="微软雅黑" w:hAnsi="微软雅黑" w:eastAsia="微软雅黑" w:cs="微软雅黑"/>
          <w:sz w:val="28"/>
          <w:szCs w:val="28"/>
        </w:rPr>
        <w:t xml:space="preserve">light </w:t>
      </w:r>
      <w:r>
        <w:rPr>
          <w:rFonts w:hint="eastAsia" w:ascii="微软雅黑" w:hAnsi="微软雅黑" w:eastAsia="微软雅黑" w:cs="微软雅黑"/>
          <w:sz w:val="28"/>
          <w:szCs w:val="28"/>
          <w:lang w:val="en-US"/>
        </w:rPr>
        <w:t xml:space="preserve">will go out </w:t>
      </w:r>
      <w:r>
        <w:rPr>
          <w:rFonts w:hint="eastAsia" w:ascii="微软雅黑" w:hAnsi="微软雅黑" w:eastAsia="微软雅黑" w:cs="微软雅黑"/>
          <w:sz w:val="28"/>
          <w:szCs w:val="28"/>
        </w:rPr>
        <w:t>!</w:t>
      </w:r>
    </w:p>
    <w:p w14:paraId="3B75C242">
      <w:pPr>
        <w:rPr>
          <w:rFonts w:ascii="微软雅黑" w:hAnsi="微软雅黑" w:eastAsia="微软雅黑" w:cs="微软雅黑"/>
          <w:sz w:val="28"/>
          <w:szCs w:val="28"/>
        </w:rPr>
      </w:pPr>
    </w:p>
    <w:p w14:paraId="2FAA2981">
      <w:pPr>
        <w:pStyle w:val="3"/>
        <w:rPr>
          <w:rFonts w:ascii="微软雅黑" w:hAnsi="微软雅黑" w:eastAsia="微软雅黑" w:cs="微软雅黑"/>
          <w:sz w:val="36"/>
          <w:szCs w:val="36"/>
        </w:rPr>
      </w:pPr>
      <w:bookmarkStart w:id="20" w:name="_Toc29340"/>
      <w:bookmarkStart w:id="21" w:name="_Toc17657"/>
      <w:r>
        <w:rPr>
          <w:rFonts w:hint="eastAsia" w:ascii="微软雅黑" w:hAnsi="微软雅黑" w:eastAsia="微软雅黑" w:cs="微软雅黑"/>
          <w:sz w:val="36"/>
          <w:szCs w:val="36"/>
          <w:lang w:val="en-US"/>
        </w:rPr>
        <w:t xml:space="preserve">B. </w:t>
      </w:r>
      <w:r>
        <w:rPr>
          <w:rFonts w:hint="eastAsia" w:ascii="微软雅黑" w:hAnsi="微软雅黑" w:eastAsia="微软雅黑" w:cs="微软雅黑"/>
          <w:sz w:val="36"/>
          <w:szCs w:val="36"/>
        </w:rPr>
        <w:t>Charging</w:t>
      </w:r>
      <w:bookmarkEnd w:id="20"/>
      <w:bookmarkEnd w:id="21"/>
    </w:p>
    <w:p w14:paraId="2E07174D">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Get to know your charger</w:t>
      </w:r>
    </w:p>
    <w:p w14:paraId="6115ABDA">
      <w:pPr>
        <w:rPr>
          <w:rFonts w:ascii="微软雅黑" w:hAnsi="微软雅黑" w:eastAsia="微软雅黑" w:cs="微软雅黑"/>
          <w:color w:val="000000"/>
          <w:sz w:val="24"/>
        </w:rPr>
      </w:pPr>
      <w:r>
        <w:rPr>
          <w:rFonts w:hint="eastAsia" w:ascii="微软雅黑" w:hAnsi="微软雅黑" w:eastAsia="微软雅黑" w:cs="微软雅黑"/>
          <w:color w:val="000000"/>
          <w:sz w:val="28"/>
          <w:szCs w:val="28"/>
        </w:rPr>
        <w:t xml:space="preserve">You need to plug the adapter plug into </w:t>
      </w:r>
      <w:r>
        <w:rPr>
          <w:rFonts w:hint="eastAsia" w:ascii="微软雅黑" w:hAnsi="微软雅黑" w:eastAsia="微软雅黑" w:cs="微软雅黑"/>
          <w:color w:val="000000"/>
          <w:sz w:val="28"/>
          <w:szCs w:val="28"/>
          <w:lang w:val="en-US"/>
        </w:rPr>
        <w:t xml:space="preserve">a voltage of 110-220 </w:t>
      </w:r>
      <w:r>
        <w:rPr>
          <w:rFonts w:hint="eastAsia" w:ascii="微软雅黑" w:hAnsi="微软雅黑" w:eastAsia="微软雅黑" w:cs="微软雅黑"/>
          <w:color w:val="000000"/>
          <w:sz w:val="28"/>
          <w:szCs w:val="28"/>
        </w:rPr>
        <w:t xml:space="preserve">V , and plug the </w:t>
      </w:r>
      <w:r>
        <w:rPr>
          <w:rFonts w:hint="eastAsia" w:ascii="微软雅黑" w:hAnsi="微软雅黑" w:eastAsia="微软雅黑" w:cs="微软雅黑"/>
          <w:color w:val="000000"/>
          <w:sz w:val="28"/>
          <w:szCs w:val="28"/>
          <w:lang w:val="en-US"/>
        </w:rPr>
        <w:t xml:space="preserve">DC </w:t>
      </w:r>
      <w:r>
        <w:rPr>
          <w:rFonts w:hint="eastAsia" w:ascii="微软雅黑" w:hAnsi="微软雅黑" w:eastAsia="微软雅黑" w:cs="微软雅黑"/>
          <w:color w:val="000000"/>
          <w:sz w:val="28"/>
          <w:szCs w:val="28"/>
        </w:rPr>
        <w:t xml:space="preserve">plug into the automatic charging pile. At this time, the green light of the charging pile will light up , indicating that it is ready to charge </w:t>
      </w:r>
      <w:r>
        <w:rPr>
          <w:rFonts w:hint="eastAsia" w:ascii="微软雅黑" w:hAnsi="微软雅黑" w:eastAsia="微软雅黑" w:cs="微软雅黑"/>
          <w:color w:val="000000"/>
          <w:sz w:val="24"/>
        </w:rPr>
        <w:t>.</w:t>
      </w:r>
    </w:p>
    <w:p w14:paraId="176EC3F5">
      <w:pPr>
        <w:widowControl/>
        <w:spacing w:line="360" w:lineRule="auto"/>
        <w:jc w:val="left"/>
        <w:rPr>
          <w:rFonts w:ascii="微软雅黑" w:hAnsi="微软雅黑" w:eastAsia="微软雅黑" w:cs="微软雅黑"/>
          <w:sz w:val="28"/>
          <w:szCs w:val="28"/>
          <w:lang w:val="en-US"/>
        </w:rPr>
      </w:pPr>
      <w:r>
        <w:rPr>
          <w:rFonts w:hint="eastAsia" w:ascii="微软雅黑" w:hAnsi="微软雅黑" w:eastAsia="微软雅黑" w:cs="微软雅黑"/>
          <w:color w:val="000000"/>
          <w:kern w:val="0"/>
          <w:sz w:val="28"/>
          <w:szCs w:val="28"/>
          <w:lang w:val="en-US" w:bidi="ar"/>
        </w:rPr>
        <w:t xml:space="preserve">① Manual charging: </w:t>
      </w:r>
      <w:r>
        <w:rPr>
          <w:rFonts w:hint="eastAsia" w:ascii="微软雅黑" w:hAnsi="微软雅黑" w:eastAsia="微软雅黑" w:cs="微软雅黑"/>
          <w:sz w:val="28"/>
          <w:szCs w:val="28"/>
        </w:rPr>
        <w:t xml:space="preserve">Push the robot onto the charging pile so that the charging pad behind the robot is in full contact with the charging pad on the charging pile </w:t>
      </w:r>
      <w:r>
        <w:rPr>
          <w:rFonts w:hint="eastAsia" w:ascii="微软雅黑" w:hAnsi="微软雅黑" w:eastAsia="微软雅黑" w:cs="微软雅黑"/>
          <w:sz w:val="28"/>
          <w:szCs w:val="28"/>
          <w:lang w:val="en-US"/>
        </w:rPr>
        <w:t>. The charging pile indicator light turns red to indicate that the machine is charging.</w:t>
      </w:r>
    </w:p>
    <w:p w14:paraId="0F6047DA">
      <w:pPr>
        <w:widowControl/>
        <w:spacing w:line="360" w:lineRule="auto"/>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② Automatic charging: Refer to the navigation deployment below, arrange the charging pile points, open the [Monster Robot] application on the Android screen, and customize the power value that triggers automatic recharge</w:t>
      </w:r>
    </w:p>
    <w:p w14:paraId="7BB1325C">
      <w:pPr>
        <w:rPr>
          <w:rFonts w:ascii="微软雅黑" w:hAnsi="微软雅黑" w:eastAsia="微软雅黑" w:cs="微软雅黑"/>
          <w:sz w:val="28"/>
          <w:szCs w:val="28"/>
        </w:rPr>
      </w:pPr>
      <w:r>
        <w:rPr>
          <w:rFonts w:hint="eastAsia" w:ascii="微软雅黑" w:hAnsi="微软雅黑" w:eastAsia="微软雅黑" w:cs="微软雅黑"/>
          <w:b/>
          <w:bCs/>
          <w:color w:val="0000FF"/>
          <w:sz w:val="28"/>
          <w:szCs w:val="28"/>
        </w:rPr>
        <w:t xml:space="preserve">Automatic charging: </w:t>
      </w:r>
      <w:r>
        <w:rPr>
          <w:rFonts w:hint="eastAsia" w:ascii="微软雅黑" w:hAnsi="微软雅黑" w:eastAsia="微软雅黑" w:cs="微软雅黑"/>
          <w:sz w:val="28"/>
          <w:szCs w:val="28"/>
        </w:rPr>
        <w:t xml:space="preserve">The robot can automatically detect the power and charge automatically when the power is lower than the set threshold (prerequisite: a map needs to be constructed to mark the charging pile points. The </w:t>
      </w:r>
      <w:r>
        <w:rPr>
          <w:rFonts w:hint="eastAsia" w:ascii="微软雅黑" w:hAnsi="微软雅黑" w:eastAsia="微软雅黑" w:cs="微软雅黑"/>
          <w:sz w:val="28"/>
          <w:szCs w:val="28"/>
          <w:lang w:val="en-US"/>
        </w:rPr>
        <w:t xml:space="preserve">calibration method is as shown in the schematic diagram below </w:t>
      </w:r>
      <w:r>
        <w:rPr>
          <w:rFonts w:hint="eastAsia" w:ascii="微软雅黑" w:hAnsi="微软雅黑" w:eastAsia="微软雅黑" w:cs="微软雅黑"/>
          <w:sz w:val="28"/>
          <w:szCs w:val="28"/>
        </w:rPr>
        <w:t>)</w:t>
      </w:r>
    </w:p>
    <w:p w14:paraId="57E5EE27">
      <w:pPr>
        <w:jc w:val="center"/>
        <w:rPr>
          <w:rFonts w:ascii="微软雅黑" w:hAnsi="微软雅黑" w:eastAsia="微软雅黑" w:cs="微软雅黑"/>
          <w:sz w:val="24"/>
        </w:rPr>
      </w:pPr>
      <w:r>
        <w:rPr>
          <w:rFonts w:hint="eastAsia" w:ascii="微软雅黑" w:hAnsi="微软雅黑" w:eastAsia="微软雅黑" w:cs="微软雅黑"/>
          <w:sz w:val="24"/>
        </w:rPr>
        <w:drawing>
          <wp:inline distT="0" distB="0" distL="114300" distR="114300">
            <wp:extent cx="3124200" cy="1467485"/>
            <wp:effectExtent l="0" t="0" r="0" b="10795"/>
            <wp:docPr id="7" name="图片 1" descr="C:/Users/1/Desktop/112.png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C:/Users/1/Desktop/112.png112"/>
                    <pic:cNvPicPr>
                      <a:picLocks noChangeAspect="1"/>
                    </pic:cNvPicPr>
                  </pic:nvPicPr>
                  <pic:blipFill>
                    <a:blip r:embed="rId10"/>
                    <a:srcRect t="10721" b="10721"/>
                    <a:stretch>
                      <a:fillRect/>
                    </a:stretch>
                  </pic:blipFill>
                  <pic:spPr>
                    <a:xfrm>
                      <a:off x="0" y="0"/>
                      <a:ext cx="3124200" cy="1467485"/>
                    </a:xfrm>
                    <a:prstGeom prst="rect">
                      <a:avLst/>
                    </a:prstGeom>
                    <a:noFill/>
                    <a:ln>
                      <a:noFill/>
                    </a:ln>
                  </pic:spPr>
                </pic:pic>
              </a:graphicData>
            </a:graphic>
          </wp:inline>
        </w:drawing>
      </w:r>
    </w:p>
    <w:p w14:paraId="2AEE3C64">
      <w:pPr>
        <w:jc w:val="center"/>
        <w:rPr>
          <w:lang w:val="en-US"/>
        </w:rPr>
      </w:pPr>
    </w:p>
    <w:p w14:paraId="108F833A">
      <w:pPr>
        <w:rPr>
          <w:lang w:val="en-US"/>
        </w:rPr>
      </w:pPr>
    </w:p>
    <w:p w14:paraId="6CA9F2B4">
      <w:pPr>
        <w:rPr>
          <w:lang w:val="en-US"/>
        </w:rPr>
      </w:pPr>
    </w:p>
    <w:p w14:paraId="4ED0CACB">
      <w:pPr>
        <w:rPr>
          <w:rFonts w:ascii="微软雅黑" w:hAnsi="微软雅黑" w:eastAsia="微软雅黑" w:cs="微软雅黑"/>
          <w:b/>
          <w:bCs/>
          <w:sz w:val="28"/>
          <w:szCs w:val="28"/>
          <w:lang w:val="en-US"/>
        </w:rPr>
      </w:pPr>
      <w:bookmarkStart w:id="22" w:name="OLE_LINK9"/>
      <w:r>
        <w:rPr>
          <w:rFonts w:hint="eastAsia" w:ascii="微软雅黑" w:hAnsi="微软雅黑" w:eastAsia="微软雅黑" w:cs="微软雅黑"/>
          <w:b/>
          <w:bCs/>
          <w:sz w:val="28"/>
          <w:szCs w:val="28"/>
          <w:lang w:val="en-US"/>
        </w:rPr>
        <w:t>Automatic charging hardware instructions</w:t>
      </w:r>
    </w:p>
    <w:p w14:paraId="3B009AB3">
      <w:pPr>
        <w:jc w:val="center"/>
        <w:rPr>
          <w:rFonts w:ascii="微软雅黑" w:hAnsi="微软雅黑" w:eastAsia="微软雅黑" w:cs="微软雅黑"/>
          <w:sz w:val="24"/>
          <w:lang w:val="en-US"/>
        </w:rPr>
      </w:pPr>
      <w:r>
        <w:rPr>
          <w:rFonts w:hint="eastAsia" w:ascii="微软雅黑" w:hAnsi="微软雅黑" w:eastAsia="微软雅黑" w:cs="微软雅黑"/>
          <w:sz w:val="24"/>
          <w:lang w:val="en-US"/>
        </w:rPr>
        <w:drawing>
          <wp:inline distT="0" distB="0" distL="114300" distR="114300">
            <wp:extent cx="3235325" cy="1843405"/>
            <wp:effectExtent l="0" t="0" r="3175" b="444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1"/>
                    <a:stretch>
                      <a:fillRect/>
                    </a:stretch>
                  </pic:blipFill>
                  <pic:spPr>
                    <a:xfrm>
                      <a:off x="0" y="0"/>
                      <a:ext cx="3317625" cy="1890169"/>
                    </a:xfrm>
                    <a:prstGeom prst="rect">
                      <a:avLst/>
                    </a:prstGeom>
                  </pic:spPr>
                </pic:pic>
              </a:graphicData>
            </a:graphic>
          </wp:inline>
        </w:drawing>
      </w:r>
      <w:r>
        <w:rPr>
          <w:rFonts w:hint="eastAsia" w:ascii="微软雅黑" w:hAnsi="微软雅黑" w:eastAsia="微软雅黑" w:cs="微软雅黑"/>
          <w:sz w:val="24"/>
          <w:lang w:val="en-US"/>
        </w:rPr>
        <w:t xml:space="preserve"> </w:t>
      </w:r>
      <w:r>
        <w:rPr>
          <w:rFonts w:ascii="微软雅黑" w:hAnsi="微软雅黑" w:eastAsia="微软雅黑" w:cs="微软雅黑"/>
          <w:sz w:val="24"/>
          <w:lang w:val="en-US"/>
        </w:rPr>
        <w:drawing>
          <wp:inline distT="0" distB="0" distL="114300" distR="114300">
            <wp:extent cx="2956560" cy="1863090"/>
            <wp:effectExtent l="0" t="0" r="0" b="381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12"/>
                    <a:stretch>
                      <a:fillRect/>
                    </a:stretch>
                  </pic:blipFill>
                  <pic:spPr>
                    <a:xfrm>
                      <a:off x="0" y="0"/>
                      <a:ext cx="3005029" cy="1894124"/>
                    </a:xfrm>
                    <a:prstGeom prst="rect">
                      <a:avLst/>
                    </a:prstGeom>
                  </pic:spPr>
                </pic:pic>
              </a:graphicData>
            </a:graphic>
          </wp:inline>
        </w:drawing>
      </w:r>
    </w:p>
    <w:p w14:paraId="213B8D69">
      <w:pPr>
        <w:jc w:val="center"/>
        <w:rPr>
          <w:rFonts w:ascii="微软雅黑" w:hAnsi="微软雅黑" w:eastAsia="微软雅黑" w:cs="微软雅黑"/>
          <w:sz w:val="24"/>
          <w:lang w:val="en-US"/>
        </w:rPr>
      </w:pPr>
    </w:p>
    <w:p w14:paraId="04ACBA75">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Charging pile location placement</w:t>
      </w:r>
    </w:p>
    <w:p w14:paraId="7179CEA7">
      <w:pPr>
        <w:jc w:val="left"/>
        <w:rPr>
          <w:rFonts w:ascii="微软雅黑" w:hAnsi="微软雅黑" w:eastAsia="微软雅黑" w:cs="微软雅黑"/>
          <w:lang w:val="en-US"/>
        </w:rPr>
      </w:pPr>
      <w:r>
        <w:rPr>
          <w:rFonts w:hint="eastAsia" w:ascii="微软雅黑" w:hAnsi="微软雅黑" w:eastAsia="微软雅黑" w:cs="微软雅黑"/>
          <w:lang w:val="en-US"/>
        </w:rPr>
        <w:t xml:space="preserve">   </w:t>
      </w:r>
      <w:r>
        <w:rPr>
          <w:rFonts w:ascii="微软雅黑" w:hAnsi="微软雅黑" w:eastAsia="微软雅黑" w:cs="微软雅黑"/>
          <w:lang w:val="en-US"/>
        </w:rPr>
        <w:drawing>
          <wp:inline distT="0" distB="0" distL="114300" distR="114300">
            <wp:extent cx="3068320" cy="1582420"/>
            <wp:effectExtent l="0" t="0" r="0" b="0"/>
            <wp:docPr id="11" name="图片 1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3"/>
                    <pic:cNvPicPr>
                      <a:picLocks noChangeAspect="1"/>
                    </pic:cNvPicPr>
                  </pic:nvPicPr>
                  <pic:blipFill>
                    <a:blip r:embed="rId13"/>
                    <a:stretch>
                      <a:fillRect/>
                    </a:stretch>
                  </pic:blipFill>
                  <pic:spPr>
                    <a:xfrm>
                      <a:off x="0" y="0"/>
                      <a:ext cx="3109278" cy="1603302"/>
                    </a:xfrm>
                    <a:prstGeom prst="rect">
                      <a:avLst/>
                    </a:prstGeom>
                  </pic:spPr>
                </pic:pic>
              </a:graphicData>
            </a:graphic>
          </wp:inline>
        </w:drawing>
      </w:r>
      <w:r>
        <w:rPr>
          <w:rFonts w:ascii="微软雅黑" w:hAnsi="微软雅黑" w:eastAsia="微软雅黑" w:cs="微软雅黑"/>
          <w:lang w:val="en-US"/>
        </w:rPr>
        <w:drawing>
          <wp:inline distT="0" distB="0" distL="0" distR="0">
            <wp:extent cx="2830830" cy="1593850"/>
            <wp:effectExtent l="0" t="0" r="7620" b="6350"/>
            <wp:docPr id="21345286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8642"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905769" cy="1636152"/>
                    </a:xfrm>
                    <a:prstGeom prst="rect">
                      <a:avLst/>
                    </a:prstGeom>
                    <a:noFill/>
                    <a:ln>
                      <a:noFill/>
                    </a:ln>
                  </pic:spPr>
                </pic:pic>
              </a:graphicData>
            </a:graphic>
          </wp:inline>
        </w:drawing>
      </w:r>
    </w:p>
    <w:p w14:paraId="68F9C6B0">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Charging pile location selection and precautions</w:t>
      </w:r>
    </w:p>
    <w:bookmarkEnd w:id="22"/>
    <w:p w14:paraId="51484F0A">
      <w:pPr>
        <w:jc w:val="center"/>
        <w:rPr>
          <w:lang w:val="en-US"/>
        </w:rPr>
      </w:pPr>
      <w:r>
        <w:rPr>
          <w:rFonts w:hint="eastAsia" w:ascii="微软雅黑" w:hAnsi="微软雅黑" w:eastAsia="微软雅黑" w:cs="微软雅黑"/>
          <w:sz w:val="36"/>
          <w:szCs w:val="36"/>
          <w:lang w:val="en-US"/>
        </w:rPr>
        <w:drawing>
          <wp:inline distT="0" distB="0" distL="114300" distR="114300">
            <wp:extent cx="5600700" cy="2489200"/>
            <wp:effectExtent l="0" t="0" r="7620" b="10160"/>
            <wp:docPr id="13" name="图片 1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1"/>
                    <pic:cNvPicPr>
                      <a:picLocks noChangeAspect="1"/>
                    </pic:cNvPicPr>
                  </pic:nvPicPr>
                  <pic:blipFill>
                    <a:blip r:embed="rId15"/>
                    <a:stretch>
                      <a:fillRect/>
                    </a:stretch>
                  </pic:blipFill>
                  <pic:spPr>
                    <a:xfrm>
                      <a:off x="0" y="0"/>
                      <a:ext cx="5600700" cy="2489200"/>
                    </a:xfrm>
                    <a:prstGeom prst="rect">
                      <a:avLst/>
                    </a:prstGeom>
                  </pic:spPr>
                </pic:pic>
              </a:graphicData>
            </a:graphic>
          </wp:inline>
        </w:drawing>
      </w:r>
    </w:p>
    <w:p w14:paraId="5E0D0B32">
      <w:pPr>
        <w:pStyle w:val="3"/>
        <w:rPr>
          <w:rFonts w:ascii="微软雅黑" w:hAnsi="微软雅黑" w:eastAsia="微软雅黑" w:cs="微软雅黑"/>
          <w:sz w:val="36"/>
          <w:szCs w:val="36"/>
          <w:lang w:val="en-US"/>
        </w:rPr>
      </w:pPr>
      <w:bookmarkStart w:id="23" w:name="_Toc20906"/>
      <w:bookmarkStart w:id="24" w:name="_Toc2887"/>
      <w:r>
        <w:rPr>
          <w:rFonts w:hint="eastAsia" w:ascii="微软雅黑" w:hAnsi="微软雅黑" w:eastAsia="微软雅黑" w:cs="微软雅黑"/>
          <w:sz w:val="36"/>
          <w:szCs w:val="36"/>
          <w:lang w:val="en-US"/>
        </w:rPr>
        <w:t xml:space="preserve">C. </w:t>
      </w:r>
      <w:r>
        <w:rPr>
          <w:rFonts w:hint="eastAsia" w:ascii="微软雅黑" w:hAnsi="微软雅黑" w:eastAsia="微软雅黑" w:cs="微软雅黑"/>
          <w:sz w:val="36"/>
          <w:szCs w:val="36"/>
        </w:rPr>
        <w:t xml:space="preserve">Navigation </w:t>
      </w:r>
      <w:bookmarkEnd w:id="23"/>
      <w:r>
        <w:rPr>
          <w:rFonts w:hint="eastAsia" w:ascii="微软雅黑" w:hAnsi="微软雅黑" w:eastAsia="微软雅黑" w:cs="微软雅黑"/>
          <w:sz w:val="36"/>
          <w:szCs w:val="36"/>
          <w:lang w:val="en-US"/>
        </w:rPr>
        <w:t>deployment</w:t>
      </w:r>
      <w:bookmarkEnd w:id="24"/>
    </w:p>
    <w:p w14:paraId="357371D4">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 xml:space="preserve">Note: </w:t>
      </w:r>
      <w:r>
        <w:rPr>
          <w:rFonts w:hint="eastAsia" w:ascii="微软雅黑" w:hAnsi="微软雅黑" w:eastAsia="微软雅黑" w:cs="微软雅黑"/>
          <w:sz w:val="28"/>
          <w:szCs w:val="28"/>
          <w:lang w:val="en-US"/>
        </w:rPr>
        <w:t>The following content is an introduction to all functions of the robot deployment background. The functions that must be operated are points 1, 2, 3, 4, and 5 in the figure below. Other functions depend on the specific scenario and usage.</w:t>
      </w:r>
    </w:p>
    <w:p w14:paraId="28E2A4BD">
      <w:pPr>
        <w:jc w:val="center"/>
        <w:rPr>
          <w:lang w:val="en-US"/>
        </w:rPr>
      </w:pPr>
      <w:r>
        <w:rPr>
          <w:rFonts w:hint="eastAsia"/>
        </w:rPr>
        <w:drawing>
          <wp:inline distT="0" distB="0" distL="114300" distR="114300">
            <wp:extent cx="6216650" cy="3136900"/>
            <wp:effectExtent l="0" t="0" r="1270" b="2540"/>
            <wp:docPr id="22" name="图片 22"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7"/>
                    <pic:cNvPicPr>
                      <a:picLocks noChangeAspect="1"/>
                    </pic:cNvPicPr>
                  </pic:nvPicPr>
                  <pic:blipFill>
                    <a:blip r:embed="rId16"/>
                    <a:stretch>
                      <a:fillRect/>
                    </a:stretch>
                  </pic:blipFill>
                  <pic:spPr>
                    <a:xfrm>
                      <a:off x="0" y="0"/>
                      <a:ext cx="6216650" cy="3136900"/>
                    </a:xfrm>
                    <a:prstGeom prst="rect">
                      <a:avLst/>
                    </a:prstGeom>
                  </pic:spPr>
                </pic:pic>
              </a:graphicData>
            </a:graphic>
          </wp:inline>
        </w:drawing>
      </w:r>
      <w:r>
        <w:rPr>
          <w:rFonts w:hint="eastAsia"/>
          <w:lang w:val="en-US"/>
        </w:rPr>
        <w:tab/>
      </w:r>
    </w:p>
    <w:p w14:paraId="19D6AE85"/>
    <w:p w14:paraId="5BF1DF35">
      <w:pPr>
        <w:pStyle w:val="4"/>
        <w:rPr>
          <w:rFonts w:ascii="微软雅黑" w:hAnsi="微软雅黑" w:eastAsia="微软雅黑" w:cs="微软雅黑"/>
          <w:szCs w:val="32"/>
          <w:lang w:val="en-US"/>
        </w:rPr>
      </w:pPr>
      <w:bookmarkStart w:id="25" w:name="_Toc26988"/>
      <w:bookmarkStart w:id="26" w:name="_Toc21567"/>
      <w:bookmarkStart w:id="27" w:name="_Toc14555"/>
      <w:r>
        <w:rPr>
          <w:rFonts w:hint="eastAsia" w:ascii="微软雅黑" w:hAnsi="微软雅黑" w:eastAsia="微软雅黑" w:cs="微软雅黑"/>
          <w:szCs w:val="32"/>
          <w:lang w:val="en-US"/>
        </w:rPr>
        <w:t>Step 1 [Network Settings]</w:t>
      </w:r>
      <w:bookmarkEnd w:id="25"/>
      <w:bookmarkEnd w:id="26"/>
      <w:bookmarkEnd w:id="27"/>
    </w:p>
    <w:p w14:paraId="690CEB9D">
      <w:pPr>
        <w:rPr>
          <w:rFonts w:ascii="微软雅黑" w:hAnsi="微软雅黑" w:eastAsia="微软雅黑" w:cs="微软雅黑"/>
          <w:color w:val="C00000"/>
          <w:sz w:val="28"/>
          <w:szCs w:val="28"/>
        </w:rPr>
      </w:pPr>
      <w:r>
        <w:rPr>
          <w:rFonts w:hint="eastAsia" w:ascii="微软雅黑" w:hAnsi="微软雅黑" w:eastAsia="微软雅黑" w:cs="微软雅黑"/>
          <w:color w:val="C00000"/>
          <w:sz w:val="28"/>
          <w:szCs w:val="28"/>
          <w:lang w:val="en-US"/>
        </w:rPr>
        <w:t xml:space="preserve">Note: The router network segment cannot be </w:t>
      </w:r>
      <w:r>
        <w:rPr>
          <w:rFonts w:hint="eastAsia" w:ascii="微软雅黑" w:hAnsi="微软雅黑" w:eastAsia="微软雅黑" w:cs="微软雅黑"/>
          <w:color w:val="C00000"/>
          <w:sz w:val="28"/>
          <w:szCs w:val="28"/>
        </w:rPr>
        <w:t>the 192.168.10.x network segment</w:t>
      </w:r>
    </w:p>
    <w:p w14:paraId="2FB7CD70">
      <w:pPr>
        <w:numPr>
          <w:ilvl w:val="0"/>
          <w:numId w:val="4"/>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Open "Settings" on the Android screen of the robot - "WLAN" to connect to Wi-Fi</w:t>
      </w:r>
    </w:p>
    <w:p w14:paraId="39510EA4">
      <w:pPr>
        <w:numPr>
          <w:ilvl w:val="0"/>
          <w:numId w:val="4"/>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Open the aging-ros3 application and enter the following interface, follow the steps shown in the figure. If the Wi-Fi password already exists, just click "OK". (The picture below is an example picture)</w:t>
      </w:r>
    </w:p>
    <w:p w14:paraId="75AB71F5">
      <w:pPr>
        <w:ind w:left="163" w:hanging="163" w:hangingChars="68"/>
        <w:jc w:val="center"/>
        <w:rPr>
          <w:rFonts w:ascii="微软雅黑" w:hAnsi="微软雅黑" w:eastAsia="微软雅黑" w:cs="微软雅黑"/>
          <w:sz w:val="24"/>
          <w:lang w:val="en-US"/>
        </w:rPr>
      </w:pPr>
      <w:r>
        <w:rPr>
          <w:rFonts w:hint="eastAsia" w:ascii="微软雅黑" w:hAnsi="微软雅黑" w:eastAsia="微软雅黑" w:cs="微软雅黑"/>
          <w:sz w:val="24"/>
          <w:lang w:val="en-US"/>
        </w:rPr>
        <w:drawing>
          <wp:inline distT="0" distB="0" distL="114300" distR="114300">
            <wp:extent cx="5144135" cy="3014345"/>
            <wp:effectExtent l="0" t="0" r="6985" b="3175"/>
            <wp:docPr id="29" name="图片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creenshot"/>
                    <pic:cNvPicPr>
                      <a:picLocks noChangeAspect="1"/>
                    </pic:cNvPicPr>
                  </pic:nvPicPr>
                  <pic:blipFill>
                    <a:blip r:embed="rId17"/>
                    <a:stretch>
                      <a:fillRect/>
                    </a:stretch>
                  </pic:blipFill>
                  <pic:spPr>
                    <a:xfrm>
                      <a:off x="0" y="0"/>
                      <a:ext cx="5144135" cy="3014345"/>
                    </a:xfrm>
                    <a:prstGeom prst="rect">
                      <a:avLst/>
                    </a:prstGeom>
                  </pic:spPr>
                </pic:pic>
              </a:graphicData>
            </a:graphic>
          </wp:inline>
        </w:drawing>
      </w:r>
    </w:p>
    <w:p w14:paraId="4D3FAFAD">
      <w:pPr>
        <w:numPr>
          <w:ilvl w:val="0"/>
          <w:numId w:val="5"/>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Check the Wi-Fi name to connect to</w:t>
      </w:r>
    </w:p>
    <w:p w14:paraId="1F435A70">
      <w:pPr>
        <w:numPr>
          <w:ilvl w:val="0"/>
          <w:numId w:val="5"/>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Enter Wi-Fi password</w:t>
      </w:r>
    </w:p>
    <w:p w14:paraId="75F14550">
      <w:pPr>
        <w:numPr>
          <w:ilvl w:val="0"/>
          <w:numId w:val="5"/>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Send Wi-Fi information to the navigation system (just click once, do not click repeatedly)</w:t>
      </w:r>
    </w:p>
    <w:p w14:paraId="43FD0AF8">
      <w:pPr>
        <w:numPr>
          <w:ilvl w:val="0"/>
          <w:numId w:val="5"/>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If the IP is displayed, the connection is successful (if 127.0.0.1 is displayed, the connection fails)</w:t>
      </w:r>
    </w:p>
    <w:p w14:paraId="5D9A9E24">
      <w:pPr>
        <w:numPr>
          <w:ilvl w:val="0"/>
          <w:numId w:val="4"/>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The scanning device needs to be connected to the same LAN as the machine. Open the browser and enter the machine IP address (chrome browser is recommended)</w:t>
      </w:r>
    </w:p>
    <w:p w14:paraId="0FB1A0F3">
      <w:pPr>
        <w:rPr>
          <w:rFonts w:hint="eastAsia" w:ascii="微软雅黑" w:hAnsi="微软雅黑" w:eastAsia="微软雅黑" w:cs="微软雅黑"/>
          <w:color w:val="FF0000"/>
          <w:sz w:val="28"/>
          <w:szCs w:val="28"/>
          <w:lang w:val="en-US"/>
        </w:rPr>
      </w:pPr>
      <w:r>
        <w:rPr>
          <w:rFonts w:hint="eastAsia" w:ascii="微软雅黑" w:hAnsi="微软雅黑" w:eastAsia="微软雅黑" w:cs="微软雅黑"/>
          <w:color w:val="FF0000"/>
          <w:sz w:val="28"/>
          <w:szCs w:val="28"/>
          <w:lang w:val="en-US"/>
        </w:rPr>
        <w:t>If the connection to Wi-Fi fails, you can click "OK" again to reconnect. If it still fails, you can change the network to connect.</w:t>
      </w:r>
    </w:p>
    <w:p w14:paraId="2C38AF6C">
      <w:pPr>
        <w:numPr>
          <w:ilvl w:val="0"/>
          <w:numId w:val="4"/>
        </w:num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Hotspot connection method</w:t>
      </w:r>
    </w:p>
    <w:p w14:paraId="1F7E067D">
      <w:pPr>
        <w:numPr>
          <w:ilvl w:val="0"/>
          <w:numId w:val="6"/>
        </w:num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Turn on the mobile hotspot, as shown in the figure：</w:t>
      </w:r>
    </w:p>
    <w:p w14:paraId="759B661D">
      <w:pPr>
        <w:numPr>
          <w:ilvl w:val="0"/>
          <w:numId w:val="0"/>
        </w:numPr>
        <w:jc w:val="center"/>
        <w:rPr>
          <w:rFonts w:hint="default" w:ascii="微软雅黑" w:hAnsi="微软雅黑" w:eastAsia="微软雅黑" w:cs="微软雅黑"/>
          <w:sz w:val="28"/>
          <w:szCs w:val="28"/>
          <w:lang w:val="en-US" w:eastAsia="zh-CN"/>
        </w:rPr>
      </w:pPr>
      <w:r>
        <w:rPr>
          <w:rFonts w:hint="default" w:ascii="微软雅黑" w:hAnsi="微软雅黑" w:eastAsia="微软雅黑" w:cs="微软雅黑"/>
          <w:sz w:val="28"/>
          <w:szCs w:val="28"/>
          <w:lang w:val="en-US" w:eastAsia="zh-CN"/>
        </w:rPr>
        <w:drawing>
          <wp:inline distT="0" distB="0" distL="114300" distR="114300">
            <wp:extent cx="2123440" cy="4605655"/>
            <wp:effectExtent l="0" t="0" r="10160" b="4445"/>
            <wp:docPr id="2" name="图片 2" descr="微信图片_2025032111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321111628"/>
                    <pic:cNvPicPr>
                      <a:picLocks noChangeAspect="1"/>
                    </pic:cNvPicPr>
                  </pic:nvPicPr>
                  <pic:blipFill>
                    <a:blip r:embed="rId18"/>
                    <a:stretch>
                      <a:fillRect/>
                    </a:stretch>
                  </pic:blipFill>
                  <pic:spPr>
                    <a:xfrm>
                      <a:off x="0" y="0"/>
                      <a:ext cx="2123440" cy="4605655"/>
                    </a:xfrm>
                    <a:prstGeom prst="rect">
                      <a:avLst/>
                    </a:prstGeom>
                  </pic:spPr>
                </pic:pic>
              </a:graphicData>
            </a:graphic>
          </wp:inline>
        </w:drawing>
      </w:r>
    </w:p>
    <w:p w14:paraId="2C7843E6">
      <w:pPr>
        <w:numPr>
          <w:ilvl w:val="0"/>
          <w:numId w:val="6"/>
        </w:numPr>
        <w:ind w:left="0" w:leftChars="0" w:firstLine="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Open the network settings on the robot software, find the name of the mobile hotspot and click it, as shown in the figure:</w:t>
      </w:r>
    </w:p>
    <w:p w14:paraId="4072C6DE">
      <w:pPr>
        <w:numPr>
          <w:ilvl w:val="0"/>
          <w:numId w:val="0"/>
        </w:numPr>
        <w:ind w:left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drawing>
          <wp:inline distT="0" distB="0" distL="114300" distR="114300">
            <wp:extent cx="5219065" cy="3072765"/>
            <wp:effectExtent l="0" t="0" r="635" b="13335"/>
            <wp:docPr id="12" name="图片 12" descr="微信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
                    <pic:cNvPicPr>
                      <a:picLocks noChangeAspect="1"/>
                    </pic:cNvPicPr>
                  </pic:nvPicPr>
                  <pic:blipFill>
                    <a:blip r:embed="rId19"/>
                    <a:stretch>
                      <a:fillRect/>
                    </a:stretch>
                  </pic:blipFill>
                  <pic:spPr>
                    <a:xfrm>
                      <a:off x="0" y="0"/>
                      <a:ext cx="5219065" cy="3072765"/>
                    </a:xfrm>
                    <a:prstGeom prst="rect">
                      <a:avLst/>
                    </a:prstGeom>
                  </pic:spPr>
                </pic:pic>
              </a:graphicData>
            </a:graphic>
          </wp:inline>
        </w:drawing>
      </w:r>
    </w:p>
    <w:p w14:paraId="1CD19C2F">
      <w:pPr>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(3)</w:t>
      </w:r>
      <w:r>
        <w:rPr>
          <w:rFonts w:hint="eastAsia" w:ascii="微软雅黑" w:hAnsi="微软雅黑" w:eastAsia="微软雅黑" w:cs="微软雅黑"/>
          <w:sz w:val="24"/>
          <w:lang w:val="en-US"/>
        </w:rPr>
        <w:t>After clicking the mobile hotspot name, enter the mobile hotspot password, and then click Connect</w:t>
      </w:r>
      <w:r>
        <w:rPr>
          <w:rFonts w:hint="eastAsia" w:ascii="微软雅黑" w:hAnsi="微软雅黑" w:eastAsia="微软雅黑" w:cs="微软雅黑"/>
          <w:sz w:val="24"/>
          <w:lang w:val="en-US" w:eastAsia="zh-CN"/>
        </w:rPr>
        <w:t>:</w:t>
      </w:r>
    </w:p>
    <w:p w14:paraId="22EEC47C">
      <w:pPr>
        <w:jc w:val="center"/>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drawing>
          <wp:inline distT="0" distB="0" distL="114300" distR="114300">
            <wp:extent cx="4860925" cy="3645535"/>
            <wp:effectExtent l="0" t="0" r="15875" b="12065"/>
            <wp:docPr id="21" name="图片 21" descr="微信图片_2025032111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50321112036"/>
                    <pic:cNvPicPr>
                      <a:picLocks noChangeAspect="1"/>
                    </pic:cNvPicPr>
                  </pic:nvPicPr>
                  <pic:blipFill>
                    <a:blip r:embed="rId20"/>
                    <a:stretch>
                      <a:fillRect/>
                    </a:stretch>
                  </pic:blipFill>
                  <pic:spPr>
                    <a:xfrm>
                      <a:off x="0" y="0"/>
                      <a:ext cx="4860925" cy="3645535"/>
                    </a:xfrm>
                    <a:prstGeom prst="rect">
                      <a:avLst/>
                    </a:prstGeom>
                  </pic:spPr>
                </pic:pic>
              </a:graphicData>
            </a:graphic>
          </wp:inline>
        </w:drawing>
      </w:r>
    </w:p>
    <w:p w14:paraId="4F4653FB">
      <w:pPr>
        <w:numPr>
          <w:ilvl w:val="0"/>
          <w:numId w:val="5"/>
        </w:numPr>
        <w:ind w:left="425" w:leftChars="0" w:hanging="425" w:firstLineChars="0"/>
        <w:jc w:val="both"/>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After the connection is successful, the ros IP address will be displayed on the software:</w:t>
      </w:r>
    </w:p>
    <w:p w14:paraId="08E7EAA9">
      <w:pPr>
        <w:numPr>
          <w:ilvl w:val="0"/>
          <w:numId w:val="0"/>
        </w:numPr>
        <w:ind w:leftChars="0"/>
        <w:jc w:val="both"/>
        <w:rPr>
          <w:rFonts w:hint="default" w:ascii="微软雅黑" w:hAnsi="微软雅黑" w:eastAsia="微软雅黑" w:cs="微软雅黑"/>
          <w:sz w:val="24"/>
          <w:lang w:val="en-US" w:eastAsia="zh-CN"/>
        </w:rPr>
      </w:pPr>
      <w:r>
        <w:rPr>
          <w:rFonts w:hint="default" w:ascii="微软雅黑" w:hAnsi="微软雅黑" w:eastAsia="微软雅黑" w:cs="微软雅黑"/>
          <w:sz w:val="24"/>
          <w:lang w:val="en-US" w:eastAsia="zh-CN"/>
        </w:rPr>
        <w:drawing>
          <wp:inline distT="0" distB="0" distL="114300" distR="114300">
            <wp:extent cx="6266180" cy="3555365"/>
            <wp:effectExtent l="0" t="0" r="1270" b="6985"/>
            <wp:docPr id="23" name="图片 23" descr="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ros"/>
                    <pic:cNvPicPr>
                      <a:picLocks noChangeAspect="1"/>
                    </pic:cNvPicPr>
                  </pic:nvPicPr>
                  <pic:blipFill>
                    <a:blip r:embed="rId21"/>
                    <a:stretch>
                      <a:fillRect/>
                    </a:stretch>
                  </pic:blipFill>
                  <pic:spPr>
                    <a:xfrm>
                      <a:off x="0" y="0"/>
                      <a:ext cx="6266180" cy="3555365"/>
                    </a:xfrm>
                    <a:prstGeom prst="rect">
                      <a:avLst/>
                    </a:prstGeom>
                  </pic:spPr>
                </pic:pic>
              </a:graphicData>
            </a:graphic>
          </wp:inline>
        </w:drawing>
      </w:r>
    </w:p>
    <w:p w14:paraId="5536E16C">
      <w:pPr>
        <w:numPr>
          <w:ilvl w:val="0"/>
          <w:numId w:val="0"/>
        </w:numPr>
        <w:ind w:leftChars="0"/>
        <w:jc w:val="both"/>
        <w:rPr>
          <w:rFonts w:hint="default" w:ascii="微软雅黑" w:hAnsi="微软雅黑" w:eastAsia="微软雅黑" w:cs="微软雅黑"/>
          <w:sz w:val="24"/>
          <w:lang w:val="en-US" w:eastAsia="zh-CN"/>
        </w:rPr>
      </w:pPr>
    </w:p>
    <w:p w14:paraId="6514F6B6">
      <w:pPr>
        <w:numPr>
          <w:ilvl w:val="0"/>
          <w:numId w:val="5"/>
        </w:numPr>
        <w:ind w:left="425" w:leftChars="0" w:hanging="425" w:firstLineChars="0"/>
        <w:jc w:val="both"/>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Connect the computer to the mobile phone hotspot as shown in the figure:</w:t>
      </w:r>
    </w:p>
    <w:p w14:paraId="78509EDB">
      <w:pPr>
        <w:numPr>
          <w:ilvl w:val="0"/>
          <w:numId w:val="0"/>
        </w:numPr>
        <w:ind w:leftChars="0"/>
        <w:jc w:val="center"/>
        <w:rPr>
          <w:rFonts w:hint="default" w:ascii="微软雅黑" w:hAnsi="微软雅黑" w:eastAsia="微软雅黑" w:cs="微软雅黑"/>
          <w:sz w:val="24"/>
          <w:lang w:val="en-US" w:eastAsia="zh-CN"/>
        </w:rPr>
      </w:pPr>
      <w:r>
        <w:rPr>
          <w:rFonts w:hint="default" w:ascii="微软雅黑" w:hAnsi="微软雅黑" w:eastAsia="微软雅黑" w:cs="微软雅黑"/>
          <w:sz w:val="24"/>
          <w:lang w:val="en-US" w:eastAsia="zh-CN"/>
        </w:rPr>
        <w:drawing>
          <wp:inline distT="0" distB="0" distL="114300" distR="114300">
            <wp:extent cx="3562350" cy="4219575"/>
            <wp:effectExtent l="0" t="0" r="0" b="9525"/>
            <wp:docPr id="26" name="图片 26" descr="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omputer"/>
                    <pic:cNvPicPr>
                      <a:picLocks noChangeAspect="1"/>
                    </pic:cNvPicPr>
                  </pic:nvPicPr>
                  <pic:blipFill>
                    <a:blip r:embed="rId22"/>
                    <a:stretch>
                      <a:fillRect/>
                    </a:stretch>
                  </pic:blipFill>
                  <pic:spPr>
                    <a:xfrm>
                      <a:off x="0" y="0"/>
                      <a:ext cx="3562350" cy="4219575"/>
                    </a:xfrm>
                    <a:prstGeom prst="rect">
                      <a:avLst/>
                    </a:prstGeom>
                  </pic:spPr>
                </pic:pic>
              </a:graphicData>
            </a:graphic>
          </wp:inline>
        </w:drawing>
      </w:r>
    </w:p>
    <w:p w14:paraId="5C34826C">
      <w:pPr>
        <w:numPr>
          <w:ilvl w:val="0"/>
          <w:numId w:val="5"/>
        </w:numPr>
        <w:ind w:left="425" w:leftChars="0" w:hanging="425" w:firstLineChars="0"/>
        <w:jc w:val="both"/>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Open the Google Chrome or any other browser on your computer, enter the ros ip (point 5) on the robot into the browser, and you can enter the robot map page:</w:t>
      </w:r>
    </w:p>
    <w:p w14:paraId="42B36523">
      <w:pPr>
        <w:numPr>
          <w:ilvl w:val="0"/>
          <w:numId w:val="0"/>
        </w:numPr>
        <w:ind w:leftChars="0"/>
        <w:jc w:val="both"/>
        <w:rPr>
          <w:rFonts w:hint="default" w:ascii="微软雅黑" w:hAnsi="微软雅黑" w:eastAsia="微软雅黑" w:cs="微软雅黑"/>
          <w:sz w:val="24"/>
          <w:lang w:val="en-US" w:eastAsia="zh-CN"/>
        </w:rPr>
      </w:pPr>
      <w:r>
        <w:rPr>
          <w:rFonts w:hint="default" w:ascii="微软雅黑" w:hAnsi="微软雅黑" w:eastAsia="微软雅黑" w:cs="微软雅黑"/>
          <w:sz w:val="24"/>
          <w:lang w:val="en-US" w:eastAsia="zh-CN"/>
        </w:rPr>
        <w:drawing>
          <wp:inline distT="0" distB="0" distL="114300" distR="114300">
            <wp:extent cx="6261100" cy="1116330"/>
            <wp:effectExtent l="0" t="0" r="6350" b="7620"/>
            <wp:docPr id="27" name="图片 27" descr="c9c1bfe2596d99f99b8e297cde82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9c1bfe2596d99f99b8e297cde82b3f"/>
                    <pic:cNvPicPr>
                      <a:picLocks noChangeAspect="1"/>
                    </pic:cNvPicPr>
                  </pic:nvPicPr>
                  <pic:blipFill>
                    <a:blip r:embed="rId23"/>
                    <a:stretch>
                      <a:fillRect/>
                    </a:stretch>
                  </pic:blipFill>
                  <pic:spPr>
                    <a:xfrm>
                      <a:off x="0" y="0"/>
                      <a:ext cx="6261100" cy="1116330"/>
                    </a:xfrm>
                    <a:prstGeom prst="rect">
                      <a:avLst/>
                    </a:prstGeom>
                  </pic:spPr>
                </pic:pic>
              </a:graphicData>
            </a:graphic>
          </wp:inline>
        </w:drawing>
      </w:r>
    </w:p>
    <w:p w14:paraId="30617172">
      <w:pPr>
        <w:pStyle w:val="4"/>
        <w:rPr>
          <w:rFonts w:ascii="微软雅黑" w:hAnsi="微软雅黑" w:eastAsia="微软雅黑" w:cs="微软雅黑"/>
          <w:lang w:val="en-US"/>
        </w:rPr>
      </w:pPr>
      <w:bookmarkStart w:id="28" w:name="_Toc28627"/>
      <w:r>
        <w:rPr>
          <w:rFonts w:hint="eastAsia" w:ascii="微软雅黑" w:hAnsi="微软雅黑" w:eastAsia="微软雅黑" w:cs="微软雅黑"/>
          <w:lang w:val="en-US"/>
        </w:rPr>
        <w:t>Step 2[Build Map]</w:t>
      </w:r>
      <w:bookmarkEnd w:id="28"/>
    </w:p>
    <w:p w14:paraId="2549E900">
      <w:pPr>
        <w:numPr>
          <w:ilvl w:val="0"/>
          <w:numId w:val="7"/>
        </w:numPr>
        <w:rPr>
          <w:rFonts w:ascii="微软雅黑" w:hAnsi="微软雅黑" w:eastAsia="微软雅黑" w:cs="微软雅黑"/>
          <w:b/>
          <w:bCs/>
          <w:sz w:val="30"/>
          <w:szCs w:val="30"/>
          <w:lang w:val="en-US"/>
        </w:rPr>
      </w:pPr>
      <w:r>
        <w:rPr>
          <w:rFonts w:hint="eastAsia" w:ascii="微软雅黑" w:hAnsi="微软雅黑" w:eastAsia="微软雅黑" w:cs="微软雅黑"/>
          <w:b/>
          <w:bCs/>
          <w:sz w:val="30"/>
          <w:szCs w:val="30"/>
          <w:lang w:val="en-US"/>
        </w:rPr>
        <w:t>The purpose of building a map is to allow the robot to understand the working environment</w:t>
      </w:r>
    </w:p>
    <w:p w14:paraId="1F7C5C86">
      <w:pPr>
        <w:numPr>
          <w:ilvl w:val="0"/>
          <w:numId w:val="8"/>
        </w:numPr>
        <w:rPr>
          <w:rFonts w:ascii="微软雅黑" w:hAnsi="微软雅黑" w:eastAsia="微软雅黑" w:cs="微软雅黑"/>
          <w:sz w:val="30"/>
          <w:szCs w:val="30"/>
          <w:lang w:val="en-US"/>
        </w:rPr>
      </w:pPr>
      <w:r>
        <w:rPr>
          <w:rFonts w:hint="eastAsia" w:ascii="微软雅黑" w:hAnsi="微软雅黑" w:eastAsia="微软雅黑" w:cs="微软雅黑"/>
          <w:sz w:val="30"/>
          <w:szCs w:val="30"/>
          <w:lang w:val="en-US"/>
        </w:rPr>
        <w:t>The robot needs to scan the actual environment and build an "original map". During the navigation process, the machine can compare the real-time scan with the original map to find its own position.</w:t>
      </w:r>
    </w:p>
    <w:p w14:paraId="00F64B03">
      <w:pPr>
        <w:jc w:val="center"/>
      </w:pPr>
      <w:r>
        <w:rPr>
          <w:rFonts w:hint="eastAsia"/>
        </w:rPr>
        <w:drawing>
          <wp:inline distT="0" distB="0" distL="114300" distR="114300">
            <wp:extent cx="4895850" cy="2152650"/>
            <wp:effectExtent l="0" t="0" r="11430" b="11430"/>
            <wp:docPr id="16" name="图片 1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1"/>
                    <pic:cNvPicPr>
                      <a:picLocks noChangeAspect="1"/>
                    </pic:cNvPicPr>
                  </pic:nvPicPr>
                  <pic:blipFill>
                    <a:blip r:embed="rId24"/>
                    <a:stretch>
                      <a:fillRect/>
                    </a:stretch>
                  </pic:blipFill>
                  <pic:spPr>
                    <a:xfrm>
                      <a:off x="0" y="0"/>
                      <a:ext cx="4895850" cy="2152650"/>
                    </a:xfrm>
                    <a:prstGeom prst="rect">
                      <a:avLst/>
                    </a:prstGeom>
                  </pic:spPr>
                </pic:pic>
              </a:graphicData>
            </a:graphic>
          </wp:inline>
        </w:drawing>
      </w:r>
    </w:p>
    <w:p w14:paraId="03A86CC3">
      <w:pPr>
        <w:numPr>
          <w:ilvl w:val="0"/>
          <w:numId w:val="8"/>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It is required to turn the emergency stop switch of the machine by turning it to the right, and use the keyboard direction keys to control the machine to build the map.</w:t>
      </w:r>
    </w:p>
    <w:p w14:paraId="6F6130EE">
      <w:pPr>
        <w:numPr>
          <w:ilvl w:val="0"/>
          <w:numId w:val="9"/>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The radar's field of view is 270°, and the scanning range is the horizontal plane at the height of the radar; the scanning distance is 20 meters.</w:t>
      </w:r>
    </w:p>
    <w:p w14:paraId="7E9F19B8">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drawing>
          <wp:inline distT="0" distB="0" distL="114300" distR="114300">
            <wp:extent cx="5697220" cy="2907030"/>
            <wp:effectExtent l="0" t="0" r="2540" b="3810"/>
            <wp:docPr id="14" name="图片 2" descr="C:/Users/1/Desktop/怪兽说明书/主图/0ef39dc7c8451a78bf3a38f1e65cbda.png0ef39dc7c8451a78bf3a38f1e65c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C:/Users/1/Desktop/怪兽说明书/主图/0ef39dc7c8451a78bf3a38f1e65cbda.png0ef39dc7c8451a78bf3a38f1e65cbda"/>
                    <pic:cNvPicPr>
                      <a:picLocks noChangeAspect="1"/>
                    </pic:cNvPicPr>
                  </pic:nvPicPr>
                  <pic:blipFill>
                    <a:blip r:embed="rId25"/>
                    <a:srcRect t="7140" b="7140"/>
                    <a:stretch>
                      <a:fillRect/>
                    </a:stretch>
                  </pic:blipFill>
                  <pic:spPr>
                    <a:xfrm>
                      <a:off x="0" y="0"/>
                      <a:ext cx="5697220" cy="2907030"/>
                    </a:xfrm>
                    <a:prstGeom prst="rect">
                      <a:avLst/>
                    </a:prstGeom>
                    <a:noFill/>
                    <a:ln>
                      <a:noFill/>
                    </a:ln>
                  </pic:spPr>
                </pic:pic>
              </a:graphicData>
            </a:graphic>
          </wp:inline>
        </w:drawing>
      </w:r>
    </w:p>
    <w:p w14:paraId="38AAA127">
      <w:pPr>
        <w:jc w:val="center"/>
        <w:rPr>
          <w:rFonts w:ascii="微软雅黑" w:hAnsi="微软雅黑" w:eastAsia="微软雅黑" w:cs="微软雅黑"/>
          <w:sz w:val="28"/>
          <w:szCs w:val="28"/>
          <w:lang w:val="en-US"/>
        </w:rPr>
      </w:pPr>
    </w:p>
    <w:p w14:paraId="04F53202">
      <w:pPr>
        <w:jc w:val="center"/>
        <w:rPr>
          <w:rFonts w:ascii="微软雅黑" w:hAnsi="微软雅黑" w:eastAsia="微软雅黑" w:cs="微软雅黑"/>
          <w:sz w:val="28"/>
          <w:szCs w:val="28"/>
          <w:lang w:val="en-US"/>
        </w:rPr>
      </w:pPr>
    </w:p>
    <w:p w14:paraId="4D8C2C3A">
      <w:pPr>
        <w:jc w:val="center"/>
        <w:rPr>
          <w:rFonts w:ascii="微软雅黑" w:hAnsi="微软雅黑" w:eastAsia="微软雅黑" w:cs="微软雅黑"/>
          <w:sz w:val="28"/>
          <w:szCs w:val="28"/>
          <w:lang w:val="en-US"/>
        </w:rPr>
      </w:pPr>
    </w:p>
    <w:p w14:paraId="15897B13">
      <w:pPr>
        <w:numPr>
          <w:ilvl w:val="0"/>
          <w:numId w:val="10"/>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After entering the web page, the default state is "Navigation Mode", click to switch to "Mapping Mode", select 'Build mode' and enter the state as shown below to start scanning.</w:t>
      </w:r>
    </w:p>
    <w:p w14:paraId="56433EC0">
      <w:r>
        <w:drawing>
          <wp:inline distT="0" distB="0" distL="114300" distR="114300">
            <wp:extent cx="6272530" cy="3201670"/>
            <wp:effectExtent l="0" t="0" r="13970" b="1778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6"/>
                    <a:stretch>
                      <a:fillRect/>
                    </a:stretch>
                  </pic:blipFill>
                  <pic:spPr>
                    <a:xfrm>
                      <a:off x="0" y="0"/>
                      <a:ext cx="6272530" cy="3201670"/>
                    </a:xfrm>
                    <a:prstGeom prst="rect">
                      <a:avLst/>
                    </a:prstGeom>
                    <a:noFill/>
                    <a:ln>
                      <a:noFill/>
                    </a:ln>
                  </pic:spPr>
                </pic:pic>
              </a:graphicData>
            </a:graphic>
          </wp:inline>
        </w:drawing>
      </w:r>
    </w:p>
    <w:p w14:paraId="6CCB2417">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①Obtain IP from aging-ros3 software</w:t>
      </w:r>
    </w:p>
    <w:p w14:paraId="4834661D">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②Switch to mapping mode and select 'Laser Mapping'</w:t>
      </w:r>
    </w:p>
    <w:p w14:paraId="1D3E45C5">
      <w:pPr>
        <w:numPr>
          <w:ilvl w:val="0"/>
          <w:numId w:val="10"/>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After entering the "mapping mode", the machine first rotates in place to clear out the surrounding feature points. When rotating, the speed should not be too fast. After completing the rotation, the machine can be controlled to move. You can walk in a straight line in a narrow area. When walking, you need to pay attention to where there are gaps. Slowly turn the machine 90° on the spot to face the gaps to clear out the characteristic points, and then slowly turn back to continue scanning. In open areas, you can follow a U-shaped route, as follows:</w:t>
      </w:r>
    </w:p>
    <w:p w14:paraId="79076B3B">
      <w:pPr>
        <w:jc w:val="center"/>
        <w:rPr>
          <w:rFonts w:ascii="微软雅黑" w:hAnsi="微软雅黑" w:eastAsia="微软雅黑" w:cs="微软雅黑"/>
          <w:sz w:val="28"/>
          <w:szCs w:val="28"/>
          <w:lang w:val="en-US"/>
        </w:rPr>
      </w:pPr>
    </w:p>
    <w:p w14:paraId="2CA9C061">
      <w:pPr>
        <w:jc w:val="left"/>
      </w:pPr>
      <w:r>
        <w:rPr>
          <w:rFonts w:hint="eastAsia"/>
        </w:rPr>
        <w:drawing>
          <wp:inline distT="0" distB="0" distL="114300" distR="114300">
            <wp:extent cx="6271260" cy="2343785"/>
            <wp:effectExtent l="0" t="0" r="7620" b="3175"/>
            <wp:docPr id="17" name="图片 1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2"/>
                    <pic:cNvPicPr>
                      <a:picLocks noChangeAspect="1"/>
                    </pic:cNvPicPr>
                  </pic:nvPicPr>
                  <pic:blipFill>
                    <a:blip r:embed="rId27"/>
                    <a:stretch>
                      <a:fillRect/>
                    </a:stretch>
                  </pic:blipFill>
                  <pic:spPr>
                    <a:xfrm>
                      <a:off x="0" y="0"/>
                      <a:ext cx="6271260" cy="2343785"/>
                    </a:xfrm>
                    <a:prstGeom prst="rect">
                      <a:avLst/>
                    </a:prstGeom>
                  </pic:spPr>
                </pic:pic>
              </a:graphicData>
            </a:graphic>
          </wp:inline>
        </w:drawing>
      </w:r>
    </w:p>
    <w:p w14:paraId="07460C27">
      <w:pPr>
        <w:jc w:val="left"/>
      </w:pPr>
    </w:p>
    <w:p w14:paraId="254CEF83">
      <w:pPr>
        <w:numPr>
          <w:ilvl w:val="0"/>
          <w:numId w:val="10"/>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When controlling the machine to move, you need to pay attention to whether the laser matches the actual terrain. If it does not match, stop and wait for a while until the laser matches the actual terrain before continuing. As shown below:</w:t>
      </w:r>
    </w:p>
    <w:p w14:paraId="138D4909">
      <w:pPr>
        <w:jc w:val="center"/>
        <w:rPr>
          <w:rFonts w:ascii="微软雅黑" w:hAnsi="微软雅黑" w:eastAsia="微软雅黑" w:cs="微软雅黑"/>
          <w:lang w:val="en-US"/>
        </w:rPr>
      </w:pPr>
      <w:r>
        <w:rPr>
          <w:rFonts w:hint="eastAsia" w:ascii="微软雅黑" w:hAnsi="微软雅黑" w:eastAsia="微软雅黑" w:cs="微软雅黑"/>
          <w:lang w:val="en-US"/>
        </w:rPr>
        <w:drawing>
          <wp:inline distT="0" distB="0" distL="114300" distR="114300">
            <wp:extent cx="6267450" cy="2504440"/>
            <wp:effectExtent l="0" t="0" r="11430" b="10160"/>
            <wp:docPr id="18" name="图片 1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3"/>
                    <pic:cNvPicPr>
                      <a:picLocks noChangeAspect="1"/>
                    </pic:cNvPicPr>
                  </pic:nvPicPr>
                  <pic:blipFill>
                    <a:blip r:embed="rId28"/>
                    <a:stretch>
                      <a:fillRect/>
                    </a:stretch>
                  </pic:blipFill>
                  <pic:spPr>
                    <a:xfrm>
                      <a:off x="0" y="0"/>
                      <a:ext cx="6267450" cy="2504440"/>
                    </a:xfrm>
                    <a:prstGeom prst="rect">
                      <a:avLst/>
                    </a:prstGeom>
                  </pic:spPr>
                </pic:pic>
              </a:graphicData>
            </a:graphic>
          </wp:inline>
        </w:drawing>
      </w:r>
    </w:p>
    <w:p w14:paraId="2E37ACF2">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Figure 1: </w:t>
      </w:r>
      <w:r>
        <w:rPr>
          <w:rFonts w:hint="eastAsia" w:ascii="微软雅黑" w:hAnsi="微软雅黑" w:eastAsia="微软雅黑" w:cs="微软雅黑"/>
          <w:sz w:val="28"/>
          <w:szCs w:val="28"/>
          <w:lang w:val="en-US"/>
        </w:rPr>
        <w:t>The laser does not match the terrain (when the laser does not match the terrain, you must stop and wait for the laser to match the terrain before continuing to push the robot to map)</w:t>
      </w:r>
    </w:p>
    <w:p w14:paraId="28F28F1D">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Figure 2: </w:t>
      </w:r>
      <w:r>
        <w:rPr>
          <w:rFonts w:hint="eastAsia" w:ascii="微软雅黑" w:hAnsi="微软雅黑" w:eastAsia="微软雅黑" w:cs="微软雅黑"/>
          <w:sz w:val="28"/>
          <w:szCs w:val="28"/>
          <w:lang w:val="en-US"/>
        </w:rPr>
        <w:t>Laser and terrain matching (some areas require the robot to turn around to scan clearly, such as wide terrain and rooms)</w:t>
      </w:r>
    </w:p>
    <w:p w14:paraId="7C692525">
      <w:pPr>
        <w:numPr>
          <w:ilvl w:val="0"/>
          <w:numId w:val="10"/>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Do not move the machine after it reaches the end point. Just observe whether the map is clean and clear of ghosts and matches the actual terrain. If there is no obvious misalignment, you can click "Composition Complete". If there is misalignment, please wait for a while. Algorithm Corrections will be made. If correction is not successful within 10 minutes, consider rebuilding the map.</w:t>
      </w:r>
    </w:p>
    <w:p w14:paraId="68C305EF">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Precautions:</w:t>
      </w:r>
    </w:p>
    <w:p w14:paraId="1CC787A7">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1. When controlling the robot, always observe whether the laser matches the terrain. If a mismatch occurs, you need to stop and wait for the laser to match the current terrain.</w:t>
      </w:r>
    </w:p>
    <w:p w14:paraId="2DABE5BD">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2. After the robot reaches the end point, observe whether the map is clean and free of ghosts and matches the actual terrain. If there is no obvious misalignment, you can click "Composition Complete". If there is a misalignment, please wait for a while and the algorithm will correct it. If correction is not successful within 10 minutes, consider rebuilding the map.</w:t>
      </w:r>
    </w:p>
    <w:p w14:paraId="369955DB">
      <w:pPr>
        <w:pStyle w:val="4"/>
        <w:rPr>
          <w:rFonts w:ascii="微软雅黑" w:hAnsi="微软雅黑" w:eastAsia="微软雅黑" w:cs="微软雅黑"/>
          <w:lang w:val="en-US"/>
        </w:rPr>
      </w:pPr>
      <w:bookmarkStart w:id="29" w:name="_Toc2111"/>
      <w:r>
        <w:rPr>
          <w:rFonts w:hint="eastAsia" w:ascii="微软雅黑" w:hAnsi="微软雅黑" w:eastAsia="微软雅黑" w:cs="微软雅黑"/>
          <w:lang w:val="en-US"/>
        </w:rPr>
        <w:t>Step 3 [Edit Cleaning Area]</w:t>
      </w:r>
      <w:bookmarkEnd w:id="29"/>
    </w:p>
    <w:p w14:paraId="337F965D">
      <w:pPr>
        <w:rPr>
          <w:rFonts w:ascii="微软雅黑" w:hAnsi="微软雅黑" w:eastAsia="微软雅黑" w:cs="微软雅黑"/>
          <w:sz w:val="28"/>
          <w:szCs w:val="28"/>
          <w:lang w:val="en-US"/>
        </w:rPr>
      </w:pPr>
      <w:r>
        <w:drawing>
          <wp:inline distT="0" distB="0" distL="114300" distR="114300">
            <wp:extent cx="6261735" cy="3075305"/>
            <wp:effectExtent l="0" t="0" r="1905" b="317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29"/>
                    <a:stretch>
                      <a:fillRect/>
                    </a:stretch>
                  </pic:blipFill>
                  <pic:spPr>
                    <a:xfrm>
                      <a:off x="0" y="0"/>
                      <a:ext cx="6261735" cy="3075305"/>
                    </a:xfrm>
                    <a:prstGeom prst="rect">
                      <a:avLst/>
                    </a:prstGeom>
                    <a:noFill/>
                    <a:ln>
                      <a:noFill/>
                    </a:ln>
                  </pic:spPr>
                </pic:pic>
              </a:graphicData>
            </a:graphic>
          </wp:inline>
        </w:drawing>
      </w:r>
    </w:p>
    <w:p w14:paraId="40B84587">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EDIT: Use polygons to draw out the areas that need cleaning</w:t>
      </w:r>
    </w:p>
    <w:p w14:paraId="78501A6A">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Measure: measuring distance</w:t>
      </w:r>
    </w:p>
    <w:p w14:paraId="34125490">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Cleaning zone: Click to pop up all edited cleaning areas</w:t>
      </w:r>
    </w:p>
    <w:p w14:paraId="3E42DC1F">
      <w:pPr>
        <w:pStyle w:val="4"/>
        <w:rPr>
          <w:rFonts w:ascii="微软雅黑" w:hAnsi="微软雅黑" w:eastAsia="微软雅黑" w:cs="微软雅黑"/>
          <w:lang w:val="en-US"/>
        </w:rPr>
      </w:pPr>
      <w:bookmarkStart w:id="30" w:name="_Toc2798"/>
      <w:bookmarkStart w:id="31" w:name="_Toc20913"/>
      <w:bookmarkStart w:id="65" w:name="_GoBack"/>
      <w:bookmarkEnd w:id="65"/>
      <w:r>
        <w:rPr>
          <w:rFonts w:hint="eastAsia" w:ascii="微软雅黑" w:hAnsi="微软雅黑" w:eastAsia="微软雅黑" w:cs="微软雅黑"/>
          <w:lang w:val="en-US"/>
        </w:rPr>
        <w:t>Step 4 [Edit Virtual Wall]</w:t>
      </w:r>
      <w:bookmarkEnd w:id="30"/>
      <w:bookmarkEnd w:id="31"/>
    </w:p>
    <w:p w14:paraId="260379DD">
      <w:pPr>
        <w:rPr>
          <w:rFonts w:ascii="微软雅黑" w:hAnsi="微软雅黑" w:eastAsia="微软雅黑" w:cs="微软雅黑"/>
          <w:sz w:val="24"/>
          <w:lang w:val="en-US"/>
        </w:rPr>
      </w:pPr>
      <w:r>
        <w:rPr>
          <w:rFonts w:hint="eastAsia" w:ascii="微软雅黑" w:hAnsi="微软雅黑" w:eastAsia="微软雅黑" w:cs="微软雅黑"/>
          <w:sz w:val="28"/>
          <w:szCs w:val="28"/>
          <w:lang w:val="en-US"/>
        </w:rPr>
        <w:t>The function of editing the virtual wall: restricting the robot’s activity area</w:t>
      </w:r>
    </w:p>
    <w:p w14:paraId="6E66DCA3">
      <w:pPr>
        <w:jc w:val="center"/>
        <w:rPr>
          <w:rFonts w:ascii="微软雅黑" w:hAnsi="微软雅黑" w:eastAsia="微软雅黑" w:cs="微软雅黑"/>
          <w:sz w:val="24"/>
          <w:lang w:val="en-US"/>
        </w:rPr>
      </w:pPr>
      <w:r>
        <w:drawing>
          <wp:inline distT="0" distB="0" distL="114300" distR="114300">
            <wp:extent cx="6261735" cy="3075305"/>
            <wp:effectExtent l="0" t="0" r="1905" b="317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30"/>
                    <a:stretch>
                      <a:fillRect/>
                    </a:stretch>
                  </pic:blipFill>
                  <pic:spPr>
                    <a:xfrm>
                      <a:off x="0" y="0"/>
                      <a:ext cx="6261735" cy="3075305"/>
                    </a:xfrm>
                    <a:prstGeom prst="rect">
                      <a:avLst/>
                    </a:prstGeom>
                    <a:noFill/>
                    <a:ln>
                      <a:noFill/>
                    </a:ln>
                  </pic:spPr>
                </pic:pic>
              </a:graphicData>
            </a:graphic>
          </wp:inline>
        </w:drawing>
      </w:r>
    </w:p>
    <w:p w14:paraId="7B2B52BF">
      <w:pPr>
        <w:rPr>
          <w:rFonts w:ascii="微软雅黑" w:hAnsi="微软雅黑" w:eastAsia="微软雅黑" w:cs="微软雅黑"/>
          <w:sz w:val="28"/>
          <w:szCs w:val="28"/>
          <w:lang w:val="en-US"/>
        </w:rPr>
      </w:pPr>
      <w:r>
        <w:rPr>
          <w:rFonts w:hint="eastAsia" w:ascii="微软雅黑" w:hAnsi="微软雅黑" w:eastAsia="微软雅黑" w:cs="微软雅黑"/>
          <w:b/>
          <w:bCs/>
          <w:color w:val="000000"/>
          <w:sz w:val="28"/>
          <w:szCs w:val="28"/>
          <w:lang w:val="en-US"/>
        </w:rPr>
        <w:t xml:space="preserve">Drag &amp; drop: </w:t>
      </w:r>
      <w:r>
        <w:rPr>
          <w:rFonts w:hint="eastAsia" w:ascii="微软雅黑" w:hAnsi="微软雅黑" w:eastAsia="微软雅黑" w:cs="微软雅黑"/>
          <w:sz w:val="28"/>
          <w:szCs w:val="28"/>
          <w:lang w:val="en-US"/>
        </w:rPr>
        <w:t>This mode allows you to zoom, pan and rotate the map. In this mode, press "ctrl+left mouse button" to select a rectangular area, and the virtual walls in this area will be cleared.</w:t>
      </w:r>
    </w:p>
    <w:p w14:paraId="48125B34">
      <w:pPr>
        <w:rPr>
          <w:rFonts w:ascii="微软雅黑" w:hAnsi="微软雅黑" w:eastAsia="微软雅黑" w:cs="微软雅黑"/>
          <w:sz w:val="28"/>
          <w:szCs w:val="28"/>
          <w:lang w:val="en-US"/>
        </w:rPr>
      </w:pPr>
      <w:r>
        <w:rPr>
          <w:rFonts w:hint="eastAsia" w:ascii="微软雅黑" w:hAnsi="微软雅黑" w:eastAsia="微软雅黑" w:cs="微软雅黑"/>
          <w:b/>
          <w:bCs/>
          <w:color w:val="000000"/>
          <w:sz w:val="28"/>
          <w:szCs w:val="28"/>
          <w:lang w:val="en-US"/>
        </w:rPr>
        <w:t xml:space="preserve">Virtualwall: </w:t>
      </w:r>
      <w:r>
        <w:rPr>
          <w:rFonts w:hint="eastAsia" w:ascii="微软雅黑" w:hAnsi="微软雅黑" w:eastAsia="微软雅黑" w:cs="微软雅黑"/>
          <w:sz w:val="28"/>
          <w:szCs w:val="28"/>
          <w:lang w:val="en-US"/>
        </w:rPr>
        <w:t>connect two points to form a straight line, often used for regular terrain or rough drawing of an approximate area.</w:t>
      </w:r>
    </w:p>
    <w:p w14:paraId="0341B070">
      <w:pPr>
        <w:rPr>
          <w:rFonts w:ascii="微软雅黑" w:hAnsi="微软雅黑" w:eastAsia="微软雅黑" w:cs="微软雅黑"/>
          <w:sz w:val="28"/>
          <w:szCs w:val="28"/>
          <w:lang w:val="en-US"/>
        </w:rPr>
      </w:pPr>
      <w:r>
        <w:rPr>
          <w:rFonts w:hint="eastAsia" w:ascii="微软雅黑" w:hAnsi="微软雅黑" w:eastAsia="微软雅黑" w:cs="微软雅黑"/>
          <w:b/>
          <w:bCs/>
          <w:color w:val="000000"/>
          <w:sz w:val="28"/>
          <w:szCs w:val="28"/>
          <w:lang w:val="en-US"/>
        </w:rPr>
        <w:t xml:space="preserve">Eraser: </w:t>
      </w:r>
      <w:r>
        <w:rPr>
          <w:rFonts w:hint="eastAsia" w:ascii="微软雅黑" w:hAnsi="微软雅黑" w:eastAsia="微软雅黑" w:cs="微软雅黑"/>
          <w:sz w:val="28"/>
          <w:szCs w:val="28"/>
          <w:lang w:val="en-US"/>
        </w:rPr>
        <w:t>Clear the selected portion of the virtual wall</w:t>
      </w:r>
    </w:p>
    <w:p w14:paraId="0A1A644D">
      <w:pPr>
        <w:rPr>
          <w:rFonts w:ascii="微软雅黑" w:hAnsi="微软雅黑" w:eastAsia="微软雅黑" w:cs="微软雅黑"/>
          <w:sz w:val="28"/>
          <w:szCs w:val="28"/>
          <w:lang w:val="en-US"/>
        </w:rPr>
      </w:pPr>
      <w:r>
        <w:rPr>
          <w:rFonts w:hint="eastAsia" w:ascii="微软雅黑" w:hAnsi="微软雅黑" w:eastAsia="微软雅黑" w:cs="微软雅黑"/>
          <w:b/>
          <w:bCs/>
          <w:color w:val="000000"/>
          <w:sz w:val="28"/>
          <w:szCs w:val="28"/>
          <w:lang w:val="en-US"/>
        </w:rPr>
        <w:t xml:space="preserve">Save: </w:t>
      </w:r>
      <w:r>
        <w:rPr>
          <w:rFonts w:hint="eastAsia" w:ascii="微软雅黑" w:hAnsi="微软雅黑" w:eastAsia="微软雅黑" w:cs="微软雅黑"/>
          <w:sz w:val="28"/>
          <w:szCs w:val="28"/>
          <w:lang w:val="en-US"/>
        </w:rPr>
        <w:t>Only when you click Save will the drawn virtual wall be stored.</w:t>
      </w:r>
    </w:p>
    <w:p w14:paraId="31868683">
      <w:pPr>
        <w:rPr>
          <w:rFonts w:ascii="微软雅黑" w:hAnsi="微软雅黑" w:eastAsia="微软雅黑" w:cs="微软雅黑"/>
          <w:sz w:val="28"/>
          <w:szCs w:val="28"/>
          <w:lang w:val="en-US"/>
        </w:rPr>
      </w:pPr>
      <w:r>
        <w:rPr>
          <w:rFonts w:hint="eastAsia" w:ascii="微软雅黑" w:hAnsi="微软雅黑" w:eastAsia="微软雅黑" w:cs="微软雅黑"/>
          <w:b/>
          <w:bCs/>
          <w:color w:val="000000"/>
          <w:sz w:val="28"/>
          <w:szCs w:val="28"/>
          <w:lang w:val="en-US"/>
        </w:rPr>
        <w:t xml:space="preserve">Clear all: </w:t>
      </w:r>
      <w:r>
        <w:rPr>
          <w:rFonts w:hint="eastAsia" w:ascii="微软雅黑" w:hAnsi="微软雅黑" w:eastAsia="微软雅黑" w:cs="微软雅黑"/>
          <w:sz w:val="28"/>
          <w:szCs w:val="28"/>
          <w:lang w:val="en-US"/>
        </w:rPr>
        <w:t>Clear all virtual walls (you need to click Save to take effect)</w:t>
      </w:r>
    </w:p>
    <w:p w14:paraId="10E32454">
      <w:pPr>
        <w:rPr>
          <w:rFonts w:ascii="微软雅黑" w:hAnsi="微软雅黑" w:eastAsia="微软雅黑" w:cs="微软雅黑"/>
          <w:sz w:val="28"/>
          <w:szCs w:val="28"/>
          <w:lang w:val="en-US"/>
        </w:rPr>
      </w:pPr>
    </w:p>
    <w:p w14:paraId="74F55F73">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Example: glass wall</w:t>
      </w:r>
    </w:p>
    <w:p w14:paraId="045BB86D">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Note: Laser can penetrate glass, so when drawing a virtual wall, you need to pay attention to drawing the virtual wall outside the glass.</w:t>
      </w:r>
    </w:p>
    <w:p w14:paraId="4DBEF035">
      <w:pPr>
        <w:jc w:val="center"/>
        <w:rPr>
          <w:rFonts w:ascii="微软雅黑" w:hAnsi="微软雅黑" w:eastAsia="微软雅黑" w:cs="微软雅黑"/>
          <w:b/>
          <w:bCs/>
          <w:sz w:val="24"/>
          <w:lang w:val="en-US"/>
        </w:rPr>
      </w:pPr>
      <w:r>
        <w:rPr>
          <w:rFonts w:hint="eastAsia" w:ascii="微软雅黑" w:hAnsi="微软雅黑" w:eastAsia="微软雅黑" w:cs="微软雅黑"/>
          <w:b/>
          <w:bCs/>
          <w:sz w:val="24"/>
          <w:lang w:val="en-US"/>
        </w:rPr>
        <w:drawing>
          <wp:inline distT="0" distB="0" distL="114300" distR="114300">
            <wp:extent cx="6272530" cy="1764030"/>
            <wp:effectExtent l="0" t="0" r="6350" b="3810"/>
            <wp:docPr id="19" name="图片 1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4"/>
                    <pic:cNvPicPr>
                      <a:picLocks noChangeAspect="1"/>
                    </pic:cNvPicPr>
                  </pic:nvPicPr>
                  <pic:blipFill>
                    <a:blip r:embed="rId31"/>
                    <a:stretch>
                      <a:fillRect/>
                    </a:stretch>
                  </pic:blipFill>
                  <pic:spPr>
                    <a:xfrm>
                      <a:off x="0" y="0"/>
                      <a:ext cx="6272530" cy="1764030"/>
                    </a:xfrm>
                    <a:prstGeom prst="rect">
                      <a:avLst/>
                    </a:prstGeom>
                  </pic:spPr>
                </pic:pic>
              </a:graphicData>
            </a:graphic>
          </wp:inline>
        </w:drawing>
      </w:r>
    </w:p>
    <w:p w14:paraId="31120D74">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Example: table</w:t>
      </w:r>
    </w:p>
    <w:p w14:paraId="1C9AD9B5">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Note: The laser can only scan a horizontal plane, so consider the desktop protrusion when drawing the virtual wall</w:t>
      </w:r>
    </w:p>
    <w:p w14:paraId="7B9EC1ED">
      <w:pPr>
        <w:jc w:val="center"/>
        <w:rPr>
          <w:rFonts w:ascii="微软雅黑" w:hAnsi="微软雅黑" w:eastAsia="微软雅黑" w:cs="微软雅黑"/>
          <w:lang w:val="en-US"/>
        </w:rPr>
      </w:pPr>
    </w:p>
    <w:p w14:paraId="1482A4C0">
      <w:pPr>
        <w:rPr>
          <w:rFonts w:ascii="微软雅黑" w:hAnsi="微软雅黑" w:eastAsia="微软雅黑" w:cs="微软雅黑"/>
          <w:lang w:val="en-US"/>
        </w:rPr>
      </w:pPr>
      <w:r>
        <w:rPr>
          <w:rFonts w:hint="eastAsia" w:ascii="微软雅黑" w:hAnsi="微软雅黑" w:eastAsia="微软雅黑" w:cs="微软雅黑"/>
          <w:lang w:val="en-US"/>
        </w:rPr>
        <w:drawing>
          <wp:inline distT="0" distB="0" distL="114300" distR="114300">
            <wp:extent cx="6272530" cy="1873250"/>
            <wp:effectExtent l="0" t="0" r="6350" b="1270"/>
            <wp:docPr id="20" name="图片 20"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5"/>
                    <pic:cNvPicPr>
                      <a:picLocks noChangeAspect="1"/>
                    </pic:cNvPicPr>
                  </pic:nvPicPr>
                  <pic:blipFill>
                    <a:blip r:embed="rId32"/>
                    <a:stretch>
                      <a:fillRect/>
                    </a:stretch>
                  </pic:blipFill>
                  <pic:spPr>
                    <a:xfrm>
                      <a:off x="0" y="0"/>
                      <a:ext cx="6272530" cy="1873250"/>
                    </a:xfrm>
                    <a:prstGeom prst="rect">
                      <a:avLst/>
                    </a:prstGeom>
                  </pic:spPr>
                </pic:pic>
              </a:graphicData>
            </a:graphic>
          </wp:inline>
        </w:drawing>
      </w:r>
    </w:p>
    <w:p w14:paraId="72F712C5">
      <w:pPr>
        <w:rPr>
          <w:rFonts w:ascii="微软雅黑" w:hAnsi="微软雅黑" w:eastAsia="微软雅黑" w:cs="微软雅黑"/>
          <w:lang w:val="en-US"/>
        </w:rPr>
      </w:pPr>
    </w:p>
    <w:p w14:paraId="0B97F22D">
      <w:pPr>
        <w:rPr>
          <w:rFonts w:ascii="微软雅黑" w:hAnsi="微软雅黑" w:eastAsia="微软雅黑" w:cs="微软雅黑"/>
          <w:lang w:val="en-US"/>
        </w:rPr>
      </w:pPr>
    </w:p>
    <w:p w14:paraId="5F325D52">
      <w:pPr>
        <w:rPr>
          <w:rFonts w:ascii="微软雅黑" w:hAnsi="微软雅黑" w:eastAsia="微软雅黑" w:cs="微软雅黑"/>
          <w:sz w:val="24"/>
          <w:lang w:val="en-US"/>
        </w:rPr>
      </w:pPr>
      <w:r>
        <w:rPr>
          <w:rFonts w:hint="eastAsia" w:ascii="微软雅黑" w:hAnsi="微软雅黑" w:eastAsia="微软雅黑" w:cs="微软雅黑"/>
          <w:b/>
          <w:bCs/>
          <w:sz w:val="28"/>
          <w:szCs w:val="28"/>
          <w:lang w:val="en-US"/>
        </w:rPr>
        <w:t>Precautions:</w:t>
      </w:r>
    </w:p>
    <w:p w14:paraId="2A32FCBD">
      <w:pPr>
        <w:numPr>
          <w:ilvl w:val="0"/>
          <w:numId w:val="11"/>
        </w:numPr>
        <w:rPr>
          <w:rFonts w:ascii="微软雅黑" w:hAnsi="微软雅黑" w:eastAsia="微软雅黑" w:cs="微软雅黑"/>
          <w:sz w:val="28"/>
          <w:szCs w:val="28"/>
          <w:lang w:val="en-US"/>
        </w:rPr>
      </w:pPr>
      <w:bookmarkStart w:id="32" w:name="OLE_LINK6"/>
      <w:r>
        <w:rPr>
          <w:rFonts w:hint="eastAsia" w:ascii="微软雅黑" w:hAnsi="微软雅黑" w:eastAsia="微软雅黑" w:cs="微软雅黑"/>
          <w:sz w:val="28"/>
          <w:szCs w:val="28"/>
          <w:lang w:val="en-US"/>
        </w:rPr>
        <w:t>The minimum passing distance of the machine is 1.5m, so you need to pay attention when drawing the virtual wall</w:t>
      </w:r>
    </w:p>
    <w:p w14:paraId="0116B25C">
      <w:pPr>
        <w:numPr>
          <w:ilvl w:val="0"/>
          <w:numId w:val="11"/>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The main function of the virtual wall is to draw the robot's activity space and separate areas where the robot does not want to travel with virtual walls.</w:t>
      </w:r>
    </w:p>
    <w:p w14:paraId="5EC522C6">
      <w:pPr>
        <w:numPr>
          <w:ilvl w:val="0"/>
          <w:numId w:val="11"/>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Please be sure to create virtual walls for areas that do not require driving or areas that cannot be scanned by lasers (glass walls, tables, chairs, steps, light-transmitting and fragile items, etc.).</w:t>
      </w:r>
    </w:p>
    <w:p w14:paraId="4BD3FE57">
      <w:pPr>
        <w:rPr>
          <w:rFonts w:ascii="微软雅黑" w:hAnsi="微软雅黑" w:eastAsia="微软雅黑" w:cs="微软雅黑"/>
          <w:sz w:val="28"/>
          <w:szCs w:val="28"/>
          <w:lang w:val="en-US"/>
        </w:rPr>
      </w:pPr>
    </w:p>
    <w:p w14:paraId="1ED130F1">
      <w:pPr>
        <w:pStyle w:val="4"/>
        <w:rPr>
          <w:rFonts w:ascii="微软雅黑" w:hAnsi="微软雅黑" w:eastAsia="微软雅黑" w:cs="微软雅黑"/>
          <w:lang w:val="en-US"/>
        </w:rPr>
      </w:pPr>
      <w:bookmarkStart w:id="33" w:name="_Toc17031"/>
      <w:bookmarkStart w:id="34" w:name="_Toc7462"/>
      <w:r>
        <w:rPr>
          <w:rFonts w:hint="eastAsia" w:ascii="微软雅黑" w:hAnsi="微软雅黑" w:eastAsia="微软雅黑" w:cs="微软雅黑"/>
          <w:lang w:val="en-US"/>
        </w:rPr>
        <w:t>Step 5 [Calibrate position]</w:t>
      </w:r>
      <w:bookmarkEnd w:id="33"/>
      <w:bookmarkEnd w:id="34"/>
    </w:p>
    <w:p w14:paraId="5A4F3F27">
      <w:pPr>
        <w:rPr>
          <w:rFonts w:ascii="微软雅黑" w:hAnsi="微软雅黑" w:eastAsia="微软雅黑" w:cs="微软雅黑"/>
          <w:color w:val="C00000"/>
          <w:sz w:val="28"/>
          <w:szCs w:val="28"/>
          <w:lang w:val="en-US"/>
        </w:rPr>
      </w:pPr>
      <w:r>
        <w:rPr>
          <w:rFonts w:hint="eastAsia" w:ascii="微软雅黑" w:hAnsi="微软雅黑" w:eastAsia="微软雅黑" w:cs="微软雅黑"/>
          <w:sz w:val="28"/>
          <w:szCs w:val="28"/>
          <w:lang w:val="en-US"/>
        </w:rPr>
        <w:t>The role of calibration location: providing reachable target points for business layer applications</w:t>
      </w:r>
    </w:p>
    <w:p w14:paraId="2D369E73">
      <w:pPr>
        <w:rPr>
          <w:rFonts w:ascii="微软雅黑" w:hAnsi="微软雅黑" w:eastAsia="微软雅黑" w:cs="微软雅黑"/>
          <w:color w:val="C00000"/>
          <w:sz w:val="28"/>
          <w:szCs w:val="28"/>
          <w:lang w:val="en-US"/>
        </w:rPr>
      </w:pPr>
      <w:bookmarkStart w:id="35" w:name="OLE_LINK4"/>
      <w:r>
        <w:rPr>
          <w:rFonts w:hint="eastAsia" w:ascii="微软雅黑" w:hAnsi="微软雅黑" w:eastAsia="微软雅黑" w:cs="微软雅黑"/>
          <w:color w:val="C00000"/>
          <w:sz w:val="28"/>
          <w:szCs w:val="28"/>
          <w:lang w:val="en-US"/>
        </w:rPr>
        <w:t>Note: The calibrated position must be at least 50 cm away from surrounding obstacles and virtual walls; the "charging pile" or "charging_pile" in English must be marked on the map; the machine will perform relocation when the machine is turned on within 2m of the charging pile.</w:t>
      </w:r>
    </w:p>
    <w:p w14:paraId="23696F1B">
      <w:pPr>
        <w:rPr>
          <w:rFonts w:ascii="微软雅黑" w:hAnsi="微软雅黑" w:eastAsia="微软雅黑" w:cs="微软雅黑"/>
          <w:b/>
          <w:bCs/>
          <w:color w:val="000000"/>
          <w:sz w:val="30"/>
          <w:szCs w:val="30"/>
          <w:lang w:val="en-US"/>
        </w:rPr>
      </w:pPr>
      <w:r>
        <w:rPr>
          <w:rFonts w:hint="eastAsia" w:ascii="微软雅黑" w:hAnsi="微软雅黑" w:eastAsia="微软雅黑" w:cs="微软雅黑"/>
          <w:color w:val="C00000"/>
          <w:sz w:val="28"/>
          <w:szCs w:val="28"/>
          <w:lang w:val="en-US"/>
        </w:rPr>
        <w:br w:type="textWrapping"/>
      </w:r>
      <w:bookmarkEnd w:id="35"/>
      <w:r>
        <w:rPr>
          <w:rFonts w:hint="eastAsia" w:ascii="微软雅黑" w:hAnsi="微软雅黑" w:eastAsia="微软雅黑" w:cs="微软雅黑"/>
          <w:b/>
          <w:bCs/>
          <w:color w:val="000000"/>
          <w:sz w:val="30"/>
          <w:szCs w:val="30"/>
          <w:lang w:val="en-US"/>
        </w:rPr>
        <w:t>Schematic diagram of charging pile calibration method:</w:t>
      </w:r>
    </w:p>
    <w:p w14:paraId="1ED823AC">
      <w:pPr>
        <w:jc w:val="center"/>
        <w:rPr>
          <w:rFonts w:ascii="微软雅黑" w:hAnsi="微软雅黑" w:eastAsia="微软雅黑" w:cs="微软雅黑"/>
          <w:b/>
          <w:bCs/>
          <w:color w:val="000000"/>
          <w:sz w:val="30"/>
          <w:szCs w:val="30"/>
          <w:lang w:val="en-US"/>
        </w:rPr>
      </w:pPr>
      <w:r>
        <w:drawing>
          <wp:inline distT="0" distB="0" distL="114300" distR="114300">
            <wp:extent cx="4670425" cy="2202180"/>
            <wp:effectExtent l="0" t="0" r="0" b="762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3">
                      <a:extLst>
                        <a:ext uri="{28A0092B-C50C-407E-A947-70E740481C1C}">
                          <a14:useLocalDpi xmlns:a14="http://schemas.microsoft.com/office/drawing/2010/main" val="0"/>
                        </a:ext>
                      </a:extLst>
                    </a:blip>
                    <a:srcRect t="39" b="39"/>
                    <a:stretch>
                      <a:fillRect/>
                    </a:stretch>
                  </pic:blipFill>
                  <pic:spPr>
                    <a:xfrm>
                      <a:off x="0" y="0"/>
                      <a:ext cx="4673817" cy="2203658"/>
                    </a:xfrm>
                    <a:prstGeom prst="rect">
                      <a:avLst/>
                    </a:prstGeom>
                    <a:noFill/>
                    <a:ln>
                      <a:noFill/>
                    </a:ln>
                  </pic:spPr>
                </pic:pic>
              </a:graphicData>
            </a:graphic>
          </wp:inline>
        </w:drawing>
      </w:r>
    </w:p>
    <w:p w14:paraId="64DD2E30">
      <w:pPr>
        <w:spacing w:line="600" w:lineRule="auto"/>
        <w:jc w:val="left"/>
        <w:rPr>
          <w:rFonts w:ascii="微软雅黑" w:hAnsi="微软雅黑" w:eastAsia="微软雅黑" w:cs="微软雅黑"/>
          <w:sz w:val="24"/>
          <w:lang w:val="en-US"/>
        </w:rPr>
      </w:pPr>
      <w:r>
        <w:rPr>
          <w:rFonts w:hint="eastAsia" w:ascii="微软雅黑" w:hAnsi="微软雅黑" w:eastAsia="微软雅黑" w:cs="微软雅黑"/>
          <w:color w:val="000000"/>
          <w:sz w:val="28"/>
          <w:szCs w:val="28"/>
          <w:lang w:val="en-US"/>
        </w:rPr>
        <w:t>First, move the machine so that the charging spring of the machine is facing the charging spring of the charging pile, then click the "Charging Pile" button on the map menu bar.</w:t>
      </w:r>
    </w:p>
    <w:p w14:paraId="1441C3D4">
      <w:pPr>
        <w:spacing w:line="12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6266815" cy="3077845"/>
            <wp:effectExtent l="0" t="0" r="12065" b="635"/>
            <wp:docPr id="38" name="图片 38" descr="未标题-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未标题-3"/>
                    <pic:cNvPicPr>
                      <a:picLocks noChangeAspect="1"/>
                    </pic:cNvPicPr>
                  </pic:nvPicPr>
                  <pic:blipFill>
                    <a:blip r:embed="rId34"/>
                    <a:stretch>
                      <a:fillRect/>
                    </a:stretch>
                  </pic:blipFill>
                  <pic:spPr>
                    <a:xfrm>
                      <a:off x="0" y="0"/>
                      <a:ext cx="6266815" cy="3077845"/>
                    </a:xfrm>
                    <a:prstGeom prst="rect">
                      <a:avLst/>
                    </a:prstGeom>
                  </pic:spPr>
                </pic:pic>
              </a:graphicData>
            </a:graphic>
          </wp:inline>
        </w:drawing>
      </w:r>
    </w:p>
    <w:p w14:paraId="3A024E12">
      <w:pPr>
        <w:spacing w:line="600" w:lineRule="auto"/>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①Punctuation: You can drag on the map to get the coordinates of the specified location for calibration.</w:t>
      </w:r>
    </w:p>
    <w:p w14:paraId="0579C8E8">
      <w:pPr>
        <w:spacing w:line="600" w:lineRule="auto"/>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②Distance measurement: Click any two points on the map to get the length of the driving route</w:t>
      </w:r>
    </w:p>
    <w:p w14:paraId="2C1D20E2">
      <w:pPr>
        <w:spacing w:line="600" w:lineRule="auto"/>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③Current position: The current position of the robot can be obtained for location calibration.</w:t>
      </w:r>
    </w:p>
    <w:p w14:paraId="74834535">
      <w:pPr>
        <w:spacing w:line="600" w:lineRule="auto"/>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④Charging pile: Place the charging shrapnel of the robot facing the shrapnel of the charging pile, and then click "Charging Pile" to calibrate. The icon will automatically move forward during calibration (Note: This is the only exception)</w:t>
      </w:r>
    </w:p>
    <w:p w14:paraId="6B02EA8D">
      <w:pPr>
        <w:spacing w:line="600" w:lineRule="auto"/>
        <w:rPr>
          <w:rFonts w:hint="eastAsia"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⑤Calibration list: Click on the right side of the screen to pop up ⑥the "location list" and "route list"</w:t>
      </w:r>
    </w:p>
    <w:p w14:paraId="68FD8DE6">
      <w:pPr>
        <w:pStyle w:val="4"/>
        <w:rPr>
          <w:rFonts w:hint="eastAsia" w:ascii="微软雅黑" w:hAnsi="微软雅黑" w:eastAsia="微软雅黑" w:cs="微软雅黑"/>
          <w:lang w:val="en-US"/>
        </w:rPr>
      </w:pPr>
      <w:bookmarkStart w:id="36" w:name="_Toc25498"/>
      <w:r>
        <w:rPr>
          <w:rFonts w:hint="eastAsia" w:ascii="微软雅黑" w:hAnsi="微软雅黑" w:eastAsia="微软雅黑" w:cs="微软雅黑"/>
          <w:lang w:val="en-US"/>
        </w:rPr>
        <w:t xml:space="preserve">Step </w:t>
      </w:r>
      <w:r>
        <w:rPr>
          <w:rFonts w:hint="eastAsia" w:ascii="微软雅黑" w:hAnsi="微软雅黑" w:eastAsia="微软雅黑" w:cs="微软雅黑"/>
          <w:lang w:val="en-US" w:eastAsia="zh-CN"/>
        </w:rPr>
        <w:t>6</w:t>
      </w:r>
      <w:r>
        <w:rPr>
          <w:rFonts w:hint="eastAsia" w:ascii="微软雅黑" w:hAnsi="微软雅黑" w:eastAsia="微软雅黑" w:cs="微软雅黑"/>
          <w:lang w:val="en-US"/>
        </w:rPr>
        <w:t>[Cleaning along the edge]</w:t>
      </w:r>
      <w:bookmarkEnd w:id="36"/>
    </w:p>
    <w:p w14:paraId="14B66213">
      <w:r>
        <w:drawing>
          <wp:inline distT="0" distB="0" distL="114300" distR="114300">
            <wp:extent cx="6272530" cy="3005455"/>
            <wp:effectExtent l="0" t="0" r="13970" b="444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35"/>
                    <a:stretch>
                      <a:fillRect/>
                    </a:stretch>
                  </pic:blipFill>
                  <pic:spPr>
                    <a:xfrm>
                      <a:off x="0" y="0"/>
                      <a:ext cx="6272530" cy="3005455"/>
                    </a:xfrm>
                    <a:prstGeom prst="rect">
                      <a:avLst/>
                    </a:prstGeom>
                    <a:noFill/>
                    <a:ln>
                      <a:noFill/>
                    </a:ln>
                  </pic:spPr>
                </pic:pic>
              </a:graphicData>
            </a:graphic>
          </wp:inline>
        </w:drawing>
      </w:r>
    </w:p>
    <w:p w14:paraId="58DFE9AE">
      <w:pPr>
        <w:rPr>
          <w:rFonts w:hint="eastAsia" w:ascii="微软雅黑" w:hAnsi="微软雅黑" w:eastAsia="微软雅黑" w:cs="微软雅黑"/>
          <w:sz w:val="28"/>
          <w:szCs w:val="28"/>
          <w:lang w:val="en-US"/>
        </w:rPr>
      </w:pPr>
      <w:r>
        <w:rPr>
          <w:rFonts w:hint="eastAsia" w:ascii="微软雅黑" w:hAnsi="微软雅黑" w:eastAsia="微软雅黑" w:cs="微软雅黑"/>
          <w:sz w:val="28"/>
          <w:szCs w:val="28"/>
          <w:lang w:val="en-US"/>
        </w:rPr>
        <w:t xml:space="preserve">Calibrate edge points: The name of the cleaning area is: </w:t>
      </w:r>
      <w:r>
        <w:rPr>
          <w:rFonts w:hint="eastAsia" w:ascii="微软雅黑" w:hAnsi="微软雅黑" w:eastAsia="微软雅黑" w:cs="微软雅黑"/>
          <w:sz w:val="28"/>
          <w:szCs w:val="28"/>
          <w:lang w:val="en-US" w:eastAsia="zh-CN"/>
        </w:rPr>
        <w:t>a</w:t>
      </w:r>
      <w:r>
        <w:rPr>
          <w:rFonts w:hint="eastAsia" w:ascii="微软雅黑" w:hAnsi="微软雅黑" w:eastAsia="微软雅黑" w:cs="微软雅黑"/>
          <w:sz w:val="28"/>
          <w:szCs w:val="28"/>
          <w:lang w:val="en-US"/>
        </w:rPr>
        <w:t>. Under "</w:t>
      </w:r>
      <w:r>
        <w:rPr>
          <w:rFonts w:hint="eastAsia" w:ascii="微软雅黑" w:hAnsi="微软雅黑" w:eastAsia="微软雅黑" w:cs="微软雅黑"/>
          <w:sz w:val="28"/>
          <w:szCs w:val="28"/>
          <w:lang w:val="en-US" w:eastAsia="zh-CN"/>
        </w:rPr>
        <w:t>P</w:t>
      </w:r>
      <w:r>
        <w:rPr>
          <w:rFonts w:hint="eastAsia" w:ascii="微软雅黑" w:hAnsi="微软雅黑" w:eastAsia="微软雅黑" w:cs="微软雅黑"/>
          <w:sz w:val="28"/>
          <w:szCs w:val="28"/>
          <w:lang w:val="en-US"/>
        </w:rPr>
        <w:t>osition", the robot is 1.5 meters to 2 meters close to the edge of the cleaning area, and the positive direction of the robot should be towards the wall of the cleaning area or the edge of the cleaning area. After placing the position, click "Current position" and set the route point type, named "</w:t>
      </w:r>
      <w:r>
        <w:rPr>
          <w:rFonts w:hint="eastAsia" w:ascii="微软雅黑" w:hAnsi="微软雅黑" w:eastAsia="微软雅黑" w:cs="微软雅黑"/>
          <w:sz w:val="28"/>
          <w:szCs w:val="28"/>
          <w:lang w:val="en-US" w:eastAsia="zh-CN"/>
        </w:rPr>
        <w:t>a</w:t>
      </w:r>
      <w:r>
        <w:rPr>
          <w:rFonts w:hint="eastAsia" w:ascii="微软雅黑" w:hAnsi="微软雅黑" w:eastAsia="微软雅黑" w:cs="微软雅黑"/>
          <w:sz w:val="28"/>
          <w:szCs w:val="28"/>
          <w:lang w:val="en-US"/>
        </w:rPr>
        <w:t>_edge"</w:t>
      </w:r>
    </w:p>
    <w:p w14:paraId="2D819F13">
      <w:pPr>
        <w:jc w:val="both"/>
        <w:rPr>
          <w:b/>
          <w:bCs/>
        </w:rPr>
      </w:pPr>
    </w:p>
    <w:p w14:paraId="60C06E66">
      <w:pPr>
        <w:jc w:val="both"/>
        <w:rPr>
          <w:lang w:val="en-US"/>
        </w:rPr>
      </w:pPr>
      <w:r>
        <w:rPr>
          <w:rFonts w:hint="eastAsia"/>
          <w:lang w:val="en-US"/>
        </w:rPr>
        <w:t xml:space="preserve">  </w:t>
      </w:r>
      <w:r>
        <w:rPr>
          <w:rFonts w:hint="eastAsia"/>
          <w:lang w:val="en-US"/>
        </w:rPr>
        <w:tab/>
      </w:r>
    </w:p>
    <w:p w14:paraId="5158185E"/>
    <w:p w14:paraId="3BABBBC5">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Precautions:</w:t>
      </w:r>
    </w:p>
    <w:p w14:paraId="464F4471">
      <w:pPr>
        <w:spacing w:line="600" w:lineRule="auto"/>
        <w:rPr>
          <w:rFonts w:ascii="微软雅黑" w:hAnsi="微软雅黑" w:eastAsia="微软雅黑" w:cs="微软雅黑"/>
          <w:b/>
          <w:bCs/>
          <w:color w:val="FF0000"/>
          <w:sz w:val="28"/>
          <w:szCs w:val="28"/>
          <w:lang w:val="en-US"/>
        </w:rPr>
      </w:pPr>
      <w:r>
        <w:rPr>
          <w:rFonts w:hint="eastAsia" w:ascii="微软雅黑" w:hAnsi="微软雅黑" w:eastAsia="微软雅黑" w:cs="微软雅黑"/>
          <w:b/>
          <w:bCs/>
          <w:color w:val="FF0000"/>
          <w:sz w:val="28"/>
          <w:szCs w:val="28"/>
          <w:lang w:val="en-US"/>
        </w:rPr>
        <w:t>1. When calibrating the position, be sure to ensure that the current positioning of the machine is correct.</w:t>
      </w:r>
    </w:p>
    <w:p w14:paraId="6A016EA7">
      <w:pPr>
        <w:spacing w:line="600" w:lineRule="auto"/>
        <w:rPr>
          <w:rFonts w:ascii="微软雅黑" w:hAnsi="微软雅黑" w:eastAsia="微软雅黑" w:cs="微软雅黑"/>
          <w:b/>
          <w:bCs/>
          <w:color w:val="FF0000"/>
          <w:sz w:val="28"/>
          <w:szCs w:val="28"/>
          <w:lang w:val="en-US"/>
        </w:rPr>
      </w:pPr>
      <w:r>
        <w:rPr>
          <w:rFonts w:hint="eastAsia" w:ascii="微软雅黑" w:hAnsi="微软雅黑" w:eastAsia="微软雅黑" w:cs="微软雅黑"/>
          <w:b/>
          <w:bCs/>
          <w:color w:val="FF0000"/>
          <w:sz w:val="28"/>
          <w:szCs w:val="28"/>
          <w:lang w:val="en-US"/>
        </w:rPr>
        <w:t>2. The calibrated position must be at least 50 cm away from surrounding obstacles and virtual walls.</w:t>
      </w:r>
    </w:p>
    <w:p w14:paraId="53FEE112">
      <w:pPr>
        <w:spacing w:line="600" w:lineRule="auto"/>
        <w:rPr>
          <w:rFonts w:ascii="微软雅黑" w:hAnsi="微软雅黑" w:eastAsia="微软雅黑" w:cs="微软雅黑"/>
          <w:b/>
          <w:bCs/>
          <w:color w:val="FF0000"/>
          <w:sz w:val="28"/>
          <w:szCs w:val="28"/>
          <w:lang w:val="en-US"/>
        </w:rPr>
      </w:pPr>
      <w:r>
        <w:rPr>
          <w:rFonts w:hint="eastAsia" w:ascii="微软雅黑" w:hAnsi="微软雅黑" w:eastAsia="微软雅黑" w:cs="微软雅黑"/>
          <w:b/>
          <w:bCs/>
          <w:color w:val="FF0000"/>
          <w:sz w:val="28"/>
          <w:szCs w:val="28"/>
          <w:lang w:val="en-US"/>
        </w:rPr>
        <w:t>3. Edge point naming requirements: Clean area_edge</w:t>
      </w:r>
    </w:p>
    <w:p w14:paraId="740D58A9">
      <w:pPr>
        <w:rPr>
          <w:rFonts w:ascii="微软雅黑" w:hAnsi="微软雅黑" w:eastAsia="微软雅黑" w:cs="微软雅黑"/>
          <w:sz w:val="28"/>
          <w:szCs w:val="28"/>
          <w:lang w:val="en-US"/>
        </w:rPr>
      </w:pPr>
    </w:p>
    <w:p w14:paraId="3F0F4587">
      <w:pPr>
        <w:pStyle w:val="3"/>
        <w:rPr>
          <w:rFonts w:ascii="微软雅黑" w:hAnsi="微软雅黑" w:eastAsia="微软雅黑" w:cs="微软雅黑"/>
          <w:sz w:val="36"/>
          <w:szCs w:val="36"/>
          <w:lang w:val="en-US"/>
        </w:rPr>
      </w:pPr>
      <w:bookmarkStart w:id="37" w:name="_Toc30011"/>
      <w:r>
        <w:rPr>
          <w:rFonts w:hint="eastAsia" w:ascii="微软雅黑" w:hAnsi="微软雅黑" w:eastAsia="微软雅黑" w:cs="微软雅黑"/>
          <w:sz w:val="36"/>
          <w:szCs w:val="36"/>
          <w:lang w:val="en-US"/>
        </w:rPr>
        <w:t>D. Start cleaning tasks</w:t>
      </w:r>
      <w:bookmarkEnd w:id="37"/>
    </w:p>
    <w:p w14:paraId="47EB28E1">
      <w:pPr>
        <w:rPr>
          <w:rFonts w:ascii="微软雅黑" w:hAnsi="微软雅黑" w:eastAsia="微软雅黑" w:cs="微软雅黑"/>
          <w:color w:val="C00000"/>
          <w:sz w:val="28"/>
          <w:szCs w:val="28"/>
          <w:lang w:val="en-US"/>
        </w:rPr>
      </w:pPr>
      <w:r>
        <w:rPr>
          <w:rFonts w:hint="eastAsia" w:ascii="微软雅黑" w:hAnsi="微软雅黑" w:eastAsia="微软雅黑" w:cs="微软雅黑"/>
          <w:color w:val="C00000"/>
          <w:sz w:val="28"/>
          <w:szCs w:val="28"/>
          <w:lang w:val="en-US"/>
        </w:rPr>
        <w:t>Note: Before using this function, you need to deploy the map according to the previous steps.</w:t>
      </w:r>
    </w:p>
    <w:p w14:paraId="238C1B9A">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Open the "Cleaning Robot" APP on the Android screen and you will enter the following interface. The following picture shows the interface description:</w:t>
      </w:r>
    </w:p>
    <w:p w14:paraId="510BB0F2">
      <w:pPr>
        <w:jc w:val="cente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drawing>
          <wp:inline distT="0" distB="0" distL="114300" distR="114300">
            <wp:extent cx="6268085" cy="3672840"/>
            <wp:effectExtent l="0" t="0" r="10795" b="0"/>
            <wp:docPr id="30" name="图片 3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
                    <pic:cNvPicPr>
                      <a:picLocks noChangeAspect="1"/>
                    </pic:cNvPicPr>
                  </pic:nvPicPr>
                  <pic:blipFill>
                    <a:blip r:embed="rId36"/>
                    <a:stretch>
                      <a:fillRect/>
                    </a:stretch>
                  </pic:blipFill>
                  <pic:spPr>
                    <a:xfrm>
                      <a:off x="0" y="0"/>
                      <a:ext cx="6268085" cy="3672840"/>
                    </a:xfrm>
                    <a:prstGeom prst="rect">
                      <a:avLst/>
                    </a:prstGeom>
                  </pic:spPr>
                </pic:pic>
              </a:graphicData>
            </a:graphic>
          </wp:inline>
        </w:drawing>
      </w:r>
    </w:p>
    <w:p w14:paraId="48901120">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①Click the machine number to enter the "Settings" interface</w:t>
      </w:r>
    </w:p>
    <w:p w14:paraId="59EDD0F7">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 xml:space="preserve">②Click to enter the " </w:t>
      </w:r>
      <w:bookmarkStart w:id="38" w:name="OLE_LINK1"/>
      <w:r>
        <w:rPr>
          <w:rFonts w:hint="eastAsia" w:ascii="微软雅黑" w:hAnsi="微软雅黑" w:eastAsia="微软雅黑" w:cs="微软雅黑"/>
          <w:sz w:val="28"/>
          <w:szCs w:val="28"/>
          <w:lang w:val="en-US"/>
        </w:rPr>
        <w:t xml:space="preserve">Cleaning Plan Settings </w:t>
      </w:r>
      <w:bookmarkEnd w:id="38"/>
      <w:r>
        <w:rPr>
          <w:rFonts w:hint="eastAsia" w:ascii="微软雅黑" w:hAnsi="微软雅黑" w:eastAsia="微软雅黑" w:cs="微软雅黑"/>
          <w:sz w:val="28"/>
          <w:szCs w:val="28"/>
          <w:lang w:val="en-US"/>
        </w:rPr>
        <w:t>" interface</w:t>
      </w:r>
    </w:p>
    <w:p w14:paraId="1376737E">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 xml:space="preserve">③Click </w:t>
      </w:r>
      <w:r>
        <w:rPr>
          <w:rFonts w:ascii="微软雅黑" w:hAnsi="微软雅黑" w:eastAsia="微软雅黑" w:cs="微软雅黑"/>
          <w:sz w:val="28"/>
          <w:szCs w:val="28"/>
          <w:lang w:val="en-US"/>
        </w:rPr>
        <w:t xml:space="preserve">" </w:t>
      </w:r>
      <w:r>
        <w:rPr>
          <w:rFonts w:hint="eastAsia" w:ascii="微软雅黑" w:hAnsi="微软雅黑" w:eastAsia="微软雅黑" w:cs="微软雅黑"/>
          <w:sz w:val="28"/>
          <w:szCs w:val="28"/>
          <w:lang w:val="en-US"/>
        </w:rPr>
        <w:t>Start Cleaning" to enter manual cleaning mode</w:t>
      </w:r>
    </w:p>
    <w:p w14:paraId="4239617F">
      <w:pPr>
        <w:pStyle w:val="4"/>
        <w:numPr>
          <w:ilvl w:val="0"/>
          <w:numId w:val="12"/>
        </w:numPr>
        <w:rPr>
          <w:lang w:val="en-US"/>
        </w:rPr>
      </w:pPr>
      <w:bookmarkStart w:id="39" w:name="_Toc13073"/>
      <w:r>
        <w:rPr>
          <w:rFonts w:hint="eastAsia" w:ascii="微软雅黑" w:hAnsi="微软雅黑" w:eastAsia="微软雅黑" w:cs="微软雅黑"/>
          <w:lang w:val="en-US"/>
        </w:rPr>
        <w:t>Setup instructions</w:t>
      </w:r>
      <w:bookmarkEnd w:id="39"/>
    </w:p>
    <w:p w14:paraId="2E5E0BDF">
      <w:pPr>
        <w:rPr>
          <w:lang w:val="en-US"/>
        </w:rPr>
      </w:pPr>
      <w:r>
        <w:rPr>
          <w:rFonts w:hint="eastAsia" w:eastAsiaTheme="minorEastAsia"/>
          <w:lang w:eastAsia="zh-CN"/>
        </w:rPr>
        <w:drawing>
          <wp:inline distT="0" distB="0" distL="114300" distR="114300">
            <wp:extent cx="5271770" cy="3081655"/>
            <wp:effectExtent l="0" t="0" r="1270" b="12065"/>
            <wp:docPr id="40" name="图片 4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
                    <pic:cNvPicPr>
                      <a:picLocks noChangeAspect="1"/>
                    </pic:cNvPicPr>
                  </pic:nvPicPr>
                  <pic:blipFill>
                    <a:blip r:embed="rId37"/>
                    <a:stretch>
                      <a:fillRect/>
                    </a:stretch>
                  </pic:blipFill>
                  <pic:spPr>
                    <a:xfrm>
                      <a:off x="0" y="0"/>
                      <a:ext cx="5271770" cy="3081655"/>
                    </a:xfrm>
                    <a:prstGeom prst="rect">
                      <a:avLst/>
                    </a:prstGeom>
                  </pic:spPr>
                </pic:pic>
              </a:graphicData>
            </a:graphic>
          </wp:inline>
        </w:drawing>
      </w:r>
    </w:p>
    <w:p w14:paraId="0652A255">
      <w:pPr>
        <w:rPr>
          <w:rFonts w:ascii="微软雅黑" w:hAnsi="微软雅黑" w:eastAsia="微软雅黑" w:cs="微软雅黑"/>
          <w:sz w:val="28"/>
          <w:szCs w:val="28"/>
        </w:rPr>
      </w:pPr>
      <w:r>
        <w:rPr>
          <w:rFonts w:hint="eastAsia" w:ascii="微软雅黑" w:hAnsi="微软雅黑" w:eastAsia="微软雅黑" w:cs="微软雅黑"/>
          <w:b/>
          <w:bCs/>
          <w:sz w:val="28"/>
          <w:szCs w:val="28"/>
        </w:rPr>
        <w:t>Side brush service life：</w:t>
      </w:r>
      <w:r>
        <w:rPr>
          <w:rFonts w:hint="eastAsia" w:ascii="微软雅黑" w:hAnsi="微软雅黑" w:eastAsia="微软雅黑" w:cs="微软雅黑"/>
          <w:sz w:val="28"/>
          <w:szCs w:val="28"/>
        </w:rPr>
        <w:t>the cumulative working time of the side brush</w:t>
      </w:r>
    </w:p>
    <w:p w14:paraId="0472E967">
      <w:pPr>
        <w:rPr>
          <w:rFonts w:ascii="微软雅黑" w:hAnsi="微软雅黑" w:eastAsia="微软雅黑" w:cs="微软雅黑"/>
          <w:sz w:val="28"/>
          <w:szCs w:val="28"/>
        </w:rPr>
      </w:pPr>
      <w:r>
        <w:rPr>
          <w:rFonts w:hint="eastAsia" w:ascii="微软雅黑" w:hAnsi="微软雅黑" w:eastAsia="微软雅黑" w:cs="微软雅黑"/>
          <w:b/>
          <w:bCs/>
          <w:sz w:val="28"/>
          <w:szCs w:val="28"/>
        </w:rPr>
        <w:t>Roller brush service life：</w:t>
      </w:r>
      <w:r>
        <w:rPr>
          <w:rFonts w:hint="eastAsia" w:ascii="微软雅黑" w:hAnsi="微软雅黑" w:eastAsia="微软雅黑" w:cs="微软雅黑"/>
          <w:sz w:val="28"/>
          <w:szCs w:val="28"/>
        </w:rPr>
        <w:t>the cumulative working time of the roller brush</w:t>
      </w:r>
    </w:p>
    <w:p w14:paraId="2B2A4E8D">
      <w:pPr>
        <w:rPr>
          <w:rFonts w:hint="default" w:ascii="微软雅黑" w:hAnsi="微软雅黑" w:eastAsia="微软雅黑" w:cs="微软雅黑"/>
          <w:sz w:val="28"/>
          <w:szCs w:val="28"/>
          <w:lang w:val="en-US" w:eastAsia="zh-CN"/>
        </w:rPr>
      </w:pPr>
      <w:r>
        <w:rPr>
          <w:rFonts w:hint="eastAsia" w:ascii="微软雅黑" w:hAnsi="微软雅黑" w:eastAsia="微软雅黑" w:cs="微软雅黑"/>
          <w:b/>
          <w:bCs/>
          <w:sz w:val="28"/>
          <w:szCs w:val="28"/>
        </w:rPr>
        <w:t>Cumulative cleaning area：</w:t>
      </w:r>
      <w:r>
        <w:rPr>
          <w:rFonts w:hint="eastAsia" w:ascii="微软雅黑" w:hAnsi="微软雅黑" w:eastAsia="微软雅黑" w:cs="微软雅黑"/>
          <w:sz w:val="28"/>
          <w:szCs w:val="28"/>
        </w:rPr>
        <w:t xml:space="preserve">Cumulative cleaning area of ​​the </w:t>
      </w:r>
      <w:r>
        <w:rPr>
          <w:rFonts w:hint="eastAsia" w:ascii="微软雅黑" w:hAnsi="微软雅黑" w:eastAsia="微软雅黑" w:cs="微软雅黑"/>
          <w:sz w:val="28"/>
          <w:szCs w:val="28"/>
          <w:lang w:val="en-US" w:eastAsia="zh-CN"/>
        </w:rPr>
        <w:t>robot</w:t>
      </w:r>
    </w:p>
    <w:p w14:paraId="11144F7E">
      <w:pPr>
        <w:rPr>
          <w:rFonts w:ascii="微软雅黑" w:hAnsi="微软雅黑" w:eastAsia="微软雅黑" w:cs="微软雅黑"/>
          <w:sz w:val="28"/>
          <w:szCs w:val="28"/>
        </w:rPr>
      </w:pPr>
      <w:r>
        <w:rPr>
          <w:rFonts w:hint="eastAsia" w:ascii="微软雅黑" w:hAnsi="微软雅黑" w:eastAsia="微软雅黑" w:cs="微软雅黑"/>
          <w:b/>
          <w:bCs/>
          <w:sz w:val="28"/>
          <w:szCs w:val="28"/>
        </w:rPr>
        <w:t>Current account：</w:t>
      </w:r>
      <w:r>
        <w:rPr>
          <w:rFonts w:hint="eastAsia" w:ascii="微软雅黑" w:hAnsi="微软雅黑" w:eastAsia="微软雅黑" w:cs="微软雅黑"/>
          <w:sz w:val="28"/>
          <w:szCs w:val="28"/>
        </w:rPr>
        <w:t>Users can use login as their own account and password</w:t>
      </w:r>
    </w:p>
    <w:p w14:paraId="533A4733">
      <w:pPr>
        <w:rPr>
          <w:rFonts w:ascii="微软雅黑" w:hAnsi="微软雅黑" w:eastAsia="微软雅黑" w:cs="微软雅黑"/>
          <w:sz w:val="28"/>
          <w:szCs w:val="28"/>
        </w:rPr>
      </w:pPr>
      <w:r>
        <w:rPr>
          <w:rFonts w:hint="eastAsia" w:ascii="微软雅黑" w:hAnsi="微软雅黑" w:eastAsia="微软雅黑" w:cs="微软雅黑"/>
          <w:b/>
          <w:bCs/>
          <w:sz w:val="28"/>
          <w:szCs w:val="28"/>
        </w:rPr>
        <w:t>Automatic charging：</w:t>
      </w:r>
      <w:r>
        <w:rPr>
          <w:rFonts w:hint="eastAsia" w:ascii="微软雅黑" w:hAnsi="微软雅黑" w:eastAsia="微软雅黑" w:cs="微软雅黑"/>
          <w:sz w:val="28"/>
          <w:szCs w:val="28"/>
        </w:rPr>
        <w:t xml:space="preserve">When the battery level is lower than the set value, the </w:t>
      </w:r>
      <w:r>
        <w:rPr>
          <w:rFonts w:hint="eastAsia" w:ascii="微软雅黑" w:hAnsi="微软雅黑" w:eastAsia="微软雅黑" w:cs="微软雅黑"/>
          <w:sz w:val="28"/>
          <w:szCs w:val="28"/>
          <w:lang w:val="en-US" w:eastAsia="zh-CN"/>
        </w:rPr>
        <w:t xml:space="preserve">robot </w:t>
      </w:r>
      <w:r>
        <w:rPr>
          <w:rFonts w:hint="eastAsia" w:ascii="微软雅黑" w:hAnsi="微软雅黑" w:eastAsia="微软雅黑" w:cs="微软雅黑"/>
          <w:sz w:val="28"/>
          <w:szCs w:val="28"/>
        </w:rPr>
        <w:t>will be triggered to automatically recharge.</w:t>
      </w:r>
    </w:p>
    <w:p w14:paraId="7DCA52BB">
      <w:pPr>
        <w:rPr>
          <w:rFonts w:hint="default" w:ascii="微软雅黑" w:hAnsi="微软雅黑" w:eastAsia="微软雅黑" w:cs="微软雅黑"/>
          <w:sz w:val="28"/>
          <w:szCs w:val="28"/>
          <w:lang w:val="en-US" w:eastAsia="zh-CN"/>
        </w:rPr>
      </w:pPr>
      <w:r>
        <w:rPr>
          <w:rFonts w:hint="eastAsia" w:ascii="微软雅黑" w:hAnsi="微软雅黑" w:eastAsia="微软雅黑" w:cs="微软雅黑"/>
          <w:b/>
          <w:bCs/>
          <w:sz w:val="28"/>
          <w:szCs w:val="28"/>
        </w:rPr>
        <w:t>Media volume：</w:t>
      </w:r>
      <w:r>
        <w:rPr>
          <w:rFonts w:hint="eastAsia" w:ascii="微软雅黑" w:hAnsi="微软雅黑" w:eastAsia="微软雅黑" w:cs="微软雅黑"/>
          <w:sz w:val="28"/>
          <w:szCs w:val="28"/>
        </w:rPr>
        <w:t>Adjust the volume</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color w:val="FF0000"/>
          <w:sz w:val="28"/>
          <w:szCs w:val="28"/>
          <w:lang w:val="en-US" w:eastAsia="zh-CN"/>
        </w:rPr>
        <w:t>Note: You can ignore this function for now, as the robot has not yet added a speaker.)</w:t>
      </w:r>
    </w:p>
    <w:p w14:paraId="55D4BCA7">
      <w:pPr>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rPr>
        <w:t>Lock screen settings：</w:t>
      </w:r>
      <w:r>
        <w:rPr>
          <w:rFonts w:hint="eastAsia" w:ascii="微软雅黑" w:hAnsi="微软雅黑" w:eastAsia="微软雅黑" w:cs="微软雅黑"/>
          <w:sz w:val="28"/>
          <w:szCs w:val="28"/>
        </w:rPr>
        <w:t>Users can choose whether to enable the lock screen state according to their own usage to prevent accidental touches</w:t>
      </w:r>
      <w:r>
        <w:rPr>
          <w:rFonts w:hint="eastAsia" w:ascii="微软雅黑" w:hAnsi="微软雅黑" w:eastAsia="微软雅黑" w:cs="微软雅黑"/>
          <w:sz w:val="28"/>
          <w:szCs w:val="28"/>
          <w:lang w:val="en-US" w:eastAsia="zh-CN"/>
        </w:rPr>
        <w:t>.</w:t>
      </w:r>
      <w:r>
        <w:rPr>
          <w:rFonts w:hint="eastAsia" w:ascii="微软雅黑" w:hAnsi="微软雅黑" w:eastAsia="微软雅黑" w:cs="微软雅黑"/>
          <w:sz w:val="28"/>
          <w:szCs w:val="28"/>
          <w:lang w:val="en-US" w:eastAsia="zh-CN"/>
        </w:rPr>
        <w:tab/>
      </w:r>
    </w:p>
    <w:p w14:paraId="3F00FC27">
      <w:pPr>
        <w:rPr>
          <w:lang w:val="en-US"/>
        </w:rPr>
      </w:pPr>
      <w:r>
        <w:rPr>
          <w:rFonts w:hint="eastAsia" w:ascii="微软雅黑" w:hAnsi="微软雅黑" w:eastAsia="微软雅黑" w:cs="微软雅黑"/>
          <w:b/>
          <w:bCs/>
          <w:sz w:val="28"/>
          <w:szCs w:val="28"/>
        </w:rPr>
        <w:t>Current language：</w:t>
      </w:r>
      <w:r>
        <w:rPr>
          <w:rFonts w:hint="eastAsia" w:ascii="微软雅黑" w:hAnsi="微软雅黑" w:eastAsia="微软雅黑" w:cs="微软雅黑"/>
          <w:sz w:val="28"/>
          <w:szCs w:val="28"/>
        </w:rPr>
        <w:t>You can switch to other languages</w:t>
      </w:r>
      <w:r>
        <w:rPr>
          <w:rFonts w:hint="eastAsia" w:ascii="微软雅黑" w:hAnsi="微软雅黑" w:eastAsia="微软雅黑" w:cs="微软雅黑"/>
          <w:sz w:val="28"/>
          <w:szCs w:val="28"/>
          <w:lang w:val="en-US" w:eastAsia="zh-CN"/>
        </w:rPr>
        <w:t>.</w:t>
      </w:r>
    </w:p>
    <w:p w14:paraId="4439E67C">
      <w:pPr>
        <w:pStyle w:val="4"/>
        <w:numPr>
          <w:ilvl w:val="0"/>
          <w:numId w:val="12"/>
        </w:numPr>
        <w:tabs>
          <w:tab w:val="left" w:pos="360"/>
        </w:tabs>
        <w:rPr>
          <w:rFonts w:hint="eastAsia" w:ascii="微软雅黑" w:hAnsi="微软雅黑" w:eastAsia="微软雅黑" w:cs="微软雅黑"/>
          <w:sz w:val="28"/>
          <w:szCs w:val="28"/>
          <w:lang w:eastAsia="zh-CN"/>
        </w:rPr>
      </w:pPr>
      <w:bookmarkStart w:id="40" w:name="_Toc31823"/>
      <w:r>
        <w:rPr>
          <w:rFonts w:hint="eastAsia" w:ascii="微软雅黑" w:hAnsi="微软雅黑" w:eastAsia="微软雅黑" w:cs="微软雅黑"/>
        </w:rPr>
        <w:t>Cleaning plan setting</w:t>
      </w:r>
      <w:bookmarkEnd w:id="40"/>
    </w:p>
    <w:p w14:paraId="789BC98F">
      <w:pPr>
        <w:jc w:val="center"/>
        <w:rPr>
          <w:rFonts w:ascii="微软雅黑" w:hAnsi="微软雅黑" w:eastAsia="微软雅黑" w:cs="微软雅黑"/>
          <w:sz w:val="28"/>
          <w:szCs w:val="28"/>
          <w:lang w:val="en-US"/>
        </w:rPr>
      </w:pPr>
      <w:r>
        <w:rPr>
          <w:rFonts w:ascii="微软雅黑" w:hAnsi="微软雅黑" w:eastAsia="微软雅黑" w:cs="微软雅黑"/>
          <w:sz w:val="28"/>
          <w:szCs w:val="28"/>
          <w:lang w:val="en-US"/>
        </w:rPr>
        <w:drawing>
          <wp:inline distT="0" distB="0" distL="114300" distR="114300">
            <wp:extent cx="6271260" cy="3674110"/>
            <wp:effectExtent l="0" t="0" r="0" b="254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271260" cy="3674566"/>
                    </a:xfrm>
                    <a:prstGeom prst="rect">
                      <a:avLst/>
                    </a:prstGeom>
                  </pic:spPr>
                </pic:pic>
              </a:graphicData>
            </a:graphic>
          </wp:inline>
        </w:drawing>
      </w:r>
    </w:p>
    <w:p w14:paraId="0B906944">
      <w:pPr>
        <w:jc w:val="center"/>
        <w:rPr>
          <w:rFonts w:ascii="微软雅黑" w:hAnsi="微软雅黑" w:eastAsia="微软雅黑" w:cs="微软雅黑"/>
          <w:sz w:val="28"/>
          <w:szCs w:val="28"/>
          <w:lang w:val="en-US"/>
        </w:rPr>
      </w:pPr>
    </w:p>
    <w:p w14:paraId="3E2301FC">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Plan time: </w:t>
      </w:r>
      <w:r>
        <w:rPr>
          <w:rFonts w:hint="eastAsia" w:ascii="微软雅黑" w:hAnsi="微软雅黑" w:eastAsia="微软雅黑" w:cs="微软雅黑"/>
          <w:sz w:val="28"/>
          <w:szCs w:val="28"/>
          <w:lang w:val="en-US"/>
        </w:rPr>
        <w:t>Set the start time for the plan</w:t>
      </w:r>
    </w:p>
    <w:p w14:paraId="601007CC">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Plan name: </w:t>
      </w:r>
      <w:r>
        <w:rPr>
          <w:rFonts w:hint="eastAsia" w:ascii="微软雅黑" w:hAnsi="微软雅黑" w:eastAsia="微软雅黑" w:cs="微软雅黑"/>
          <w:sz w:val="28"/>
          <w:szCs w:val="28"/>
          <w:lang w:val="en-US"/>
        </w:rPr>
        <w:t>Give the plan a name</w:t>
      </w:r>
    </w:p>
    <w:p w14:paraId="6208027C">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Number of cleanings: </w:t>
      </w:r>
      <w:r>
        <w:rPr>
          <w:rFonts w:hint="eastAsia" w:ascii="微软雅黑" w:hAnsi="微软雅黑" w:eastAsia="微软雅黑" w:cs="微软雅黑"/>
          <w:sz w:val="28"/>
          <w:szCs w:val="28"/>
          <w:lang w:val="en-US"/>
        </w:rPr>
        <w:t xml:space="preserve">Set the number of times to be cleaned for the plan. </w:t>
      </w:r>
      <w:r>
        <w:rPr>
          <w:rFonts w:hint="eastAsia" w:ascii="微软雅黑" w:hAnsi="微软雅黑" w:eastAsia="微软雅黑" w:cs="微软雅黑"/>
          <w:sz w:val="28"/>
          <w:szCs w:val="28"/>
          <w:lang w:val="en-US"/>
        </w:rPr>
        <w:br w:type="textWrapping"/>
      </w:r>
      <w:r>
        <w:rPr>
          <w:rFonts w:hint="eastAsia" w:ascii="微软雅黑" w:hAnsi="微软雅黑" w:eastAsia="微软雅黑" w:cs="微软雅黑"/>
          <w:b/>
          <w:bCs/>
          <w:sz w:val="28"/>
          <w:szCs w:val="28"/>
          <w:lang w:val="en-US"/>
        </w:rPr>
        <w:t xml:space="preserve">Return location: </w:t>
      </w:r>
      <w:r>
        <w:rPr>
          <w:rFonts w:hint="eastAsia" w:ascii="微软雅黑" w:hAnsi="微软雅黑" w:eastAsia="微软雅黑" w:cs="微软雅黑"/>
          <w:sz w:val="28"/>
          <w:szCs w:val="28"/>
          <w:lang w:val="en-US"/>
        </w:rPr>
        <w:t>After the work is completed, go back to recharge or to the maintenance station (the maintenance station refers to the machine dustbin cleaning point)</w:t>
      </w:r>
    </w:p>
    <w:p w14:paraId="68544608">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Repeat time: </w:t>
      </w:r>
      <w:r>
        <w:rPr>
          <w:rFonts w:hint="eastAsia" w:ascii="微软雅黑" w:hAnsi="微软雅黑" w:eastAsia="微软雅黑" w:cs="微软雅黑"/>
          <w:sz w:val="28"/>
          <w:szCs w:val="28"/>
          <w:lang w:val="en-US"/>
        </w:rPr>
        <w:t xml:space="preserve">the time of the scheduled cycle </w:t>
      </w:r>
      <w:r>
        <w:rPr>
          <w:rFonts w:hint="eastAsia" w:ascii="微软雅黑" w:hAnsi="微软雅黑" w:eastAsia="微软雅黑" w:cs="微软雅黑"/>
          <w:sz w:val="28"/>
          <w:szCs w:val="28"/>
          <w:lang w:val="en-US"/>
        </w:rPr>
        <w:br w:type="textWrapping"/>
      </w:r>
      <w:r>
        <w:rPr>
          <w:rFonts w:hint="eastAsia" w:ascii="微软雅黑" w:hAnsi="微软雅黑" w:eastAsia="微软雅黑" w:cs="微软雅黑"/>
          <w:b/>
          <w:bCs/>
          <w:sz w:val="28"/>
          <w:szCs w:val="28"/>
          <w:lang w:val="en-US"/>
        </w:rPr>
        <w:t xml:space="preserve">Cleaning speed: </w:t>
      </w:r>
      <w:r>
        <w:rPr>
          <w:rFonts w:hint="eastAsia" w:ascii="微软雅黑" w:hAnsi="微软雅黑" w:eastAsia="微软雅黑" w:cs="微软雅黑"/>
          <w:sz w:val="28"/>
          <w:szCs w:val="28"/>
          <w:lang w:val="en-US"/>
        </w:rPr>
        <w:t>machine travel speed</w:t>
      </w:r>
    </w:p>
    <w:p w14:paraId="040F8BD5">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Roller speed: </w:t>
      </w:r>
      <w:r>
        <w:rPr>
          <w:rFonts w:hint="eastAsia" w:ascii="微软雅黑" w:hAnsi="微软雅黑" w:eastAsia="微软雅黑" w:cs="微软雅黑"/>
          <w:sz w:val="28"/>
          <w:szCs w:val="28"/>
          <w:lang w:val="en-US"/>
        </w:rPr>
        <w:t>the speed at which the mopping module rotates</w:t>
      </w:r>
    </w:p>
    <w:p w14:paraId="63742592">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Side brush speed: </w:t>
      </w:r>
      <w:r>
        <w:rPr>
          <w:rFonts w:hint="eastAsia" w:ascii="微软雅黑" w:hAnsi="微软雅黑" w:eastAsia="微软雅黑" w:cs="微软雅黑"/>
          <w:sz w:val="28"/>
          <w:szCs w:val="28"/>
          <w:lang w:val="en-US"/>
        </w:rPr>
        <w:t>the speed at which the side brush rotates</w:t>
      </w:r>
    </w:p>
    <w:p w14:paraId="79D23EE8">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Clean area: </w:t>
      </w:r>
      <w:r>
        <w:rPr>
          <w:rFonts w:hint="eastAsia" w:ascii="微软雅黑" w:hAnsi="微软雅黑" w:eastAsia="微软雅黑" w:cs="微软雅黑"/>
          <w:sz w:val="28"/>
          <w:szCs w:val="28"/>
          <w:lang w:val="en-US"/>
        </w:rPr>
        <w:t>Click to select the area to be cleaned</w:t>
      </w:r>
    </w:p>
    <w:p w14:paraId="5DFB19EC">
      <w:pPr>
        <w:pStyle w:val="4"/>
        <w:numPr>
          <w:ilvl w:val="0"/>
          <w:numId w:val="12"/>
        </w:numPr>
        <w:tabs>
          <w:tab w:val="left" w:pos="360"/>
        </w:tabs>
        <w:rPr>
          <w:rFonts w:ascii="微软雅黑" w:hAnsi="微软雅黑" w:eastAsia="微软雅黑" w:cs="微软雅黑"/>
        </w:rPr>
      </w:pPr>
      <w:bookmarkStart w:id="41" w:name="_Toc18304"/>
      <w:r>
        <w:rPr>
          <w:rFonts w:hint="eastAsia" w:ascii="微软雅黑" w:hAnsi="微软雅黑" w:eastAsia="微软雅黑" w:cs="微软雅黑"/>
        </w:rPr>
        <w:t>Swipe right to open the settings interface</w:t>
      </w:r>
      <w:bookmarkEnd w:id="41"/>
    </w:p>
    <w:p w14:paraId="31FA2DC3">
      <w:pPr>
        <w:jc w:val="center"/>
        <w:rPr>
          <w:lang w:val="en-US"/>
        </w:rPr>
      </w:pPr>
      <w:r>
        <w:rPr>
          <w:rFonts w:hint="eastAsia" w:eastAsiaTheme="minorEastAsia"/>
          <w:lang w:eastAsia="zh-CN"/>
        </w:rPr>
        <w:drawing>
          <wp:inline distT="0" distB="0" distL="114300" distR="114300">
            <wp:extent cx="5267325" cy="3058160"/>
            <wp:effectExtent l="0" t="0" r="5715" b="5080"/>
            <wp:docPr id="43" name="图片 43" descr="微信图片_2025041409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微信图片_20250414092510"/>
                    <pic:cNvPicPr>
                      <a:picLocks noChangeAspect="1"/>
                    </pic:cNvPicPr>
                  </pic:nvPicPr>
                  <pic:blipFill>
                    <a:blip r:embed="rId39"/>
                    <a:stretch>
                      <a:fillRect/>
                    </a:stretch>
                  </pic:blipFill>
                  <pic:spPr>
                    <a:xfrm>
                      <a:off x="0" y="0"/>
                      <a:ext cx="5267325" cy="3058160"/>
                    </a:xfrm>
                    <a:prstGeom prst="rect">
                      <a:avLst/>
                    </a:prstGeom>
                  </pic:spPr>
                </pic:pic>
              </a:graphicData>
            </a:graphic>
          </wp:inline>
        </w:drawing>
      </w:r>
    </w:p>
    <w:p w14:paraId="65BA727F">
      <w:pPr>
        <w:jc w:val="center"/>
        <w:rPr>
          <w:lang w:val="en-US"/>
        </w:rPr>
      </w:pPr>
    </w:p>
    <w:p w14:paraId="3CC7581D">
      <w:pPr>
        <w:jc w:val="center"/>
        <w:rPr>
          <w:lang w:val="en-US"/>
        </w:rPr>
      </w:pPr>
    </w:p>
    <w:p w14:paraId="29C8D00E">
      <w:pPr>
        <w:rPr>
          <w:rFonts w:ascii="微软雅黑" w:hAnsi="微软雅黑" w:eastAsia="微软雅黑" w:cs="微软雅黑"/>
          <w:sz w:val="28"/>
          <w:szCs w:val="28"/>
        </w:rPr>
      </w:pPr>
      <w:r>
        <w:rPr>
          <w:rFonts w:hint="eastAsia" w:ascii="微软雅黑" w:hAnsi="微软雅黑" w:eastAsia="微软雅黑" w:cs="微软雅黑"/>
          <w:b/>
          <w:bCs/>
          <w:sz w:val="28"/>
          <w:szCs w:val="28"/>
        </w:rPr>
        <w:t>Repositioning：</w:t>
      </w:r>
      <w:r>
        <w:rPr>
          <w:rFonts w:hint="eastAsia" w:ascii="微软雅黑" w:hAnsi="微软雅黑" w:eastAsia="微软雅黑" w:cs="微软雅黑"/>
          <w:sz w:val="28"/>
          <w:szCs w:val="28"/>
        </w:rPr>
        <w:t xml:space="preserve">If the </w:t>
      </w:r>
      <w:r>
        <w:rPr>
          <w:rFonts w:hint="eastAsia" w:ascii="微软雅黑" w:hAnsi="微软雅黑" w:eastAsia="微软雅黑" w:cs="微软雅黑"/>
          <w:sz w:val="28"/>
          <w:szCs w:val="28"/>
          <w:lang w:val="en-US" w:eastAsia="zh-CN"/>
        </w:rPr>
        <w:t xml:space="preserve">robot </w:t>
      </w:r>
      <w:r>
        <w:rPr>
          <w:rFonts w:hint="eastAsia" w:ascii="微软雅黑" w:hAnsi="微软雅黑" w:eastAsia="微软雅黑" w:cs="微软雅黑"/>
          <w:sz w:val="28"/>
          <w:szCs w:val="28"/>
        </w:rPr>
        <w:t xml:space="preserve">loses its position, push the </w:t>
      </w:r>
      <w:r>
        <w:rPr>
          <w:rFonts w:hint="eastAsia" w:ascii="微软雅黑" w:hAnsi="微软雅黑" w:eastAsia="微软雅黑" w:cs="微软雅黑"/>
          <w:sz w:val="28"/>
          <w:szCs w:val="28"/>
          <w:lang w:val="en-US" w:eastAsia="zh-CN"/>
        </w:rPr>
        <w:t xml:space="preserve">robot </w:t>
      </w:r>
      <w:r>
        <w:rPr>
          <w:rFonts w:hint="eastAsia" w:ascii="微软雅黑" w:hAnsi="微软雅黑" w:eastAsia="微软雅黑" w:cs="微软雅黑"/>
          <w:sz w:val="28"/>
          <w:szCs w:val="28"/>
        </w:rPr>
        <w:t>back to the charging station and click Reposition to correct the position.</w:t>
      </w:r>
    </w:p>
    <w:p w14:paraId="17E27C8F">
      <w:pPr>
        <w:rPr>
          <w:rFonts w:ascii="微软雅黑" w:hAnsi="微软雅黑" w:eastAsia="微软雅黑" w:cs="微软雅黑"/>
          <w:sz w:val="28"/>
          <w:szCs w:val="28"/>
        </w:rPr>
      </w:pPr>
      <w:r>
        <w:rPr>
          <w:rFonts w:hint="eastAsia" w:ascii="微软雅黑" w:hAnsi="微软雅黑" w:eastAsia="微软雅黑" w:cs="微软雅黑"/>
          <w:b/>
          <w:bCs/>
          <w:sz w:val="28"/>
          <w:szCs w:val="28"/>
        </w:rPr>
        <w:t>Settings：</w:t>
      </w:r>
      <w:r>
        <w:rPr>
          <w:rFonts w:hint="eastAsia" w:ascii="微软雅黑" w:hAnsi="微软雅黑" w:eastAsia="微软雅黑" w:cs="微软雅黑"/>
          <w:sz w:val="28"/>
          <w:szCs w:val="28"/>
        </w:rPr>
        <w:t>You can enter the settings interface</w:t>
      </w:r>
    </w:p>
    <w:p w14:paraId="47F44C83">
      <w:pPr>
        <w:rPr>
          <w:rFonts w:ascii="微软雅黑" w:hAnsi="微软雅黑" w:eastAsia="微软雅黑" w:cs="微软雅黑"/>
          <w:b/>
          <w:bCs/>
          <w:sz w:val="28"/>
          <w:szCs w:val="28"/>
        </w:rPr>
      </w:pPr>
      <w:r>
        <w:rPr>
          <w:rFonts w:hint="eastAsia" w:ascii="微软雅黑" w:hAnsi="微软雅黑" w:eastAsia="微软雅黑" w:cs="微软雅黑"/>
          <w:b/>
          <w:bCs/>
          <w:sz w:val="28"/>
          <w:szCs w:val="28"/>
        </w:rPr>
        <w:t>Cleaning settings：</w:t>
      </w:r>
      <w:r>
        <w:rPr>
          <w:rFonts w:hint="eastAsia" w:ascii="微软雅黑" w:hAnsi="微软雅黑" w:eastAsia="微软雅黑" w:cs="微软雅黑"/>
          <w:sz w:val="28"/>
          <w:szCs w:val="28"/>
        </w:rPr>
        <w:t>The relevant parameter configuration for manual cleaning is roughly the same as that in the cleaning plan setting.</w:t>
      </w:r>
    </w:p>
    <w:p w14:paraId="66D13AC3">
      <w:pPr>
        <w:rPr>
          <w:rFonts w:ascii="微软雅黑" w:hAnsi="微软雅黑" w:eastAsia="微软雅黑" w:cs="微软雅黑"/>
          <w:sz w:val="28"/>
          <w:szCs w:val="28"/>
        </w:rPr>
      </w:pPr>
      <w:r>
        <w:rPr>
          <w:rFonts w:hint="eastAsia" w:ascii="微软雅黑" w:hAnsi="微软雅黑" w:eastAsia="微软雅黑" w:cs="微软雅黑"/>
          <w:b/>
          <w:bCs/>
          <w:sz w:val="28"/>
          <w:szCs w:val="28"/>
        </w:rPr>
        <w:t>WiFi Settings：</w:t>
      </w:r>
      <w:r>
        <w:rPr>
          <w:rFonts w:hint="eastAsia" w:ascii="微软雅黑" w:hAnsi="微软雅黑" w:eastAsia="微软雅黑" w:cs="微软雅黑"/>
          <w:sz w:val="28"/>
          <w:szCs w:val="28"/>
        </w:rPr>
        <w:t>Can switch between different WiFi connections</w:t>
      </w:r>
    </w:p>
    <w:p w14:paraId="03C82941">
      <w:pPr>
        <w:rPr>
          <w:rFonts w:ascii="微软雅黑" w:hAnsi="微软雅黑" w:eastAsia="微软雅黑" w:cs="微软雅黑"/>
          <w:sz w:val="28"/>
          <w:szCs w:val="28"/>
        </w:rPr>
      </w:pPr>
      <w:r>
        <w:rPr>
          <w:rFonts w:hint="eastAsia" w:ascii="微软雅黑" w:hAnsi="微软雅黑" w:eastAsia="微软雅黑" w:cs="微软雅黑"/>
          <w:b/>
          <w:bCs/>
          <w:sz w:val="28"/>
          <w:szCs w:val="28"/>
        </w:rPr>
        <w:t>Get Clean Area：</w:t>
      </w:r>
      <w:r>
        <w:rPr>
          <w:rFonts w:hint="eastAsia" w:ascii="微软雅黑" w:hAnsi="微软雅黑" w:eastAsia="微软雅黑" w:cs="微软雅黑"/>
          <w:sz w:val="28"/>
          <w:szCs w:val="28"/>
        </w:rPr>
        <w:t>Get/update the clean area and cache it locally</w:t>
      </w:r>
    </w:p>
    <w:p w14:paraId="30E350FF">
      <w:pPr>
        <w:rPr>
          <w:rFonts w:ascii="微软雅黑" w:hAnsi="微软雅黑" w:eastAsia="微软雅黑" w:cs="微软雅黑"/>
          <w:sz w:val="28"/>
          <w:szCs w:val="28"/>
        </w:rPr>
      </w:pPr>
      <w:r>
        <w:rPr>
          <w:rFonts w:hint="eastAsia" w:ascii="微软雅黑" w:hAnsi="微软雅黑" w:eastAsia="微软雅黑" w:cs="微软雅黑"/>
          <w:b/>
          <w:bCs/>
          <w:sz w:val="28"/>
          <w:szCs w:val="28"/>
        </w:rPr>
        <w:t>Cleaning records：</w:t>
      </w:r>
      <w:r>
        <w:rPr>
          <w:rFonts w:hint="eastAsia" w:ascii="微软雅黑" w:hAnsi="微软雅黑" w:eastAsia="微软雅黑" w:cs="微软雅黑"/>
          <w:sz w:val="28"/>
          <w:szCs w:val="28"/>
        </w:rPr>
        <w:t xml:space="preserve">View </w:t>
      </w:r>
      <w:r>
        <w:rPr>
          <w:rFonts w:hint="eastAsia" w:ascii="微软雅黑" w:hAnsi="微软雅黑" w:eastAsia="微软雅黑" w:cs="微软雅黑"/>
          <w:sz w:val="28"/>
          <w:szCs w:val="28"/>
          <w:lang w:val="en-US" w:eastAsia="zh-CN"/>
        </w:rPr>
        <w:t xml:space="preserve">robot </w:t>
      </w:r>
      <w:r>
        <w:rPr>
          <w:rFonts w:hint="eastAsia" w:ascii="微软雅黑" w:hAnsi="微软雅黑" w:eastAsia="微软雅黑" w:cs="微软雅黑"/>
          <w:sz w:val="28"/>
          <w:szCs w:val="28"/>
        </w:rPr>
        <w:t>work records</w:t>
      </w:r>
    </w:p>
    <w:p w14:paraId="1BA70AD3">
      <w:pPr>
        <w:rPr>
          <w:rFonts w:ascii="微软雅黑" w:hAnsi="微软雅黑" w:eastAsia="微软雅黑" w:cs="微软雅黑"/>
          <w:sz w:val="28"/>
          <w:szCs w:val="28"/>
        </w:rPr>
      </w:pPr>
      <w:r>
        <w:rPr>
          <w:rFonts w:hint="eastAsia" w:ascii="微软雅黑" w:hAnsi="微软雅黑" w:eastAsia="微软雅黑" w:cs="微软雅黑"/>
          <w:b/>
          <w:bCs/>
          <w:sz w:val="28"/>
          <w:szCs w:val="28"/>
        </w:rPr>
        <w:t>①</w:t>
      </w:r>
      <w:r>
        <w:rPr>
          <w:rFonts w:hint="eastAsia" w:ascii="微软雅黑" w:hAnsi="微软雅黑" w:eastAsia="微软雅黑" w:cs="微软雅黑"/>
          <w:sz w:val="28"/>
          <w:szCs w:val="28"/>
        </w:rPr>
        <w:t>Swipe right to the settings interface to view the navigation IP, navigation version and application version</w:t>
      </w:r>
    </w:p>
    <w:p w14:paraId="7146ED4C">
      <w:pPr>
        <w:rPr>
          <w:lang w:val="en-US"/>
        </w:rPr>
      </w:pPr>
    </w:p>
    <w:p w14:paraId="6A32C7C4">
      <w:pPr>
        <w:pStyle w:val="4"/>
        <w:numPr>
          <w:ilvl w:val="0"/>
          <w:numId w:val="12"/>
        </w:numPr>
        <w:rPr>
          <w:rFonts w:ascii="微软雅黑" w:hAnsi="微软雅黑" w:eastAsia="微软雅黑" w:cs="微软雅黑"/>
          <w:lang w:val="en-US"/>
        </w:rPr>
      </w:pPr>
      <w:bookmarkStart w:id="42" w:name="_Toc9119"/>
      <w:r>
        <w:rPr>
          <w:rFonts w:hint="eastAsia" w:ascii="微软雅黑" w:hAnsi="微软雅黑" w:eastAsia="微软雅黑" w:cs="微软雅黑"/>
          <w:lang w:val="en-US"/>
        </w:rPr>
        <w:t>Start manual cleaning</w:t>
      </w:r>
      <w:bookmarkEnd w:id="42"/>
    </w:p>
    <w:p w14:paraId="3926ACA7">
      <w:pPr>
        <w:jc w:val="center"/>
        <w:rPr>
          <w:rFonts w:ascii="微软雅黑" w:hAnsi="微软雅黑" w:eastAsia="微软雅黑" w:cs="微软雅黑"/>
          <w:b/>
          <w:bCs/>
          <w:sz w:val="28"/>
          <w:szCs w:val="28"/>
          <w:lang w:val="en-US"/>
        </w:rPr>
      </w:pPr>
      <w:r>
        <w:rPr>
          <w:rFonts w:hint="eastAsia" w:ascii="微软雅黑" w:hAnsi="微软雅黑" w:eastAsia="微软雅黑" w:cs="微软雅黑"/>
          <w:sz w:val="28"/>
          <w:szCs w:val="28"/>
          <w:lang w:val="en-US"/>
        </w:rPr>
        <w:drawing>
          <wp:inline distT="0" distB="0" distL="114300" distR="114300">
            <wp:extent cx="6268085" cy="3672840"/>
            <wp:effectExtent l="0" t="0" r="10795" b="0"/>
            <wp:docPr id="39" name="图片 3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
                    <pic:cNvPicPr>
                      <a:picLocks noChangeAspect="1"/>
                    </pic:cNvPicPr>
                  </pic:nvPicPr>
                  <pic:blipFill>
                    <a:blip r:embed="rId36"/>
                    <a:stretch>
                      <a:fillRect/>
                    </a:stretch>
                  </pic:blipFill>
                  <pic:spPr>
                    <a:xfrm>
                      <a:off x="0" y="0"/>
                      <a:ext cx="6268085" cy="3672840"/>
                    </a:xfrm>
                    <a:prstGeom prst="rect">
                      <a:avLst/>
                    </a:prstGeom>
                  </pic:spPr>
                </pic:pic>
              </a:graphicData>
            </a:graphic>
          </wp:inline>
        </w:drawing>
      </w:r>
    </w:p>
    <w:p w14:paraId="1BBA6593">
      <w:pPr>
        <w:jc w:val="center"/>
        <w:rPr>
          <w:rFonts w:ascii="微软雅黑" w:hAnsi="微软雅黑" w:eastAsia="微软雅黑" w:cs="微软雅黑"/>
          <w:b/>
          <w:bCs/>
          <w:sz w:val="28"/>
          <w:szCs w:val="28"/>
          <w:lang w:val="en-US"/>
        </w:rPr>
      </w:pPr>
    </w:p>
    <w:p w14:paraId="58D78940">
      <w:pPr>
        <w:jc w:val="left"/>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Start cleaning: </w:t>
      </w:r>
      <w:r>
        <w:rPr>
          <w:rFonts w:hint="eastAsia" w:ascii="微软雅黑" w:hAnsi="微软雅黑" w:eastAsia="微软雅黑" w:cs="微软雅黑"/>
          <w:sz w:val="28"/>
          <w:szCs w:val="28"/>
          <w:lang w:val="en-US"/>
        </w:rPr>
        <w:t>Click 'Start Cleaning' and a cleaning area selection box will pop up. Select the area to be cleaned and click OK to start cleaning.</w:t>
      </w:r>
    </w:p>
    <w:p w14:paraId="5FB935B6">
      <w:pPr>
        <w:jc w:val="left"/>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 xml:space="preserve">Return to charging: </w:t>
      </w:r>
      <w:r>
        <w:rPr>
          <w:rFonts w:hint="eastAsia" w:ascii="微软雅黑" w:hAnsi="微软雅黑" w:eastAsia="微软雅黑" w:cs="微软雅黑"/>
          <w:sz w:val="28"/>
          <w:szCs w:val="28"/>
          <w:lang w:val="en-US"/>
        </w:rPr>
        <w:t>Click 'Return to charging' and the machine will immediately return to the charging pile for charging.</w:t>
      </w:r>
    </w:p>
    <w:p w14:paraId="5F4E82AC">
      <w:pPr>
        <w:jc w:val="left"/>
        <w:rPr>
          <w:rFonts w:ascii="微软雅黑" w:hAnsi="微软雅黑" w:eastAsia="微软雅黑" w:cs="微软雅黑"/>
          <w:sz w:val="28"/>
          <w:szCs w:val="28"/>
          <w:lang w:val="en-US"/>
        </w:rPr>
      </w:pPr>
    </w:p>
    <w:p w14:paraId="61F7EE7A">
      <w:pPr>
        <w:jc w:val="left"/>
        <w:rPr>
          <w:rFonts w:ascii="微软雅黑" w:hAnsi="微软雅黑" w:eastAsia="微软雅黑" w:cs="微软雅黑"/>
          <w:sz w:val="28"/>
          <w:szCs w:val="28"/>
          <w:lang w:val="en-US"/>
        </w:rPr>
      </w:pPr>
    </w:p>
    <w:p w14:paraId="7F84B108">
      <w:pPr>
        <w:jc w:val="left"/>
        <w:rPr>
          <w:rFonts w:ascii="微软雅黑" w:hAnsi="微软雅黑" w:eastAsia="微软雅黑" w:cs="微软雅黑"/>
          <w:sz w:val="28"/>
          <w:szCs w:val="28"/>
          <w:lang w:val="en-US"/>
        </w:rPr>
      </w:pPr>
    </w:p>
    <w:p w14:paraId="208883A2">
      <w:pPr>
        <w:jc w:val="left"/>
        <w:rPr>
          <w:rFonts w:ascii="微软雅黑" w:hAnsi="微软雅黑" w:eastAsia="微软雅黑" w:cs="微软雅黑"/>
          <w:sz w:val="28"/>
          <w:szCs w:val="28"/>
          <w:lang w:val="en-US"/>
        </w:rPr>
      </w:pPr>
    </w:p>
    <w:p w14:paraId="302E9DEB">
      <w:pPr>
        <w:rPr>
          <w:rFonts w:ascii="微软雅黑" w:hAnsi="微软雅黑" w:eastAsia="微软雅黑" w:cs="微软雅黑"/>
          <w:sz w:val="28"/>
          <w:szCs w:val="28"/>
          <w:lang w:val="en-US"/>
        </w:rPr>
      </w:pPr>
    </w:p>
    <w:p w14:paraId="076CFF77">
      <w:pPr>
        <w:rPr>
          <w:rFonts w:ascii="微软雅黑" w:hAnsi="微软雅黑" w:eastAsia="微软雅黑" w:cs="微软雅黑"/>
          <w:sz w:val="28"/>
          <w:szCs w:val="28"/>
          <w:lang w:val="en-US"/>
        </w:rPr>
      </w:pPr>
    </w:p>
    <w:p w14:paraId="7B912974">
      <w:pPr>
        <w:rPr>
          <w:rFonts w:ascii="微软雅黑" w:hAnsi="微软雅黑" w:eastAsia="微软雅黑" w:cs="微软雅黑"/>
          <w:sz w:val="28"/>
          <w:szCs w:val="28"/>
          <w:lang w:val="en-US"/>
        </w:rPr>
      </w:pPr>
    </w:p>
    <w:p w14:paraId="0AF0544F">
      <w:pPr>
        <w:pStyle w:val="2"/>
        <w:rPr>
          <w:lang w:val="en-US"/>
        </w:rPr>
      </w:pPr>
      <w:bookmarkStart w:id="43" w:name="_Toc32474"/>
      <w:r>
        <w:rPr>
          <w:rFonts w:hint="eastAsia"/>
          <w:lang w:val="en-US"/>
        </w:rPr>
        <w:t>3. Explanation of other functions</w:t>
      </w:r>
      <w:bookmarkEnd w:id="43"/>
    </w:p>
    <w:bookmarkEnd w:id="32"/>
    <w:p w14:paraId="40DF1644">
      <w:pPr>
        <w:pStyle w:val="4"/>
        <w:rPr>
          <w:rFonts w:ascii="微软雅黑" w:hAnsi="微软雅黑" w:eastAsia="微软雅黑" w:cs="微软雅黑"/>
          <w:lang w:val="en-US"/>
        </w:rPr>
      </w:pPr>
      <w:bookmarkStart w:id="44" w:name="_Toc15098"/>
      <w:bookmarkStart w:id="45" w:name="_Toc25679"/>
      <w:r>
        <w:rPr>
          <w:rFonts w:hint="eastAsia" w:ascii="微软雅黑" w:hAnsi="微软雅黑" w:eastAsia="微软雅黑" w:cs="微软雅黑"/>
          <w:lang w:val="en-US"/>
        </w:rPr>
        <w:t>a[Modify Map]</w:t>
      </w:r>
      <w:bookmarkEnd w:id="44"/>
      <w:bookmarkEnd w:id="45"/>
    </w:p>
    <w:p w14:paraId="4966180D">
      <w:pPr>
        <w:rPr>
          <w:b/>
          <w:bCs/>
          <w:color w:val="C00000"/>
          <w:sz w:val="28"/>
          <w:szCs w:val="28"/>
          <w:lang w:val="en-US"/>
        </w:rPr>
      </w:pPr>
      <w:bookmarkStart w:id="46" w:name="OLE_LINK3"/>
      <w:r>
        <w:rPr>
          <w:rFonts w:hint="eastAsia" w:ascii="微软雅黑" w:hAnsi="微软雅黑" w:eastAsia="微软雅黑" w:cs="微软雅黑"/>
          <w:b/>
          <w:bCs/>
          <w:color w:val="C00000"/>
          <w:sz w:val="28"/>
          <w:szCs w:val="28"/>
          <w:lang w:val="en-US"/>
        </w:rPr>
        <w:t>Tip: No need to skip this step</w:t>
      </w:r>
    </w:p>
    <w:p w14:paraId="6CB59365">
      <w:pPr>
        <w:rPr>
          <w:rFonts w:ascii="微软雅黑" w:hAnsi="微软雅黑" w:eastAsia="微软雅黑" w:cs="微软雅黑"/>
          <w:lang w:val="en-US"/>
        </w:rPr>
      </w:pPr>
      <w:r>
        <w:rPr>
          <w:rFonts w:hint="eastAsia" w:ascii="微软雅黑" w:hAnsi="微软雅黑" w:eastAsia="微软雅黑" w:cs="微软雅黑"/>
          <w:b/>
          <w:bCs/>
          <w:color w:val="000000"/>
          <w:sz w:val="28"/>
          <w:szCs w:val="28"/>
          <w:lang w:val="en-US"/>
        </w:rPr>
        <w:t xml:space="preserve">Prerequisite for editing the map: </w:t>
      </w:r>
      <w:r>
        <w:rPr>
          <w:rFonts w:hint="eastAsia" w:ascii="微软雅黑" w:hAnsi="微软雅黑" w:eastAsia="微软雅黑" w:cs="微软雅黑"/>
          <w:color w:val="000000"/>
          <w:sz w:val="28"/>
          <w:szCs w:val="28"/>
          <w:lang w:val="en-US"/>
        </w:rPr>
        <w:t>If an obstacle is missed during the scanning process, or the map has changed after the scanning is completed, and the change is not significant, you can use the edit map function to edit the map appropriately. If the map is too different from the actual environment, it is recommended to scan the map again.</w:t>
      </w:r>
      <w:bookmarkEnd w:id="46"/>
    </w:p>
    <w:p w14:paraId="0CE48062">
      <w:pPr>
        <w:jc w:val="center"/>
        <w:rPr>
          <w:rFonts w:ascii="微软雅黑" w:hAnsi="微软雅黑" w:eastAsia="微软雅黑" w:cs="微软雅黑"/>
          <w:lang w:val="en-US"/>
        </w:rPr>
      </w:pPr>
      <w:r>
        <w:rPr>
          <w:rFonts w:hint="eastAsia" w:ascii="微软雅黑" w:hAnsi="微软雅黑" w:eastAsia="微软雅黑" w:cs="微软雅黑"/>
          <w:lang w:val="en-US"/>
        </w:rPr>
        <w:drawing>
          <wp:inline distT="0" distB="0" distL="0" distR="0">
            <wp:extent cx="6263640" cy="2903220"/>
            <wp:effectExtent l="0" t="0" r="3810" b="0"/>
            <wp:docPr id="17226221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2185" name="图片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263640" cy="2903220"/>
                    </a:xfrm>
                    <a:prstGeom prst="rect">
                      <a:avLst/>
                    </a:prstGeom>
                    <a:noFill/>
                    <a:ln>
                      <a:noFill/>
                    </a:ln>
                  </pic:spPr>
                </pic:pic>
              </a:graphicData>
            </a:graphic>
          </wp:inline>
        </w:drawing>
      </w:r>
    </w:p>
    <w:p w14:paraId="351DD84A">
      <w:pPr>
        <w:pStyle w:val="18"/>
        <w:numPr>
          <w:ilvl w:val="0"/>
          <w:numId w:val="13"/>
        </w:numPr>
        <w:ind w:firstLineChars="0"/>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The changes to the map will be applied only after clicking Save.</w:t>
      </w:r>
    </w:p>
    <w:p w14:paraId="54FF5A8F">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②Clear the drawn polygons</w:t>
      </w:r>
    </w:p>
    <w:p w14:paraId="63420B52">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③Here is the drop-down menu, you can choose different map area types</w:t>
      </w:r>
    </w:p>
    <w:p w14:paraId="77B92DCA">
      <w:pPr>
        <w:numPr>
          <w:ilvl w:val="0"/>
          <w:numId w:val="14"/>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Blank area: Remove noise points (such as noise points left on the map by pedestrians walking by during the map scanning process and temporary obstacles, etc.). Do not remove real obstacles as noise points.</w:t>
      </w:r>
    </w:p>
    <w:p w14:paraId="161E98E5">
      <w:pPr>
        <w:numPr>
          <w:ilvl w:val="0"/>
          <w:numId w:val="14"/>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Obstacle area: Some real fixed obstacles may not be scanned very clearly when building the map. Obstacles need to be manually drawn on the map (note that the obstacles drawn must match the obstacles that can be scanned by real lasers. ).</w:t>
      </w:r>
    </w:p>
    <w:p w14:paraId="2EDC3C12">
      <w:pPr>
        <w:numPr>
          <w:ilvl w:val="0"/>
          <w:numId w:val="14"/>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Unknown areas: Some frequently changing feature points need to be drawn as unknown areas (such as areas where robots cannot walk outside glass walls).</w:t>
      </w:r>
    </w:p>
    <w:p w14:paraId="51F93ED4">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 xml:space="preserve">④The </w:t>
      </w:r>
      <w:bookmarkStart w:id="47" w:name="OLE_LINK2"/>
      <w:r>
        <w:rPr>
          <w:rFonts w:hint="eastAsia" w:ascii="微软雅黑" w:hAnsi="微软雅黑" w:eastAsia="微软雅黑" w:cs="微软雅黑"/>
          <w:sz w:val="28"/>
          <w:szCs w:val="28"/>
          <w:lang w:val="en-US"/>
        </w:rPr>
        <w:t>inside of the drawn polygon is the modified area</w:t>
      </w:r>
    </w:p>
    <w:p w14:paraId="61EC1F02">
      <w:pPr>
        <w:rPr>
          <w:rFonts w:ascii="微软雅黑" w:hAnsi="微软雅黑" w:eastAsia="微软雅黑" w:cs="微软雅黑"/>
          <w:sz w:val="28"/>
          <w:szCs w:val="28"/>
          <w:lang w:val="en-US"/>
        </w:rPr>
      </w:pPr>
    </w:p>
    <w:p w14:paraId="3A6E8152">
      <w:pPr>
        <w:rPr>
          <w:rFonts w:ascii="微软雅黑" w:hAnsi="微软雅黑" w:eastAsia="微软雅黑" w:cs="微软雅黑"/>
          <w:color w:val="C00000"/>
          <w:sz w:val="28"/>
          <w:szCs w:val="28"/>
          <w:lang w:val="en-US"/>
        </w:rPr>
      </w:pPr>
      <w:bookmarkStart w:id="48" w:name="_Toc10936"/>
    </w:p>
    <w:p w14:paraId="3C63E85A">
      <w:pPr>
        <w:pStyle w:val="4"/>
        <w:rPr>
          <w:rFonts w:ascii="微软雅黑" w:hAnsi="微软雅黑" w:eastAsia="微软雅黑" w:cs="微软雅黑"/>
          <w:lang w:val="en-US"/>
        </w:rPr>
      </w:pPr>
      <w:bookmarkStart w:id="49" w:name="_Toc15536"/>
      <w:r>
        <w:rPr>
          <w:rFonts w:hint="eastAsia" w:ascii="微软雅黑" w:hAnsi="微软雅黑" w:eastAsia="微软雅黑" w:cs="微软雅黑"/>
          <w:lang w:val="en-US"/>
        </w:rPr>
        <w:t>b[Map Management]</w:t>
      </w:r>
      <w:bookmarkEnd w:id="48"/>
      <w:bookmarkEnd w:id="49"/>
    </w:p>
    <w:p w14:paraId="5FD59C0F">
      <w:pPr>
        <w:jc w:val="center"/>
        <w:rPr>
          <w:rFonts w:ascii="微软雅黑" w:hAnsi="微软雅黑" w:eastAsia="微软雅黑" w:cs="微软雅黑"/>
          <w:lang w:val="en-US"/>
        </w:rPr>
      </w:pPr>
      <w:r>
        <w:rPr>
          <w:rFonts w:hint="eastAsia" w:ascii="微软雅黑" w:hAnsi="微软雅黑" w:eastAsia="微软雅黑" w:cs="微软雅黑"/>
          <w:lang w:val="en-US"/>
        </w:rPr>
        <w:drawing>
          <wp:inline distT="0" distB="0" distL="0" distR="0">
            <wp:extent cx="6263640" cy="2903220"/>
            <wp:effectExtent l="0" t="0" r="3810" b="0"/>
            <wp:docPr id="13409218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21867" name="图片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6263640" cy="2903220"/>
                    </a:xfrm>
                    <a:prstGeom prst="rect">
                      <a:avLst/>
                    </a:prstGeom>
                    <a:noFill/>
                    <a:ln>
                      <a:noFill/>
                    </a:ln>
                  </pic:spPr>
                </pic:pic>
              </a:graphicData>
            </a:graphic>
          </wp:inline>
        </w:drawing>
      </w:r>
    </w:p>
    <w:p w14:paraId="20D0E3B6">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① Modify the map name ② Apply this map ③ Export this map ④ Delete this map</w:t>
      </w:r>
    </w:p>
    <w:p w14:paraId="08BC850D">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⑤Hover the mouse to display the preview map, click to display the original map</w:t>
      </w:r>
    </w:p>
    <w:p w14:paraId="43490596">
      <w:pPr>
        <w:rPr>
          <w:rFonts w:ascii="微软雅黑" w:hAnsi="微软雅黑" w:eastAsia="微软雅黑" w:cs="微软雅黑"/>
          <w:sz w:val="28"/>
          <w:szCs w:val="28"/>
          <w:lang w:val="en-US"/>
        </w:rPr>
      </w:pPr>
    </w:p>
    <w:p w14:paraId="6368185E">
      <w:pPr>
        <w:pStyle w:val="4"/>
        <w:rPr>
          <w:rFonts w:ascii="微软雅黑" w:hAnsi="微软雅黑" w:eastAsia="微软雅黑" w:cs="微软雅黑"/>
          <w:lang w:val="en-US"/>
        </w:rPr>
      </w:pPr>
      <w:bookmarkStart w:id="50" w:name="_Toc29975"/>
      <w:bookmarkStart w:id="51" w:name="_Toc3777"/>
      <w:r>
        <w:rPr>
          <w:rFonts w:hint="eastAsia" w:ascii="微软雅黑" w:hAnsi="微软雅黑" w:eastAsia="微软雅黑" w:cs="微软雅黑"/>
          <w:lang w:val="en-US"/>
        </w:rPr>
        <w:t>c[Upgrade]</w:t>
      </w:r>
      <w:bookmarkEnd w:id="50"/>
      <w:bookmarkEnd w:id="51"/>
    </w:p>
    <w:p w14:paraId="2B7BB5ED">
      <w:pPr>
        <w:rPr>
          <w:rFonts w:ascii="微软雅黑" w:hAnsi="微软雅黑" w:eastAsia="微软雅黑" w:cs="微软雅黑"/>
          <w:lang w:val="en-US"/>
        </w:rPr>
      </w:pPr>
      <w:r>
        <w:rPr>
          <w:rFonts w:hint="eastAsia" w:ascii="微软雅黑" w:hAnsi="微软雅黑" w:eastAsia="微软雅黑" w:cs="微软雅黑"/>
          <w:sz w:val="28"/>
          <w:szCs w:val="28"/>
          <w:lang w:val="en-US"/>
        </w:rPr>
        <w:t>Tip: We will upgrade the machine to the latest version before it leaves the factory. If you need to update the version later, follow the steps below.</w:t>
      </w:r>
    </w:p>
    <w:p w14:paraId="43FF0E87">
      <w:pPr>
        <w:jc w:val="center"/>
        <w:rPr>
          <w:rFonts w:ascii="微软雅黑" w:hAnsi="微软雅黑" w:eastAsia="微软雅黑" w:cs="微软雅黑"/>
        </w:rPr>
      </w:pPr>
    </w:p>
    <w:p w14:paraId="2ADD2B2F">
      <w:pPr>
        <w:jc w:val="center"/>
        <w:rPr>
          <w:rFonts w:ascii="微软雅黑" w:hAnsi="微软雅黑" w:eastAsia="微软雅黑" w:cs="微软雅黑"/>
        </w:rPr>
      </w:pPr>
      <w:r>
        <w:rPr>
          <w:rFonts w:hint="eastAsia" w:ascii="微软雅黑" w:hAnsi="微软雅黑" w:eastAsia="微软雅黑" w:cs="微软雅黑"/>
          <w:lang w:val="en-US"/>
        </w:rPr>
        <w:drawing>
          <wp:inline distT="0" distB="0" distL="114300" distR="114300">
            <wp:extent cx="6260465" cy="3060065"/>
            <wp:effectExtent l="0" t="0" r="3175" b="3175"/>
            <wp:docPr id="31" name="图片 31"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片11"/>
                    <pic:cNvPicPr>
                      <a:picLocks noChangeAspect="1"/>
                    </pic:cNvPicPr>
                  </pic:nvPicPr>
                  <pic:blipFill>
                    <a:blip r:embed="rId42"/>
                    <a:stretch>
                      <a:fillRect/>
                    </a:stretch>
                  </pic:blipFill>
                  <pic:spPr>
                    <a:xfrm>
                      <a:off x="0" y="0"/>
                      <a:ext cx="6260465" cy="3060065"/>
                    </a:xfrm>
                    <a:prstGeom prst="rect">
                      <a:avLst/>
                    </a:prstGeom>
                  </pic:spPr>
                </pic:pic>
              </a:graphicData>
            </a:graphic>
          </wp:inline>
        </w:drawing>
      </w:r>
      <w:r>
        <w:rPr>
          <w:rFonts w:hint="eastAsia" w:ascii="微软雅黑" w:hAnsi="微软雅黑" w:eastAsia="微软雅黑" w:cs="微软雅黑"/>
          <w:lang w:val="en-US"/>
        </w:rPr>
        <w:t xml:space="preserve">  </w:t>
      </w:r>
    </w:p>
    <w:p w14:paraId="01CE7143">
      <w:pPr>
        <w:pStyle w:val="4"/>
        <w:rPr>
          <w:rFonts w:ascii="微软雅黑" w:hAnsi="微软雅黑" w:eastAsia="微软雅黑" w:cs="微软雅黑"/>
          <w:lang w:val="en-US"/>
        </w:rPr>
      </w:pPr>
      <w:bookmarkStart w:id="52" w:name="_Toc17109"/>
      <w:bookmarkStart w:id="53" w:name="_Toc26273"/>
      <w:r>
        <w:rPr>
          <w:rFonts w:hint="eastAsia" w:ascii="微软雅黑" w:hAnsi="微软雅黑" w:eastAsia="微软雅黑" w:cs="微软雅黑"/>
          <w:lang w:val="en-US"/>
        </w:rPr>
        <w:t>d[Settings]</w:t>
      </w:r>
      <w:bookmarkEnd w:id="52"/>
      <w:bookmarkEnd w:id="53"/>
    </w:p>
    <w:bookmarkEnd w:id="47"/>
    <w:p w14:paraId="67DBB9E1">
      <w:pPr>
        <w:rPr>
          <w:rFonts w:ascii="微软雅黑" w:hAnsi="微软雅黑" w:eastAsia="微软雅黑" w:cs="微软雅黑"/>
          <w:sz w:val="28"/>
          <w:szCs w:val="28"/>
          <w:lang w:val="en-US"/>
        </w:rPr>
      </w:pPr>
      <w:r>
        <w:drawing>
          <wp:inline distT="0" distB="0" distL="114300" distR="114300">
            <wp:extent cx="6261735" cy="2902585"/>
            <wp:effectExtent l="0" t="0" r="1905" b="8255"/>
            <wp:docPr id="48" name="图片 48" descr="微信图片_2024043015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微信图片_20240430151806"/>
                    <pic:cNvPicPr>
                      <a:picLocks noChangeAspect="1"/>
                    </pic:cNvPicPr>
                  </pic:nvPicPr>
                  <pic:blipFill>
                    <a:blip r:embed="rId43"/>
                    <a:stretch>
                      <a:fillRect/>
                    </a:stretch>
                  </pic:blipFill>
                  <pic:spPr>
                    <a:xfrm>
                      <a:off x="0" y="0"/>
                      <a:ext cx="6261735" cy="2902585"/>
                    </a:xfrm>
                    <a:prstGeom prst="rect">
                      <a:avLst/>
                    </a:prstGeom>
                  </pic:spPr>
                </pic:pic>
              </a:graphicData>
            </a:graphic>
          </wp:inline>
        </w:drawing>
      </w:r>
    </w:p>
    <w:p w14:paraId="7376E2D3">
      <w:pPr>
        <w:jc w:val="left"/>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Navigation speed: adjust the driving speed of the machine (unit: m/s)</w:t>
      </w:r>
    </w:p>
    <w:p w14:paraId="32E8B3B0">
      <w:pPr>
        <w:jc w:val="left"/>
        <w:rPr>
          <w:rFonts w:ascii="微软雅黑" w:hAnsi="微软雅黑" w:eastAsia="微软雅黑" w:cs="微软雅黑"/>
          <w:sz w:val="28"/>
          <w:szCs w:val="28"/>
          <w:lang w:val="en-US"/>
        </w:rPr>
      </w:pPr>
    </w:p>
    <w:p w14:paraId="2442244E">
      <w:pPr>
        <w:jc w:val="left"/>
        <w:rPr>
          <w:rFonts w:ascii="微软雅黑" w:hAnsi="微软雅黑" w:eastAsia="微软雅黑" w:cs="微软雅黑"/>
          <w:sz w:val="28"/>
          <w:szCs w:val="28"/>
          <w:lang w:val="en-US"/>
        </w:rPr>
      </w:pPr>
    </w:p>
    <w:p w14:paraId="1877951D">
      <w:pPr>
        <w:jc w:val="left"/>
        <w:rPr>
          <w:rFonts w:ascii="微软雅黑" w:hAnsi="微软雅黑" w:eastAsia="微软雅黑" w:cs="微软雅黑"/>
          <w:sz w:val="28"/>
          <w:szCs w:val="28"/>
          <w:lang w:val="en-US"/>
        </w:rPr>
      </w:pPr>
    </w:p>
    <w:p w14:paraId="3EA025AB">
      <w:pPr>
        <w:jc w:val="left"/>
        <w:rPr>
          <w:rFonts w:ascii="微软雅黑" w:hAnsi="微软雅黑" w:eastAsia="微软雅黑" w:cs="微软雅黑"/>
          <w:sz w:val="28"/>
          <w:szCs w:val="28"/>
          <w:lang w:val="en-US"/>
        </w:rPr>
      </w:pPr>
    </w:p>
    <w:p w14:paraId="20D1EA70">
      <w:pPr>
        <w:pStyle w:val="2"/>
        <w:rPr>
          <w:rFonts w:ascii="微软雅黑" w:hAnsi="微软雅黑" w:eastAsia="微软雅黑" w:cs="微软雅黑"/>
          <w:sz w:val="48"/>
          <w:szCs w:val="48"/>
          <w:lang w:val="en-US"/>
        </w:rPr>
      </w:pPr>
      <w:bookmarkStart w:id="54" w:name="_Toc5558"/>
      <w:r>
        <w:rPr>
          <w:rFonts w:hint="eastAsia" w:ascii="微软雅黑" w:hAnsi="微软雅黑" w:eastAsia="微软雅黑" w:cs="微软雅黑"/>
          <w:sz w:val="48"/>
          <w:szCs w:val="48"/>
          <w:lang w:val="en-US"/>
        </w:rPr>
        <w:t>4. Daily maintenance of robots</w:t>
      </w:r>
      <w:bookmarkEnd w:id="54"/>
    </w:p>
    <w:p w14:paraId="301B91F2">
      <w:pPr>
        <w:rPr>
          <w:rFonts w:ascii="微软雅黑" w:hAnsi="微软雅黑" w:eastAsia="微软雅黑" w:cs="微软雅黑"/>
          <w:sz w:val="28"/>
          <w:szCs w:val="28"/>
        </w:rPr>
      </w:pPr>
      <w:r>
        <w:rPr>
          <w:rFonts w:hint="eastAsia" w:ascii="微软雅黑" w:hAnsi="微软雅黑" w:eastAsia="微软雅黑" w:cs="微软雅黑"/>
          <w:sz w:val="28"/>
          <w:szCs w:val="28"/>
        </w:rPr>
        <w:t xml:space="preserve">Each robot has a certain lifespan. If it is not properly maintained during use, the lifespan of the robot may be shortened. It will also affect the use effect and even cause hardware damage. The following describes how to use and maintain </w:t>
      </w:r>
      <w:r>
        <w:rPr>
          <w:rFonts w:hint="eastAsia" w:ascii="微软雅黑" w:hAnsi="微软雅黑" w:eastAsia="微软雅黑" w:cs="微软雅黑"/>
          <w:sz w:val="28"/>
          <w:szCs w:val="28"/>
          <w:lang w:val="en-US"/>
        </w:rPr>
        <w:t xml:space="preserve">cleaning robots in </w:t>
      </w:r>
      <w:r>
        <w:rPr>
          <w:rFonts w:hint="eastAsia" w:ascii="微软雅黑" w:hAnsi="微软雅黑" w:eastAsia="微软雅黑" w:cs="微软雅黑"/>
          <w:sz w:val="28"/>
          <w:szCs w:val="28"/>
        </w:rPr>
        <w:t>daily work .</w:t>
      </w:r>
    </w:p>
    <w:p w14:paraId="2CBAC0CA">
      <w:pPr>
        <w:rPr>
          <w:rFonts w:ascii="微软雅黑" w:hAnsi="微软雅黑" w:eastAsia="微软雅黑" w:cs="微软雅黑"/>
          <w:sz w:val="28"/>
          <w:szCs w:val="28"/>
          <w:lang w:val="en-US"/>
        </w:rPr>
      </w:pPr>
    </w:p>
    <w:p w14:paraId="1382D0FD">
      <w:pPr>
        <w:numPr>
          <w:ilvl w:val="0"/>
          <w:numId w:val="15"/>
        </w:num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Open the dust bin of the cleaning robot</w:t>
      </w:r>
    </w:p>
    <w:p w14:paraId="1C9837F4">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How to open: There is a folding handle directly above the machine as shown in the picture below. Pull the handle and the upper dust box of the machine will open.</w:t>
      </w:r>
    </w:p>
    <w:p w14:paraId="16A74E68">
      <w:pPr>
        <w:jc w:val="center"/>
        <w:rPr>
          <w:rFonts w:ascii="微软雅黑" w:hAnsi="微软雅黑" w:eastAsia="微软雅黑" w:cs="微软雅黑"/>
          <w:b/>
          <w:bCs/>
          <w:sz w:val="30"/>
          <w:szCs w:val="30"/>
          <w:lang w:val="en-US"/>
        </w:rPr>
      </w:pPr>
      <w:r>
        <w:rPr>
          <w:rFonts w:hint="eastAsia" w:ascii="微软雅黑" w:hAnsi="微软雅黑" w:eastAsia="微软雅黑" w:cs="微软雅黑"/>
          <w:b/>
          <w:bCs/>
          <w:sz w:val="30"/>
          <w:szCs w:val="30"/>
          <w:lang w:val="en-US"/>
        </w:rPr>
        <w:drawing>
          <wp:inline distT="0" distB="0" distL="114300" distR="114300">
            <wp:extent cx="4925695" cy="2512060"/>
            <wp:effectExtent l="0" t="0" r="12065" b="2540"/>
            <wp:docPr id="33" name="图片 33"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2"/>
                    <pic:cNvPicPr>
                      <a:picLocks noChangeAspect="1"/>
                    </pic:cNvPicPr>
                  </pic:nvPicPr>
                  <pic:blipFill>
                    <a:blip r:embed="rId44"/>
                    <a:stretch>
                      <a:fillRect/>
                    </a:stretch>
                  </pic:blipFill>
                  <pic:spPr>
                    <a:xfrm>
                      <a:off x="0" y="0"/>
                      <a:ext cx="4925695" cy="2512060"/>
                    </a:xfrm>
                    <a:prstGeom prst="rect">
                      <a:avLst/>
                    </a:prstGeom>
                  </pic:spPr>
                </pic:pic>
              </a:graphicData>
            </a:graphic>
          </wp:inline>
        </w:drawing>
      </w:r>
    </w:p>
    <w:p w14:paraId="2B779930">
      <w:pPr>
        <w:rPr>
          <w:lang w:val="en-US"/>
        </w:rPr>
      </w:pPr>
    </w:p>
    <w:p w14:paraId="263CA320">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1. LiDAR</w:t>
      </w:r>
    </w:p>
    <w:p w14:paraId="7F4AD08C">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drawing>
          <wp:anchor distT="0" distB="0" distL="114300" distR="114300" simplePos="0" relativeHeight="251661312" behindDoc="0" locked="0" layoutInCell="1" allowOverlap="1">
            <wp:simplePos x="0" y="0"/>
            <wp:positionH relativeFrom="column">
              <wp:posOffset>2058035</wp:posOffset>
            </wp:positionH>
            <wp:positionV relativeFrom="paragraph">
              <wp:posOffset>136525</wp:posOffset>
            </wp:positionV>
            <wp:extent cx="4570730" cy="3208020"/>
            <wp:effectExtent l="0" t="0" r="1270" b="7620"/>
            <wp:wrapSquare wrapText="bothSides"/>
            <wp:docPr id="34" name="图片 2" descr="C:/Users/1/Desktop/怪兽说明书/主图/0002.png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descr="C:/Users/1/Desktop/怪兽说明书/主图/0002.png0002"/>
                    <pic:cNvPicPr>
                      <a:picLocks noChangeAspect="1"/>
                    </pic:cNvPicPr>
                  </pic:nvPicPr>
                  <pic:blipFill>
                    <a:blip r:embed="rId45"/>
                    <a:srcRect t="14906" b="14906"/>
                    <a:stretch>
                      <a:fillRect/>
                    </a:stretch>
                  </pic:blipFill>
                  <pic:spPr>
                    <a:xfrm>
                      <a:off x="0" y="0"/>
                      <a:ext cx="4570730" cy="3208020"/>
                    </a:xfrm>
                    <a:prstGeom prst="rect">
                      <a:avLst/>
                    </a:prstGeom>
                    <a:noFill/>
                    <a:ln>
                      <a:noFill/>
                    </a:ln>
                  </pic:spPr>
                </pic:pic>
              </a:graphicData>
            </a:graphic>
          </wp:anchor>
        </w:drawing>
      </w:r>
      <w:r>
        <w:rPr>
          <w:rFonts w:hint="eastAsia" w:ascii="微软雅黑" w:hAnsi="微软雅黑" w:eastAsia="微软雅黑" w:cs="微软雅黑"/>
          <w:sz w:val="28"/>
          <w:szCs w:val="28"/>
          <w:lang w:val="en-US"/>
        </w:rPr>
        <w:t>Pay attention to the machine lidar not to be contaminated with dust or scratches, which will cause noise problems during laser mapping.</w:t>
      </w:r>
    </w:p>
    <w:p w14:paraId="742F8776">
      <w:pPr>
        <w:rPr>
          <w:rFonts w:ascii="宋体" w:hAnsi="宋体" w:cs="宋体"/>
          <w:sz w:val="24"/>
          <w:lang w:val="en-US"/>
        </w:rPr>
      </w:pPr>
    </w:p>
    <w:p w14:paraId="5E6CBCC4">
      <w:pPr>
        <w:rPr>
          <w:rFonts w:ascii="宋体" w:hAnsi="宋体" w:cs="宋体"/>
          <w:sz w:val="24"/>
          <w:lang w:val="en-US"/>
        </w:rPr>
      </w:pPr>
    </w:p>
    <w:p w14:paraId="0C9291A2">
      <w:pPr>
        <w:rPr>
          <w:rFonts w:ascii="宋体" w:hAnsi="宋体" w:cs="宋体"/>
          <w:color w:val="C00000"/>
          <w:sz w:val="24"/>
          <w:lang w:val="en-US"/>
        </w:rPr>
      </w:pPr>
    </w:p>
    <w:p w14:paraId="6DE9B2F0">
      <w:pPr>
        <w:rPr>
          <w:rFonts w:ascii="微软雅黑" w:hAnsi="微软雅黑" w:eastAsia="微软雅黑" w:cs="微软雅黑"/>
          <w:sz w:val="28"/>
          <w:szCs w:val="28"/>
          <w:lang w:val="en-US"/>
        </w:rPr>
      </w:pPr>
      <w:r>
        <w:rPr>
          <w:rFonts w:hint="eastAsia" w:ascii="微软雅黑" w:hAnsi="微软雅黑" w:eastAsia="微软雅黑" w:cs="微软雅黑"/>
          <w:b/>
          <w:bCs/>
          <w:sz w:val="28"/>
          <w:szCs w:val="28"/>
          <w:lang w:val="en-US"/>
        </w:rPr>
        <w:t>2. Dust cleaning</w:t>
      </w:r>
    </w:p>
    <w:p w14:paraId="39829F25">
      <w:pPr>
        <w:ind w:left="840" w:hanging="840" w:hangingChars="300"/>
        <w:jc w:val="left"/>
        <w:rPr>
          <w:rFonts w:ascii="微软雅黑" w:hAnsi="微软雅黑" w:eastAsia="微软雅黑" w:cs="微软雅黑"/>
          <w:szCs w:val="21"/>
          <w:lang w:val="en-US"/>
        </w:rPr>
      </w:pPr>
      <w:r>
        <w:rPr>
          <w:rFonts w:hint="eastAsia" w:ascii="微软雅黑" w:hAnsi="微软雅黑" w:eastAsia="微软雅黑" w:cs="微软雅黑"/>
          <w:sz w:val="28"/>
          <w:szCs w:val="28"/>
          <w:lang w:val="en-US"/>
        </w:rPr>
        <w:t>The machine wheel bearings, machine roller brushes, side brushes and the wires inside need to be cleaned regularly from dust. The machine charging shrapnel and infrared lens also need to be cleaned regularly from dust to avoid excessive dust that may cause the machine to fail to connect to the charging pile.</w:t>
      </w:r>
    </w:p>
    <w:p w14:paraId="63200EF4">
      <w:pPr>
        <w:pStyle w:val="2"/>
        <w:rPr>
          <w:rFonts w:ascii="微软雅黑" w:hAnsi="微软雅黑" w:eastAsia="微软雅黑" w:cs="微软雅黑"/>
          <w:bCs/>
          <w:szCs w:val="44"/>
          <w:lang w:val="en-US"/>
        </w:rPr>
      </w:pPr>
      <w:bookmarkStart w:id="55" w:name="_Toc10989"/>
      <w:bookmarkStart w:id="56" w:name="_Toc31444"/>
      <w:bookmarkStart w:id="57" w:name="_Toc24317"/>
      <w:bookmarkStart w:id="58" w:name="_Toc16775"/>
      <w:r>
        <w:rPr>
          <w:rFonts w:hint="eastAsia" w:ascii="微软雅黑" w:hAnsi="微软雅黑" w:eastAsia="微软雅黑" w:cs="微软雅黑"/>
          <w:bCs/>
          <w:szCs w:val="44"/>
          <w:lang w:val="en-US"/>
        </w:rPr>
        <w:t>5. Precautions for daily use</w:t>
      </w:r>
      <w:bookmarkEnd w:id="55"/>
      <w:bookmarkEnd w:id="56"/>
      <w:bookmarkEnd w:id="57"/>
      <w:bookmarkEnd w:id="58"/>
    </w:p>
    <w:p w14:paraId="5FEA8F8A">
      <w:pPr>
        <w:pStyle w:val="4"/>
        <w:rPr>
          <w:rFonts w:ascii="微软雅黑" w:hAnsi="微软雅黑" w:eastAsia="微软雅黑" w:cs="微软雅黑"/>
          <w:sz w:val="30"/>
          <w:szCs w:val="30"/>
          <w:lang w:val="en-US"/>
        </w:rPr>
      </w:pPr>
      <w:bookmarkStart w:id="59" w:name="_Toc31500"/>
      <w:bookmarkStart w:id="60" w:name="_Toc15191"/>
      <w:r>
        <w:rPr>
          <w:rFonts w:hint="eastAsia" w:ascii="微软雅黑" w:hAnsi="微软雅黑" w:eastAsia="微软雅黑" w:cs="微软雅黑"/>
          <w:sz w:val="30"/>
          <w:szCs w:val="30"/>
          <w:lang w:val="en-US"/>
        </w:rPr>
        <w:t>① Machine positioning is lost</w:t>
      </w:r>
      <w:bookmarkEnd w:id="59"/>
      <w:bookmarkEnd w:id="60"/>
    </w:p>
    <w:p w14:paraId="4491865C">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Overview: Positioning loss refers to the mismatch between the robot's map position and the actual environment position.</w:t>
      </w:r>
    </w:p>
    <w:p w14:paraId="1DDC6079">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Cause of:</w:t>
      </w:r>
    </w:p>
    <w:p w14:paraId="2A6DCEC3">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Positioning loss caused by manually pressing the emergency stop switch to move the machine</w:t>
      </w:r>
    </w:p>
    <w:p w14:paraId="51A1C948">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During the movement, the robot will match the current map based on the actual laser data. If the current environment is too different from the map, the robot will fail to match the map, resulting in loss of positioning. Loss of positioning will cause the robot to lose its path planning ability and be unable to move.</w:t>
      </w:r>
    </w:p>
    <w:p w14:paraId="46B3C312">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If someone surrounds the machine in front, the positioning will be lost. If many people surround the machine, the laser will be blocked. The matching between the laser and the terrain will become very low, causing the positioning to be lost.</w:t>
      </w:r>
    </w:p>
    <w:p w14:paraId="794F634D">
      <w:pPr>
        <w:rPr>
          <w:rFonts w:ascii="微软雅黑" w:hAnsi="微软雅黑" w:eastAsia="微软雅黑" w:cs="微软雅黑"/>
          <w:sz w:val="28"/>
          <w:szCs w:val="28"/>
          <w:lang w:val="en-US"/>
        </w:rPr>
      </w:pPr>
    </w:p>
    <w:p w14:paraId="75A17209">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Solution:</w:t>
      </w:r>
    </w:p>
    <w:p w14:paraId="4DA0C738">
      <w:pPr>
        <w:numPr>
          <w:ilvl w:val="0"/>
          <w:numId w:val="16"/>
        </w:numPr>
        <w:rPr>
          <w:lang w:val="en-US"/>
        </w:rPr>
      </w:pPr>
      <w:r>
        <w:rPr>
          <w:rFonts w:hint="eastAsia" w:ascii="微软雅黑" w:hAnsi="微软雅黑" w:eastAsia="微软雅黑" w:cs="微软雅黑"/>
          <w:sz w:val="28"/>
          <w:szCs w:val="28"/>
          <w:lang w:val="en-US"/>
        </w:rPr>
        <w:t>aging-ros3 application on the screen , enter the IP address displayed in the IP column of the navigation system in the browser, enter the machine background, and manually relocate the machine.</w:t>
      </w:r>
    </w:p>
    <w:p w14:paraId="2C07843D">
      <w:pPr>
        <w:numPr>
          <w:ilvl w:val="0"/>
          <w:numId w:val="16"/>
        </w:numPr>
        <w:rPr>
          <w:lang w:val="en-US"/>
        </w:rPr>
      </w:pPr>
      <w:r>
        <w:rPr>
          <w:rFonts w:hint="eastAsia" w:ascii="微软雅黑" w:hAnsi="微软雅黑" w:eastAsia="微软雅黑" w:cs="微软雅黑"/>
          <w:sz w:val="28"/>
          <w:szCs w:val="28"/>
          <w:lang w:val="en-US"/>
        </w:rPr>
        <w:t xml:space="preserve">Move the machine to the charging pile and restart the machine within 2m of the charging pile </w:t>
      </w:r>
      <w:r>
        <w:rPr>
          <w:rFonts w:hint="eastAsia" w:ascii="微软雅黑" w:hAnsi="微软雅黑" w:eastAsia="微软雅黑" w:cs="微软雅黑"/>
          <w:color w:val="C00000"/>
          <w:sz w:val="28"/>
          <w:szCs w:val="28"/>
          <w:lang w:val="en-US"/>
        </w:rPr>
        <w:t>(note: the target point of the charging pile must be marked on the map)</w:t>
      </w:r>
      <w:r>
        <w:rPr>
          <w:rFonts w:hint="eastAsia"/>
          <w:color w:val="C00000"/>
          <w:lang w:val="en-US"/>
        </w:rPr>
        <w:t xml:space="preserve">  </w:t>
      </w:r>
      <w:r>
        <w:rPr>
          <w:rFonts w:hint="eastAsia"/>
          <w:lang w:val="en-US"/>
        </w:rPr>
        <w:t xml:space="preserve">              </w:t>
      </w:r>
    </w:p>
    <w:p w14:paraId="3768EA48">
      <w:pPr>
        <w:rPr>
          <w:lang w:val="en-US"/>
        </w:rPr>
      </w:pPr>
    </w:p>
    <w:p w14:paraId="4EF0A8FE">
      <w:pPr>
        <w:pStyle w:val="4"/>
        <w:rPr>
          <w:lang w:val="en-US"/>
        </w:rPr>
      </w:pPr>
      <w:bookmarkStart w:id="61" w:name="_Toc22173"/>
      <w:bookmarkStart w:id="62" w:name="_Toc7377"/>
      <w:r>
        <w:rPr>
          <w:rFonts w:hint="eastAsia" w:ascii="微软雅黑" w:hAnsi="微软雅黑" w:eastAsia="微软雅黑" w:cs="微软雅黑"/>
          <w:sz w:val="30"/>
          <w:szCs w:val="30"/>
          <w:lang w:val="en-US"/>
        </w:rPr>
        <w:t>② The machine does not navigate</w:t>
      </w:r>
      <w:bookmarkEnd w:id="61"/>
      <w:bookmarkEnd w:id="62"/>
    </w:p>
    <w:p w14:paraId="018FF424">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Overview: The machine does not navigate means that the machine navigates to a certain point and the machine does not move.</w:t>
      </w:r>
    </w:p>
    <w:p w14:paraId="0A95B0B8">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Cause of:</w:t>
      </w:r>
    </w:p>
    <w:p w14:paraId="2BA939B2">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Check whether the machine's emergency stop switch is turned on. Only when it is turned on can the machine navigate autonomously (turn the emergency stop switch to the right to turn it on, and press it to turn it off).</w:t>
      </w:r>
    </w:p>
    <w:p w14:paraId="16171F25">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Check whether the machine has lost its positioning (the orange laser and black obstacles on the map do not completely overlap, indicating that it has lost its positioning)</w:t>
      </w:r>
    </w:p>
    <w:p w14:paraId="1012967D">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Check whether the machine is close to obstacles or virtual walls (machine being close to obstacles or virtual walls will cause the machine to be unable to navigate)</w:t>
      </w:r>
    </w:p>
    <w:p w14:paraId="3423F28B">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Check if the target point is close to an obstacle or virtual wall</w:t>
      </w:r>
    </w:p>
    <w:p w14:paraId="621C985F">
      <w:pPr>
        <w:rPr>
          <w:rFonts w:ascii="微软雅黑" w:hAnsi="微软雅黑" w:eastAsia="微软雅黑" w:cs="微软雅黑"/>
          <w:sz w:val="28"/>
          <w:szCs w:val="28"/>
          <w:lang w:val="en-US"/>
        </w:rPr>
      </w:pPr>
    </w:p>
    <w:p w14:paraId="7E0E5CD9">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Solution:</w:t>
      </w:r>
    </w:p>
    <w:p w14:paraId="080CDB62">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If the positioning is lost, follow ①Solution to machine positioning loss to reposition the machine.</w:t>
      </w:r>
    </w:p>
    <w:p w14:paraId="7048FD77">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When the machine is close to an obstacle or virtual wall, move the machine outward a little</w:t>
      </w:r>
    </w:p>
    <w:p w14:paraId="3B30A748">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Reset the target point when the target point is close to an obstacle or virtual wall. When setting, it should be about 50cm away from the obstacle or virtual wall.</w:t>
      </w:r>
    </w:p>
    <w:p w14:paraId="548E421B">
      <w:pPr>
        <w:rPr>
          <w:rFonts w:ascii="微软雅黑" w:hAnsi="微软雅黑" w:eastAsia="微软雅黑" w:cs="微软雅黑"/>
          <w:sz w:val="28"/>
          <w:szCs w:val="28"/>
          <w:lang w:val="en-US"/>
        </w:rPr>
      </w:pPr>
    </w:p>
    <w:p w14:paraId="708AF48D">
      <w:pPr>
        <w:pStyle w:val="4"/>
        <w:rPr>
          <w:rFonts w:ascii="微软雅黑" w:hAnsi="微软雅黑" w:eastAsia="微软雅黑" w:cs="微软雅黑"/>
          <w:sz w:val="30"/>
          <w:szCs w:val="30"/>
          <w:lang w:val="en-US"/>
        </w:rPr>
      </w:pPr>
      <w:bookmarkStart w:id="63" w:name="_Toc11306"/>
      <w:bookmarkStart w:id="64" w:name="_Toc30611"/>
      <w:r>
        <w:rPr>
          <w:rFonts w:hint="eastAsia" w:ascii="微软雅黑" w:hAnsi="微软雅黑" w:eastAsia="微软雅黑" w:cs="微软雅黑"/>
          <w:sz w:val="30"/>
          <w:szCs w:val="30"/>
          <w:lang w:val="en-US"/>
        </w:rPr>
        <w:t>③ The machine navigation does not respond when charging.</w:t>
      </w:r>
      <w:bookmarkEnd w:id="63"/>
      <w:bookmarkEnd w:id="64"/>
    </w:p>
    <w:p w14:paraId="1DD4B0E6">
      <w:p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Overview: Send navigation charging instructions to the machine but the machine does not start navigation.</w:t>
      </w:r>
    </w:p>
    <w:p w14:paraId="03931BC9">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Cause of:</w:t>
      </w:r>
    </w:p>
    <w:p w14:paraId="3D9D9249">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Check whether the calibration of the charging pile point is done by using the charging pile button after the machine is connected to the charging pile.</w:t>
      </w:r>
    </w:p>
    <w:p w14:paraId="6101D10F">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Check whether the charging pile target is close to obstacles or virtual walls</w:t>
      </w:r>
    </w:p>
    <w:p w14:paraId="1DBE24C9">
      <w:pPr>
        <w:rPr>
          <w:rFonts w:ascii="微软雅黑" w:hAnsi="微软雅黑" w:eastAsia="微软雅黑" w:cs="微软雅黑"/>
          <w:b/>
          <w:bCs/>
          <w:sz w:val="28"/>
          <w:szCs w:val="28"/>
          <w:lang w:val="en-US"/>
        </w:rPr>
      </w:pPr>
      <w:r>
        <w:rPr>
          <w:rFonts w:hint="eastAsia" w:ascii="微软雅黑" w:hAnsi="微软雅黑" w:eastAsia="微软雅黑" w:cs="微软雅黑"/>
          <w:b/>
          <w:bCs/>
          <w:sz w:val="28"/>
          <w:szCs w:val="28"/>
          <w:lang w:val="en-US"/>
        </w:rPr>
        <w:t>Solution:</w:t>
      </w:r>
    </w:p>
    <w:p w14:paraId="229601EC">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Please refer to [Calibration Location] for the calibration method of charging piles.</w:t>
      </w:r>
    </w:p>
    <w:p w14:paraId="6FD47879">
      <w:pPr>
        <w:numPr>
          <w:ilvl w:val="0"/>
          <w:numId w:val="16"/>
        </w:numPr>
        <w:rPr>
          <w:rFonts w:ascii="微软雅黑" w:hAnsi="微软雅黑" w:eastAsia="微软雅黑" w:cs="微软雅黑"/>
          <w:sz w:val="28"/>
          <w:szCs w:val="28"/>
          <w:lang w:val="en-US"/>
        </w:rPr>
      </w:pPr>
      <w:r>
        <w:rPr>
          <w:rFonts w:hint="eastAsia" w:ascii="微软雅黑" w:hAnsi="微软雅黑" w:eastAsia="微软雅黑" w:cs="微软雅黑"/>
          <w:sz w:val="28"/>
          <w:szCs w:val="28"/>
          <w:lang w:val="en-US"/>
        </w:rPr>
        <w:t>There should be no obstacles within 1.5m on the left and right sides of the charging pile.</w:t>
      </w:r>
    </w:p>
    <w:p w14:paraId="451EAD92">
      <w:pPr>
        <w:rPr>
          <w:rFonts w:ascii="微软雅黑" w:hAnsi="微软雅黑" w:eastAsia="微软雅黑" w:cs="微软雅黑"/>
          <w:sz w:val="28"/>
          <w:szCs w:val="28"/>
          <w:lang w:val="en-US"/>
        </w:rPr>
      </w:pPr>
    </w:p>
    <w:sectPr>
      <w:footerReference r:id="rId3" w:type="default"/>
      <w:pgSz w:w="11906" w:h="16838"/>
      <w:pgMar w:top="1020" w:right="846" w:bottom="1440" w:left="118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6665445"/>
      <w:docPartObj>
        <w:docPartGallery w:val="autotext"/>
      </w:docPartObj>
    </w:sdtPr>
    <w:sdtContent>
      <w:p w14:paraId="3AF621C0">
        <w:pPr>
          <w:pStyle w:val="7"/>
          <w:jc w:val="center"/>
        </w:pPr>
        <w:r>
          <w:fldChar w:fldCharType="begin"/>
        </w:r>
        <w:r>
          <w:instrText xml:space="preserve">PAGE   \* MERGEFORMAT</w:instrText>
        </w:r>
        <w:r>
          <w:fldChar w:fldCharType="separate"/>
        </w:r>
        <w:r>
          <w:rPr>
            <w:lang w:val="zh-CN"/>
          </w:rPr>
          <w:t>2</w:t>
        </w:r>
        <w:r>
          <w:fldChar w:fldCharType="end"/>
        </w:r>
      </w:p>
    </w:sdtContent>
  </w:sdt>
  <w:p w14:paraId="0F79A489">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48E44"/>
    <w:multiLevelType w:val="singleLevel"/>
    <w:tmpl w:val="87948E44"/>
    <w:lvl w:ilvl="0" w:tentative="0">
      <w:start w:val="1"/>
      <w:numFmt w:val="decimal"/>
      <w:suff w:val="space"/>
      <w:lvlText w:val="%1."/>
      <w:lvlJc w:val="left"/>
    </w:lvl>
  </w:abstractNum>
  <w:abstractNum w:abstractNumId="1">
    <w:nsid w:val="D344A435"/>
    <w:multiLevelType w:val="singleLevel"/>
    <w:tmpl w:val="D344A435"/>
    <w:lvl w:ilvl="0" w:tentative="0">
      <w:start w:val="1"/>
      <w:numFmt w:val="bullet"/>
      <w:lvlText w:val=""/>
      <w:lvlJc w:val="left"/>
      <w:pPr>
        <w:ind w:left="420" w:hanging="420"/>
      </w:pPr>
      <w:rPr>
        <w:rFonts w:hint="default" w:ascii="Wingdings" w:hAnsi="Wingdings"/>
      </w:rPr>
    </w:lvl>
  </w:abstractNum>
  <w:abstractNum w:abstractNumId="2">
    <w:nsid w:val="E8624F02"/>
    <w:multiLevelType w:val="singleLevel"/>
    <w:tmpl w:val="E8624F02"/>
    <w:lvl w:ilvl="0" w:tentative="0">
      <w:start w:val="1"/>
      <w:numFmt w:val="bullet"/>
      <w:lvlText w:val=""/>
      <w:lvlJc w:val="left"/>
      <w:pPr>
        <w:ind w:left="420" w:hanging="420"/>
      </w:pPr>
      <w:rPr>
        <w:rFonts w:hint="default" w:ascii="Wingdings" w:hAnsi="Wingdings"/>
      </w:rPr>
    </w:lvl>
  </w:abstractNum>
  <w:abstractNum w:abstractNumId="3">
    <w:nsid w:val="EE3849E1"/>
    <w:multiLevelType w:val="singleLevel"/>
    <w:tmpl w:val="EE3849E1"/>
    <w:lvl w:ilvl="0" w:tentative="0">
      <w:start w:val="1"/>
      <w:numFmt w:val="decimal"/>
      <w:lvlText w:val="%1."/>
      <w:lvlJc w:val="left"/>
      <w:pPr>
        <w:tabs>
          <w:tab w:val="left" w:pos="312"/>
        </w:tabs>
      </w:pPr>
    </w:lvl>
  </w:abstractNum>
  <w:abstractNum w:abstractNumId="4">
    <w:nsid w:val="F2B75402"/>
    <w:multiLevelType w:val="singleLevel"/>
    <w:tmpl w:val="F2B75402"/>
    <w:lvl w:ilvl="0" w:tentative="0">
      <w:start w:val="1"/>
      <w:numFmt w:val="decimal"/>
      <w:suff w:val="space"/>
      <w:lvlText w:val="%1."/>
      <w:lvlJc w:val="left"/>
    </w:lvl>
  </w:abstractNum>
  <w:abstractNum w:abstractNumId="5">
    <w:nsid w:val="F8ECD5AA"/>
    <w:multiLevelType w:val="singleLevel"/>
    <w:tmpl w:val="F8ECD5AA"/>
    <w:lvl w:ilvl="0" w:tentative="0">
      <w:start w:val="1"/>
      <w:numFmt w:val="decimal"/>
      <w:lvlText w:val="%1."/>
      <w:lvlJc w:val="left"/>
      <w:pPr>
        <w:tabs>
          <w:tab w:val="left" w:pos="312"/>
        </w:tabs>
      </w:pPr>
    </w:lvl>
  </w:abstractNum>
  <w:abstractNum w:abstractNumId="6">
    <w:nsid w:val="0679E9C1"/>
    <w:multiLevelType w:val="singleLevel"/>
    <w:tmpl w:val="0679E9C1"/>
    <w:lvl w:ilvl="0" w:tentative="0">
      <w:start w:val="1"/>
      <w:numFmt w:val="bullet"/>
      <w:lvlText w:val=""/>
      <w:lvlJc w:val="left"/>
      <w:pPr>
        <w:ind w:left="420" w:hanging="420"/>
      </w:pPr>
      <w:rPr>
        <w:rFonts w:hint="default" w:ascii="Wingdings" w:hAnsi="Wingdings"/>
      </w:rPr>
    </w:lvl>
  </w:abstractNum>
  <w:abstractNum w:abstractNumId="7">
    <w:nsid w:val="105EE1D3"/>
    <w:multiLevelType w:val="singleLevel"/>
    <w:tmpl w:val="105EE1D3"/>
    <w:lvl w:ilvl="0" w:tentative="0">
      <w:start w:val="1"/>
      <w:numFmt w:val="bullet"/>
      <w:lvlText w:val=""/>
      <w:lvlJc w:val="left"/>
      <w:pPr>
        <w:ind w:left="420" w:hanging="420"/>
      </w:pPr>
      <w:rPr>
        <w:rFonts w:hint="default" w:ascii="Wingdings" w:hAnsi="Wingdings"/>
      </w:rPr>
    </w:lvl>
  </w:abstractNum>
  <w:abstractNum w:abstractNumId="8">
    <w:nsid w:val="1246578E"/>
    <w:multiLevelType w:val="singleLevel"/>
    <w:tmpl w:val="1246578E"/>
    <w:lvl w:ilvl="0" w:tentative="0">
      <w:start w:val="1"/>
      <w:numFmt w:val="decimal"/>
      <w:suff w:val="space"/>
      <w:lvlText w:val="%1."/>
      <w:lvlJc w:val="left"/>
    </w:lvl>
  </w:abstractNum>
  <w:abstractNum w:abstractNumId="9">
    <w:nsid w:val="46E319A6"/>
    <w:multiLevelType w:val="singleLevel"/>
    <w:tmpl w:val="46E319A6"/>
    <w:lvl w:ilvl="0" w:tentative="0">
      <w:start w:val="1"/>
      <w:numFmt w:val="bullet"/>
      <w:lvlText w:val=""/>
      <w:lvlJc w:val="left"/>
      <w:pPr>
        <w:ind w:left="420" w:hanging="420"/>
      </w:pPr>
      <w:rPr>
        <w:rFonts w:hint="default" w:ascii="Wingdings" w:hAnsi="Wingdings"/>
      </w:rPr>
    </w:lvl>
  </w:abstractNum>
  <w:abstractNum w:abstractNumId="10">
    <w:nsid w:val="4F423EB7"/>
    <w:multiLevelType w:val="singleLevel"/>
    <w:tmpl w:val="4F423EB7"/>
    <w:lvl w:ilvl="0" w:tentative="0">
      <w:start w:val="1"/>
      <w:numFmt w:val="decimal"/>
      <w:suff w:val="nothing"/>
      <w:lvlText w:val="（%1）"/>
      <w:lvlJc w:val="left"/>
    </w:lvl>
  </w:abstractNum>
  <w:abstractNum w:abstractNumId="11">
    <w:nsid w:val="52267B79"/>
    <w:multiLevelType w:val="singleLevel"/>
    <w:tmpl w:val="52267B79"/>
    <w:lvl w:ilvl="0" w:tentative="0">
      <w:start w:val="1"/>
      <w:numFmt w:val="bullet"/>
      <w:lvlText w:val=""/>
      <w:lvlJc w:val="left"/>
      <w:pPr>
        <w:ind w:left="420" w:hanging="420"/>
      </w:pPr>
      <w:rPr>
        <w:rFonts w:hint="default" w:ascii="Wingdings" w:hAnsi="Wingdings"/>
      </w:rPr>
    </w:lvl>
  </w:abstractNum>
  <w:abstractNum w:abstractNumId="12">
    <w:nsid w:val="524535E5"/>
    <w:multiLevelType w:val="singleLevel"/>
    <w:tmpl w:val="524535E5"/>
    <w:lvl w:ilvl="0" w:tentative="0">
      <w:start w:val="1"/>
      <w:numFmt w:val="bullet"/>
      <w:lvlText w:val=""/>
      <w:lvlJc w:val="left"/>
      <w:pPr>
        <w:ind w:left="420" w:hanging="420"/>
      </w:pPr>
      <w:rPr>
        <w:rFonts w:hint="default" w:ascii="Wingdings" w:hAnsi="Wingdings"/>
      </w:rPr>
    </w:lvl>
  </w:abstractNum>
  <w:abstractNum w:abstractNumId="13">
    <w:nsid w:val="5AC6F8D1"/>
    <w:multiLevelType w:val="singleLevel"/>
    <w:tmpl w:val="5AC6F8D1"/>
    <w:lvl w:ilvl="0" w:tentative="0">
      <w:start w:val="1"/>
      <w:numFmt w:val="bullet"/>
      <w:lvlText w:val=""/>
      <w:lvlJc w:val="left"/>
      <w:pPr>
        <w:ind w:left="420" w:hanging="420"/>
      </w:pPr>
      <w:rPr>
        <w:rFonts w:hint="default" w:ascii="Wingdings" w:hAnsi="Wingdings"/>
      </w:rPr>
    </w:lvl>
  </w:abstractNum>
  <w:abstractNum w:abstractNumId="14">
    <w:nsid w:val="64876AE6"/>
    <w:multiLevelType w:val="multilevel"/>
    <w:tmpl w:val="64876AE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754FE64B"/>
    <w:multiLevelType w:val="singleLevel"/>
    <w:tmpl w:val="754FE64B"/>
    <w:lvl w:ilvl="0" w:tentative="0">
      <w:start w:val="1"/>
      <w:numFmt w:val="decimal"/>
      <w:lvlText w:val="(%1)"/>
      <w:lvlJc w:val="left"/>
      <w:pPr>
        <w:ind w:left="425" w:hanging="425"/>
      </w:pPr>
      <w:rPr>
        <w:rFonts w:hint="default"/>
      </w:rPr>
    </w:lvl>
  </w:abstractNum>
  <w:num w:numId="1">
    <w:abstractNumId w:val="2"/>
  </w:num>
  <w:num w:numId="2">
    <w:abstractNumId w:val="11"/>
  </w:num>
  <w:num w:numId="3">
    <w:abstractNumId w:val="3"/>
  </w:num>
  <w:num w:numId="4">
    <w:abstractNumId w:val="5"/>
  </w:num>
  <w:num w:numId="5">
    <w:abstractNumId w:val="15"/>
  </w:num>
  <w:num w:numId="6">
    <w:abstractNumId w:val="10"/>
  </w:num>
  <w:num w:numId="7">
    <w:abstractNumId w:val="7"/>
  </w:num>
  <w:num w:numId="8">
    <w:abstractNumId w:val="12"/>
  </w:num>
  <w:num w:numId="9">
    <w:abstractNumId w:val="6"/>
  </w:num>
  <w:num w:numId="10">
    <w:abstractNumId w:val="8"/>
  </w:num>
  <w:num w:numId="11">
    <w:abstractNumId w:val="0"/>
  </w:num>
  <w:num w:numId="12">
    <w:abstractNumId w:val="4"/>
  </w:num>
  <w:num w:numId="13">
    <w:abstractNumId w:val="14"/>
  </w:num>
  <w:num w:numId="14">
    <w:abstractNumId w:val="9"/>
  </w:num>
  <w:num w:numId="15">
    <w:abstractNumId w:val="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8C6EB8"/>
    <w:rsid w:val="00072885"/>
    <w:rsid w:val="001804CD"/>
    <w:rsid w:val="001F6977"/>
    <w:rsid w:val="00277C03"/>
    <w:rsid w:val="002E18AA"/>
    <w:rsid w:val="00362F0C"/>
    <w:rsid w:val="00425EED"/>
    <w:rsid w:val="00657BAA"/>
    <w:rsid w:val="006E72BC"/>
    <w:rsid w:val="007760F7"/>
    <w:rsid w:val="007E6D8D"/>
    <w:rsid w:val="00821B23"/>
    <w:rsid w:val="008961D1"/>
    <w:rsid w:val="008A219D"/>
    <w:rsid w:val="008C6EB8"/>
    <w:rsid w:val="008E6973"/>
    <w:rsid w:val="00905EA5"/>
    <w:rsid w:val="00997AB8"/>
    <w:rsid w:val="00A244F3"/>
    <w:rsid w:val="00A7180E"/>
    <w:rsid w:val="00A879EC"/>
    <w:rsid w:val="00B276D0"/>
    <w:rsid w:val="00BC6E1D"/>
    <w:rsid w:val="00BD0078"/>
    <w:rsid w:val="00C26217"/>
    <w:rsid w:val="00CE5190"/>
    <w:rsid w:val="00DC5D98"/>
    <w:rsid w:val="00E21F21"/>
    <w:rsid w:val="00E82F11"/>
    <w:rsid w:val="00F54C63"/>
    <w:rsid w:val="00F8323A"/>
    <w:rsid w:val="010A564C"/>
    <w:rsid w:val="01961CA0"/>
    <w:rsid w:val="02515889"/>
    <w:rsid w:val="02AE0D95"/>
    <w:rsid w:val="03277B7D"/>
    <w:rsid w:val="03E163DC"/>
    <w:rsid w:val="03EB5AEE"/>
    <w:rsid w:val="03F0742A"/>
    <w:rsid w:val="05210AC1"/>
    <w:rsid w:val="0586375F"/>
    <w:rsid w:val="06A3241B"/>
    <w:rsid w:val="06E51CC5"/>
    <w:rsid w:val="06F00031"/>
    <w:rsid w:val="07391925"/>
    <w:rsid w:val="07D60A15"/>
    <w:rsid w:val="08556DC3"/>
    <w:rsid w:val="088C283A"/>
    <w:rsid w:val="08A71A95"/>
    <w:rsid w:val="08E97452"/>
    <w:rsid w:val="09075A81"/>
    <w:rsid w:val="09AC4ECB"/>
    <w:rsid w:val="09C000F8"/>
    <w:rsid w:val="0B4C698B"/>
    <w:rsid w:val="0C70384A"/>
    <w:rsid w:val="0FEE0240"/>
    <w:rsid w:val="10AD1E32"/>
    <w:rsid w:val="11BE173A"/>
    <w:rsid w:val="12BB0935"/>
    <w:rsid w:val="133C1E4D"/>
    <w:rsid w:val="13A050AA"/>
    <w:rsid w:val="14537F9F"/>
    <w:rsid w:val="14B226B9"/>
    <w:rsid w:val="14E86BD0"/>
    <w:rsid w:val="154E1758"/>
    <w:rsid w:val="158D0E46"/>
    <w:rsid w:val="15957DE8"/>
    <w:rsid w:val="15D9675D"/>
    <w:rsid w:val="166E510C"/>
    <w:rsid w:val="167657AE"/>
    <w:rsid w:val="16967EC8"/>
    <w:rsid w:val="169A13E1"/>
    <w:rsid w:val="16CC53F5"/>
    <w:rsid w:val="17E80F66"/>
    <w:rsid w:val="18573016"/>
    <w:rsid w:val="19087338"/>
    <w:rsid w:val="19852682"/>
    <w:rsid w:val="1A1C50A8"/>
    <w:rsid w:val="1A9336C7"/>
    <w:rsid w:val="1ACF2755"/>
    <w:rsid w:val="1B105C93"/>
    <w:rsid w:val="1C066658"/>
    <w:rsid w:val="1D3E47C9"/>
    <w:rsid w:val="1D852E89"/>
    <w:rsid w:val="1E2C7696"/>
    <w:rsid w:val="1ED33EE5"/>
    <w:rsid w:val="1F391913"/>
    <w:rsid w:val="1F663604"/>
    <w:rsid w:val="20D2795A"/>
    <w:rsid w:val="20EC3D8D"/>
    <w:rsid w:val="210B5C89"/>
    <w:rsid w:val="21607C43"/>
    <w:rsid w:val="217E3885"/>
    <w:rsid w:val="21F90C8B"/>
    <w:rsid w:val="22446596"/>
    <w:rsid w:val="235351C6"/>
    <w:rsid w:val="235B0FBB"/>
    <w:rsid w:val="245E4303"/>
    <w:rsid w:val="25415590"/>
    <w:rsid w:val="2573204F"/>
    <w:rsid w:val="262C0DE2"/>
    <w:rsid w:val="26DA74A9"/>
    <w:rsid w:val="273D629B"/>
    <w:rsid w:val="27430B77"/>
    <w:rsid w:val="27673E35"/>
    <w:rsid w:val="27724A1A"/>
    <w:rsid w:val="27921723"/>
    <w:rsid w:val="28CF44CD"/>
    <w:rsid w:val="28FA7585"/>
    <w:rsid w:val="294E6E70"/>
    <w:rsid w:val="299E73CA"/>
    <w:rsid w:val="29D320C3"/>
    <w:rsid w:val="2A3A6B99"/>
    <w:rsid w:val="2ABA7245"/>
    <w:rsid w:val="2B5F0F65"/>
    <w:rsid w:val="2C6F70AF"/>
    <w:rsid w:val="2CF230A9"/>
    <w:rsid w:val="2DB8419B"/>
    <w:rsid w:val="30033387"/>
    <w:rsid w:val="305A6FA0"/>
    <w:rsid w:val="307F1779"/>
    <w:rsid w:val="309662E6"/>
    <w:rsid w:val="30B376A5"/>
    <w:rsid w:val="314B434E"/>
    <w:rsid w:val="31A71F14"/>
    <w:rsid w:val="32692F46"/>
    <w:rsid w:val="33D51C95"/>
    <w:rsid w:val="33E815DC"/>
    <w:rsid w:val="33F7209D"/>
    <w:rsid w:val="34121469"/>
    <w:rsid w:val="35F66F23"/>
    <w:rsid w:val="364D190D"/>
    <w:rsid w:val="36FF7479"/>
    <w:rsid w:val="3718520A"/>
    <w:rsid w:val="37BF5584"/>
    <w:rsid w:val="38D00B12"/>
    <w:rsid w:val="3ACB3C8E"/>
    <w:rsid w:val="3B3D3CF3"/>
    <w:rsid w:val="3B716C48"/>
    <w:rsid w:val="3C134E32"/>
    <w:rsid w:val="3C223068"/>
    <w:rsid w:val="3C607908"/>
    <w:rsid w:val="3CAD6DF2"/>
    <w:rsid w:val="3CC342EB"/>
    <w:rsid w:val="3DBD44AB"/>
    <w:rsid w:val="3E2C66B1"/>
    <w:rsid w:val="3E451644"/>
    <w:rsid w:val="3E562362"/>
    <w:rsid w:val="3EA81418"/>
    <w:rsid w:val="3EC11731"/>
    <w:rsid w:val="3F20276F"/>
    <w:rsid w:val="3F3A42D5"/>
    <w:rsid w:val="3FBF4757"/>
    <w:rsid w:val="406B3BF6"/>
    <w:rsid w:val="407958AE"/>
    <w:rsid w:val="42631C83"/>
    <w:rsid w:val="436405BC"/>
    <w:rsid w:val="44325E62"/>
    <w:rsid w:val="44A40451"/>
    <w:rsid w:val="463B050F"/>
    <w:rsid w:val="4657282D"/>
    <w:rsid w:val="46644C8F"/>
    <w:rsid w:val="48A91853"/>
    <w:rsid w:val="49026BF4"/>
    <w:rsid w:val="493174C8"/>
    <w:rsid w:val="49756A7F"/>
    <w:rsid w:val="4A6E4F54"/>
    <w:rsid w:val="4C1E33DB"/>
    <w:rsid w:val="4C5740BD"/>
    <w:rsid w:val="4D1D22E2"/>
    <w:rsid w:val="4E04568A"/>
    <w:rsid w:val="4E336C3E"/>
    <w:rsid w:val="4E504193"/>
    <w:rsid w:val="4E6C6068"/>
    <w:rsid w:val="4F0F4918"/>
    <w:rsid w:val="4FFC7287"/>
    <w:rsid w:val="502F2558"/>
    <w:rsid w:val="50E752AD"/>
    <w:rsid w:val="50FB74A3"/>
    <w:rsid w:val="512E314A"/>
    <w:rsid w:val="51475FBA"/>
    <w:rsid w:val="516A5A31"/>
    <w:rsid w:val="51C03390"/>
    <w:rsid w:val="52141241"/>
    <w:rsid w:val="5259447A"/>
    <w:rsid w:val="53957FAD"/>
    <w:rsid w:val="546752B3"/>
    <w:rsid w:val="55082CDC"/>
    <w:rsid w:val="55921183"/>
    <w:rsid w:val="559A6A59"/>
    <w:rsid w:val="562B1B98"/>
    <w:rsid w:val="56C04FA7"/>
    <w:rsid w:val="56E54B71"/>
    <w:rsid w:val="56F47271"/>
    <w:rsid w:val="570E0415"/>
    <w:rsid w:val="572C18CD"/>
    <w:rsid w:val="576866C7"/>
    <w:rsid w:val="57760CED"/>
    <w:rsid w:val="578629F4"/>
    <w:rsid w:val="58332EC7"/>
    <w:rsid w:val="589870FB"/>
    <w:rsid w:val="58AD1C1E"/>
    <w:rsid w:val="58DF2874"/>
    <w:rsid w:val="5A495433"/>
    <w:rsid w:val="5BDE4511"/>
    <w:rsid w:val="5C222FA1"/>
    <w:rsid w:val="5DCC2A9C"/>
    <w:rsid w:val="6039658C"/>
    <w:rsid w:val="609E547A"/>
    <w:rsid w:val="60A6669A"/>
    <w:rsid w:val="60FE5AC4"/>
    <w:rsid w:val="625126C3"/>
    <w:rsid w:val="62FD7E89"/>
    <w:rsid w:val="633502DC"/>
    <w:rsid w:val="64101098"/>
    <w:rsid w:val="64772D29"/>
    <w:rsid w:val="65674497"/>
    <w:rsid w:val="66480F43"/>
    <w:rsid w:val="6670574F"/>
    <w:rsid w:val="66E36E10"/>
    <w:rsid w:val="66FD4602"/>
    <w:rsid w:val="67BE7CFD"/>
    <w:rsid w:val="6844266A"/>
    <w:rsid w:val="68C449AA"/>
    <w:rsid w:val="6A5C7DFF"/>
    <w:rsid w:val="6AC85975"/>
    <w:rsid w:val="6AFC4B9E"/>
    <w:rsid w:val="6B0F6C12"/>
    <w:rsid w:val="6C1D048A"/>
    <w:rsid w:val="6C252AA9"/>
    <w:rsid w:val="6C595698"/>
    <w:rsid w:val="6CA164AC"/>
    <w:rsid w:val="6D7C2125"/>
    <w:rsid w:val="6DA92FE0"/>
    <w:rsid w:val="6DE747AD"/>
    <w:rsid w:val="6E597B34"/>
    <w:rsid w:val="6EAE02B1"/>
    <w:rsid w:val="6FE16203"/>
    <w:rsid w:val="701823FF"/>
    <w:rsid w:val="710F54FC"/>
    <w:rsid w:val="72312B3E"/>
    <w:rsid w:val="7245643F"/>
    <w:rsid w:val="729F01C8"/>
    <w:rsid w:val="72A46D98"/>
    <w:rsid w:val="72BB015E"/>
    <w:rsid w:val="73765928"/>
    <w:rsid w:val="73CF788C"/>
    <w:rsid w:val="73FD2DE8"/>
    <w:rsid w:val="74C63F7D"/>
    <w:rsid w:val="74D60EC0"/>
    <w:rsid w:val="74EA6B41"/>
    <w:rsid w:val="752036DB"/>
    <w:rsid w:val="75B47FAC"/>
    <w:rsid w:val="75D0065B"/>
    <w:rsid w:val="760452D8"/>
    <w:rsid w:val="76134564"/>
    <w:rsid w:val="765222BB"/>
    <w:rsid w:val="766E6304"/>
    <w:rsid w:val="76972FDE"/>
    <w:rsid w:val="76C55F56"/>
    <w:rsid w:val="76C679A8"/>
    <w:rsid w:val="770E6DF7"/>
    <w:rsid w:val="771A17F4"/>
    <w:rsid w:val="781F6E6A"/>
    <w:rsid w:val="78220C56"/>
    <w:rsid w:val="789E450C"/>
    <w:rsid w:val="791E2A60"/>
    <w:rsid w:val="798A0F19"/>
    <w:rsid w:val="79A92B2C"/>
    <w:rsid w:val="79B7356C"/>
    <w:rsid w:val="79F519C9"/>
    <w:rsid w:val="79F65DD0"/>
    <w:rsid w:val="7A175470"/>
    <w:rsid w:val="7B00591A"/>
    <w:rsid w:val="7BC14D2D"/>
    <w:rsid w:val="7BE05181"/>
    <w:rsid w:val="7C0866C5"/>
    <w:rsid w:val="7C0B0B88"/>
    <w:rsid w:val="7C0B180E"/>
    <w:rsid w:val="7C286D9F"/>
    <w:rsid w:val="7C4B19C0"/>
    <w:rsid w:val="7CBD7EEE"/>
    <w:rsid w:val="7DA674A4"/>
    <w:rsid w:val="7DF94FB9"/>
    <w:rsid w:val="7EE16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 w:eastAsia="zh-CN" w:bidi="ar-SA"/>
    </w:rPr>
  </w:style>
  <w:style w:type="paragraph" w:styleId="2">
    <w:name w:val="heading 1"/>
    <w:basedOn w:val="1"/>
    <w:next w:val="1"/>
    <w:link w:val="15"/>
    <w:qFormat/>
    <w:uiPriority w:val="0"/>
    <w:pPr>
      <w:keepNext/>
      <w:keepLines/>
      <w:spacing w:before="340" w:after="330" w:line="576" w:lineRule="auto"/>
      <w:outlineLvl w:val="0"/>
    </w:pPr>
    <w:rPr>
      <w:b/>
      <w:kern w:val="44"/>
      <w:sz w:val="44"/>
    </w:rPr>
  </w:style>
  <w:style w:type="paragraph" w:styleId="3">
    <w:name w:val="heading 2"/>
    <w:basedOn w:val="1"/>
    <w:next w:val="1"/>
    <w:link w:val="16"/>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after="26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rFonts w:ascii="宋体" w:hAnsi="宋体" w:cs="宋体"/>
      <w:sz w:val="24"/>
      <w:lang w:bidi="zh-CN"/>
    </w:rPr>
  </w:style>
  <w:style w:type="paragraph" w:styleId="6">
    <w:name w:val="toc 3"/>
    <w:basedOn w:val="1"/>
    <w:next w:val="1"/>
    <w:autoRedefine/>
    <w:qFormat/>
    <w:uiPriority w:val="39"/>
    <w:pPr>
      <w:ind w:left="840" w:leftChars="400"/>
    </w:pPr>
  </w:style>
  <w:style w:type="paragraph" w:styleId="7">
    <w:name w:val="footer"/>
    <w:basedOn w:val="1"/>
    <w:link w:val="17"/>
    <w:autoRedefine/>
    <w:qFormat/>
    <w:uiPriority w:val="99"/>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39"/>
  </w:style>
  <w:style w:type="paragraph" w:styleId="10">
    <w:name w:val="toc 2"/>
    <w:basedOn w:val="1"/>
    <w:next w:val="1"/>
    <w:qFormat/>
    <w:uiPriority w:val="39"/>
    <w:pPr>
      <w:ind w:left="420" w:leftChars="200"/>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000FF" w:themeColor="hyperlink"/>
      <w:u w:val="single"/>
      <w14:textFill>
        <w14:solidFill>
          <w14:schemeClr w14:val="hlink"/>
        </w14:solidFill>
      </w14:textFill>
    </w:rPr>
  </w:style>
  <w:style w:type="character" w:customStyle="1" w:styleId="15">
    <w:name w:val="标题 1 字符"/>
    <w:link w:val="2"/>
    <w:qFormat/>
    <w:uiPriority w:val="0"/>
    <w:rPr>
      <w:b/>
      <w:kern w:val="44"/>
      <w:sz w:val="44"/>
    </w:rPr>
  </w:style>
  <w:style w:type="character" w:customStyle="1" w:styleId="16">
    <w:name w:val="标题 2 字符"/>
    <w:link w:val="3"/>
    <w:autoRedefine/>
    <w:qFormat/>
    <w:uiPriority w:val="0"/>
    <w:rPr>
      <w:rFonts w:ascii="Arial" w:hAnsi="Arial" w:eastAsia="黑体"/>
      <w:b/>
      <w:sz w:val="32"/>
    </w:rPr>
  </w:style>
  <w:style w:type="character" w:customStyle="1" w:styleId="17">
    <w:name w:val="页脚 字符"/>
    <w:basedOn w:val="13"/>
    <w:link w:val="7"/>
    <w:qFormat/>
    <w:uiPriority w:val="99"/>
    <w:rPr>
      <w:rFonts w:ascii="Calibri" w:hAnsi="Calibri"/>
      <w:kern w:val="2"/>
      <w:sz w:val="18"/>
      <w:szCs w:val="24"/>
      <w:lang w:val="en"/>
    </w:rPr>
  </w:style>
  <w:style w:type="paragraph" w:styleId="1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jpeg"/><Relationship Id="rId43" Type="http://schemas.openxmlformats.org/officeDocument/2006/relationships/image" Target="media/image39.png"/><Relationship Id="rId42" Type="http://schemas.openxmlformats.org/officeDocument/2006/relationships/image" Target="media/image38.jpe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8DB4C5-BABA-4159-BEF3-B54A54571CF1}">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2984</Words>
  <Characters>14754</Characters>
  <Lines>182</Lines>
  <Paragraphs>51</Paragraphs>
  <TotalTime>2</TotalTime>
  <ScaleCrop>false</ScaleCrop>
  <LinksUpToDate>false</LinksUpToDate>
  <CharactersWithSpaces>17446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2021-01-04T02:34:00Z</dcterms:created>
  <dc:creator>潘美燕</dc:creator>
  <cp:lastModifiedBy>大肥</cp:lastModifiedBy>
  <dcterms:modified xsi:type="dcterms:W3CDTF">2025-08-11T05:38:01Z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9BAB13B692074DE9A07AC261609464FE_13</vt:lpwstr>
  </property>
  <property fmtid="{D5CDD505-2E9C-101B-9397-08002B2CF9AE}" pid="4" name="KSOTemplateDocerSaveRecord">
    <vt:lpwstr>eyJoZGlkIjoiOTc3M2Y5NzIzMDFlZjAyY2Q4Njk5ODkyYjFjNzBiNTQiLCJ1c2VySWQiOiIyNzYzNDAzMDkifQ==</vt:lpwstr>
  </property>
</Properties>
</file>