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0A04A" w14:textId="6B239467" w:rsidR="00EE07A7" w:rsidRDefault="00F508A2" w:rsidP="00CA0B23">
      <w:pPr>
        <w:jc w:val="center"/>
        <w:rPr>
          <w:b/>
          <w:bCs/>
        </w:rPr>
      </w:pPr>
      <w:r w:rsidRPr="00CA0B23">
        <w:rPr>
          <w:b/>
          <w:bCs/>
        </w:rPr>
        <w:t xml:space="preserve">FRAMEWORKS </w:t>
      </w:r>
      <w:r w:rsidR="00CA0B23" w:rsidRPr="00CA0B23">
        <w:rPr>
          <w:b/>
          <w:bCs/>
        </w:rPr>
        <w:t>PARA GOVERNANÇA DE TI</w:t>
      </w:r>
    </w:p>
    <w:p w14:paraId="79043083" w14:textId="435C85EF" w:rsidR="00CA0B23" w:rsidRPr="00EE07A7" w:rsidRDefault="008D5162" w:rsidP="008D5162">
      <w:pPr>
        <w:rPr>
          <w:u w:val="single"/>
        </w:rPr>
      </w:pPr>
      <w:r w:rsidRPr="008D5162">
        <w:rPr>
          <w:u w:val="single"/>
        </w:rPr>
        <w:t xml:space="preserve">GRUPO - </w:t>
      </w:r>
      <w:r>
        <w:rPr>
          <w:u w:val="single"/>
        </w:rPr>
        <w:t>2</w:t>
      </w:r>
    </w:p>
    <w:p w14:paraId="76821883" w14:textId="2DC1A4A9" w:rsidR="00EE07A7" w:rsidRPr="00EE07A7" w:rsidRDefault="00EE07A7" w:rsidP="00EE07A7">
      <w:pPr>
        <w:numPr>
          <w:ilvl w:val="0"/>
          <w:numId w:val="1"/>
        </w:numPr>
      </w:pPr>
      <w:r w:rsidRPr="00EE07A7">
        <w:rPr>
          <w:b/>
          <w:bCs/>
        </w:rPr>
        <w:t>BABOK®:</w:t>
      </w:r>
      <w:r w:rsidRPr="00EE07A7">
        <w:t>Corpo</w:t>
      </w:r>
      <w:r>
        <w:t xml:space="preserve"> </w:t>
      </w:r>
      <w:proofErr w:type="spellStart"/>
      <w:r w:rsidRPr="00EE07A7">
        <w:t>deconhecimento</w:t>
      </w:r>
      <w:proofErr w:type="spellEnd"/>
      <w:r>
        <w:t xml:space="preserve"> </w:t>
      </w:r>
      <w:r w:rsidRPr="00EE07A7">
        <w:t>sobre</w:t>
      </w:r>
      <w:r>
        <w:t xml:space="preserve"> </w:t>
      </w:r>
      <w:r w:rsidRPr="00EE07A7">
        <w:t>análise</w:t>
      </w:r>
      <w:r w:rsidR="004979C7">
        <w:t xml:space="preserve"> </w:t>
      </w:r>
      <w:r w:rsidRPr="00EE07A7">
        <w:t>de</w:t>
      </w:r>
      <w:r>
        <w:t xml:space="preserve"> </w:t>
      </w:r>
      <w:r w:rsidRPr="00EE07A7">
        <w:t>negócios.</w:t>
      </w:r>
    </w:p>
    <w:p w14:paraId="0F496C1F" w14:textId="3E08481A" w:rsidR="00EE07A7" w:rsidRDefault="00EE07A7" w:rsidP="00EE07A7">
      <w:pPr>
        <w:numPr>
          <w:ilvl w:val="0"/>
          <w:numId w:val="1"/>
        </w:numPr>
        <w:rPr>
          <w:u w:val="single"/>
        </w:rPr>
      </w:pPr>
      <w:r w:rsidRPr="00EE07A7">
        <w:rPr>
          <w:b/>
          <w:bCs/>
          <w:u w:val="single"/>
        </w:rPr>
        <w:t>SAFE®:</w:t>
      </w:r>
      <w:r w:rsidRPr="00EE07A7">
        <w:rPr>
          <w:u w:val="single"/>
        </w:rPr>
        <w:t>Framework</w:t>
      </w:r>
      <w:r>
        <w:rPr>
          <w:u w:val="single"/>
        </w:rPr>
        <w:t xml:space="preserve"> </w:t>
      </w:r>
      <w:r w:rsidRPr="00EE07A7">
        <w:rPr>
          <w:u w:val="single"/>
        </w:rPr>
        <w:t>de</w:t>
      </w:r>
      <w:r>
        <w:rPr>
          <w:u w:val="single"/>
        </w:rPr>
        <w:t xml:space="preserve"> </w:t>
      </w:r>
      <w:r w:rsidRPr="00EE07A7">
        <w:rPr>
          <w:u w:val="single"/>
        </w:rPr>
        <w:t>processos</w:t>
      </w:r>
      <w:r>
        <w:rPr>
          <w:u w:val="single"/>
        </w:rPr>
        <w:t xml:space="preserve"> </w:t>
      </w:r>
      <w:r w:rsidRPr="00EE07A7">
        <w:rPr>
          <w:u w:val="single"/>
        </w:rPr>
        <w:t>que</w:t>
      </w:r>
      <w:r>
        <w:rPr>
          <w:u w:val="single"/>
        </w:rPr>
        <w:t xml:space="preserve"> </w:t>
      </w:r>
      <w:proofErr w:type="spellStart"/>
      <w:r w:rsidRPr="00EE07A7">
        <w:rPr>
          <w:u w:val="single"/>
        </w:rPr>
        <w:t>reúneos</w:t>
      </w:r>
      <w:proofErr w:type="spellEnd"/>
      <w:r>
        <w:rPr>
          <w:u w:val="single"/>
        </w:rPr>
        <w:t xml:space="preserve"> </w:t>
      </w:r>
      <w:r w:rsidRPr="00EE07A7">
        <w:rPr>
          <w:u w:val="single"/>
        </w:rPr>
        <w:t>princípios</w:t>
      </w:r>
      <w:r>
        <w:rPr>
          <w:u w:val="single"/>
        </w:rPr>
        <w:t xml:space="preserve"> </w:t>
      </w:r>
      <w:r w:rsidRPr="00EE07A7">
        <w:rPr>
          <w:u w:val="single"/>
        </w:rPr>
        <w:t>do</w:t>
      </w:r>
      <w:r>
        <w:rPr>
          <w:u w:val="single"/>
        </w:rPr>
        <w:t xml:space="preserve"> </w:t>
      </w:r>
      <w:r w:rsidRPr="00EE07A7">
        <w:rPr>
          <w:u w:val="single"/>
        </w:rPr>
        <w:t>Scrum,</w:t>
      </w:r>
      <w:r>
        <w:rPr>
          <w:u w:val="single"/>
        </w:rPr>
        <w:t xml:space="preserve"> </w:t>
      </w:r>
      <w:r w:rsidRPr="00EE07A7">
        <w:rPr>
          <w:u w:val="single"/>
        </w:rPr>
        <w:t>Lean</w:t>
      </w:r>
      <w:r>
        <w:rPr>
          <w:u w:val="single"/>
        </w:rPr>
        <w:t xml:space="preserve"> </w:t>
      </w:r>
      <w:r w:rsidRPr="00EE07A7">
        <w:rPr>
          <w:u w:val="single"/>
        </w:rPr>
        <w:t>e</w:t>
      </w:r>
      <w:r>
        <w:rPr>
          <w:u w:val="single"/>
        </w:rPr>
        <w:t xml:space="preserve"> </w:t>
      </w:r>
      <w:r w:rsidRPr="00EE07A7">
        <w:rPr>
          <w:u w:val="single"/>
        </w:rPr>
        <w:t>Agile.</w:t>
      </w:r>
    </w:p>
    <w:p w14:paraId="39690D49" w14:textId="77777777" w:rsidR="00CA0B23" w:rsidRDefault="00CA0B23" w:rsidP="00CA0B23">
      <w:pPr>
        <w:rPr>
          <w:u w:val="single"/>
        </w:rPr>
      </w:pPr>
    </w:p>
    <w:p w14:paraId="7C3CEBBD" w14:textId="771BEE61" w:rsidR="008D5162" w:rsidRPr="00EE07A7" w:rsidRDefault="008D5162" w:rsidP="00CA0B23">
      <w:pPr>
        <w:rPr>
          <w:u w:val="single"/>
        </w:rPr>
      </w:pPr>
      <w:r>
        <w:rPr>
          <w:u w:val="single"/>
        </w:rPr>
        <w:t>GRUPO - 1</w:t>
      </w:r>
    </w:p>
    <w:p w14:paraId="3C3DB0E0" w14:textId="77777777" w:rsidR="00EE07A7" w:rsidRDefault="00EE07A7" w:rsidP="00EE07A7">
      <w:pPr>
        <w:numPr>
          <w:ilvl w:val="0"/>
          <w:numId w:val="1"/>
        </w:numPr>
        <w:rPr>
          <w:u w:val="single"/>
        </w:rPr>
      </w:pPr>
      <w:r w:rsidRPr="00EE07A7">
        <w:rPr>
          <w:b/>
          <w:bCs/>
          <w:u w:val="single"/>
        </w:rPr>
        <w:t>ISO/IEC27001:</w:t>
      </w:r>
      <w:r w:rsidRPr="00EE07A7">
        <w:rPr>
          <w:u w:val="single"/>
        </w:rPr>
        <w:t>Padrão</w:t>
      </w:r>
      <w:r>
        <w:rPr>
          <w:u w:val="single"/>
        </w:rPr>
        <w:t xml:space="preserve"> </w:t>
      </w:r>
      <w:r w:rsidRPr="00EE07A7">
        <w:rPr>
          <w:u w:val="single"/>
        </w:rPr>
        <w:t>para</w:t>
      </w:r>
      <w:r>
        <w:rPr>
          <w:u w:val="single"/>
        </w:rPr>
        <w:t xml:space="preserve"> </w:t>
      </w:r>
      <w:r w:rsidRPr="00EE07A7">
        <w:rPr>
          <w:u w:val="single"/>
        </w:rPr>
        <w:t>segurança</w:t>
      </w:r>
      <w:r>
        <w:rPr>
          <w:u w:val="single"/>
        </w:rPr>
        <w:t xml:space="preserve"> </w:t>
      </w:r>
      <w:r w:rsidRPr="00EE07A7">
        <w:rPr>
          <w:u w:val="single"/>
        </w:rPr>
        <w:t>da</w:t>
      </w:r>
      <w:r>
        <w:rPr>
          <w:u w:val="single"/>
        </w:rPr>
        <w:t xml:space="preserve"> </w:t>
      </w:r>
      <w:r w:rsidRPr="00EE07A7">
        <w:rPr>
          <w:u w:val="single"/>
        </w:rPr>
        <w:t>informação</w:t>
      </w:r>
      <w:r>
        <w:rPr>
          <w:u w:val="single"/>
        </w:rPr>
        <w:t xml:space="preserve"> </w:t>
      </w:r>
      <w:r w:rsidRPr="00EE07A7">
        <w:rPr>
          <w:u w:val="single"/>
        </w:rPr>
        <w:t>desenvolvido</w:t>
      </w:r>
      <w:r>
        <w:rPr>
          <w:u w:val="single"/>
        </w:rPr>
        <w:t xml:space="preserve"> </w:t>
      </w:r>
      <w:r w:rsidRPr="00EE07A7">
        <w:rPr>
          <w:u w:val="single"/>
        </w:rPr>
        <w:t>pela</w:t>
      </w:r>
      <w:r>
        <w:rPr>
          <w:u w:val="single"/>
        </w:rPr>
        <w:t xml:space="preserve"> </w:t>
      </w:r>
      <w:r w:rsidRPr="00EE07A7">
        <w:rPr>
          <w:u w:val="single"/>
        </w:rPr>
        <w:t>IEC</w:t>
      </w:r>
    </w:p>
    <w:p w14:paraId="4E04CC0A" w14:textId="77777777" w:rsidR="00DC03E0" w:rsidRPr="00CA0B23" w:rsidRDefault="00EE07A7" w:rsidP="00DC03E0">
      <w:pPr>
        <w:numPr>
          <w:ilvl w:val="0"/>
          <w:numId w:val="1"/>
        </w:numPr>
        <w:rPr>
          <w:u w:val="single"/>
        </w:rPr>
      </w:pPr>
      <w:r w:rsidRPr="00EE07A7">
        <w:rPr>
          <w:b/>
          <w:bCs/>
        </w:rPr>
        <w:t>ITIL®:</w:t>
      </w:r>
      <w:r w:rsidRPr="00EE07A7">
        <w:t>É</w:t>
      </w:r>
      <w:r>
        <w:t xml:space="preserve"> </w:t>
      </w:r>
      <w:r w:rsidRPr="00EE07A7">
        <w:t>um</w:t>
      </w:r>
      <w:r>
        <w:t xml:space="preserve"> </w:t>
      </w:r>
      <w:r w:rsidRPr="00EE07A7">
        <w:t>conjunto</w:t>
      </w:r>
      <w:r>
        <w:t xml:space="preserve"> </w:t>
      </w:r>
      <w:r w:rsidRPr="00EE07A7">
        <w:t>de</w:t>
      </w:r>
      <w:r>
        <w:t xml:space="preserve"> </w:t>
      </w:r>
      <w:r w:rsidRPr="00EE07A7">
        <w:t>boas</w:t>
      </w:r>
      <w:r>
        <w:t xml:space="preserve"> </w:t>
      </w:r>
      <w:r w:rsidRPr="00EE07A7">
        <w:t>práticas</w:t>
      </w:r>
      <w:r>
        <w:t xml:space="preserve"> </w:t>
      </w:r>
      <w:r w:rsidRPr="00EE07A7">
        <w:t>para</w:t>
      </w:r>
      <w:r>
        <w:t xml:space="preserve"> </w:t>
      </w:r>
      <w:r w:rsidRPr="00EE07A7">
        <w:t>governança</w:t>
      </w:r>
      <w:r>
        <w:t xml:space="preserve"> </w:t>
      </w:r>
      <w:r w:rsidRPr="00EE07A7">
        <w:t>de</w:t>
      </w:r>
      <w:r>
        <w:t xml:space="preserve"> </w:t>
      </w:r>
      <w:r w:rsidRPr="00EE07A7">
        <w:t>TI,</w:t>
      </w:r>
      <w:r>
        <w:t xml:space="preserve"> </w:t>
      </w:r>
      <w:r w:rsidRPr="00EE07A7">
        <w:t>com</w:t>
      </w:r>
      <w:r>
        <w:t xml:space="preserve"> </w:t>
      </w:r>
      <w:r w:rsidRPr="00EE07A7">
        <w:t>foco</w:t>
      </w:r>
      <w:r>
        <w:t xml:space="preserve"> </w:t>
      </w:r>
      <w:r w:rsidRPr="00EE07A7">
        <w:t>na</w:t>
      </w:r>
      <w:r>
        <w:t xml:space="preserve"> </w:t>
      </w:r>
      <w:r w:rsidRPr="00EE07A7">
        <w:t>gestão</w:t>
      </w:r>
      <w:r>
        <w:t xml:space="preserve"> </w:t>
      </w:r>
      <w:r w:rsidRPr="00EE07A7">
        <w:t>de</w:t>
      </w:r>
      <w:r>
        <w:t xml:space="preserve"> </w:t>
      </w:r>
      <w:r w:rsidR="00DC03E0">
        <w:t>s</w:t>
      </w:r>
      <w:r w:rsidRPr="00EE07A7">
        <w:t>erviços.</w:t>
      </w:r>
    </w:p>
    <w:p w14:paraId="53D7BEE3" w14:textId="77777777" w:rsidR="008D5162" w:rsidRDefault="008D5162" w:rsidP="008D5162">
      <w:pPr>
        <w:rPr>
          <w:u w:val="single"/>
        </w:rPr>
      </w:pPr>
    </w:p>
    <w:p w14:paraId="40CA9BC8" w14:textId="4F0DA6E0" w:rsidR="008D5162" w:rsidRPr="008D5162" w:rsidRDefault="008D5162" w:rsidP="008D5162">
      <w:pPr>
        <w:rPr>
          <w:u w:val="single"/>
        </w:rPr>
      </w:pPr>
      <w:r w:rsidRPr="008D5162">
        <w:rPr>
          <w:u w:val="single"/>
        </w:rPr>
        <w:t xml:space="preserve">GRUPO - </w:t>
      </w:r>
      <w:r>
        <w:rPr>
          <w:u w:val="single"/>
        </w:rPr>
        <w:t>3</w:t>
      </w:r>
    </w:p>
    <w:p w14:paraId="62103032" w14:textId="77777777" w:rsidR="00DC03E0" w:rsidRDefault="00EE07A7" w:rsidP="00DC03E0">
      <w:pPr>
        <w:numPr>
          <w:ilvl w:val="0"/>
          <w:numId w:val="1"/>
        </w:numPr>
        <w:rPr>
          <w:u w:val="single"/>
        </w:rPr>
      </w:pPr>
      <w:r w:rsidRPr="00EE07A7">
        <w:rPr>
          <w:b/>
          <w:bCs/>
        </w:rPr>
        <w:t>COBIT®:</w:t>
      </w:r>
      <w:r w:rsidRPr="00EE07A7">
        <w:t>É</w:t>
      </w:r>
      <w:r>
        <w:t xml:space="preserve"> </w:t>
      </w:r>
      <w:r w:rsidRPr="00EE07A7">
        <w:t>o</w:t>
      </w:r>
      <w:r>
        <w:t xml:space="preserve"> </w:t>
      </w:r>
      <w:r w:rsidRPr="00EE07A7">
        <w:t>framework</w:t>
      </w:r>
      <w:r>
        <w:t xml:space="preserve"> </w:t>
      </w:r>
      <w:r w:rsidRPr="00EE07A7">
        <w:t>de</w:t>
      </w:r>
      <w:r>
        <w:t xml:space="preserve"> </w:t>
      </w:r>
      <w:r w:rsidRPr="00EE07A7">
        <w:t>gestão</w:t>
      </w:r>
      <w:r>
        <w:t xml:space="preserve"> </w:t>
      </w:r>
      <w:r w:rsidRPr="00EE07A7">
        <w:t>e</w:t>
      </w:r>
      <w:r>
        <w:t xml:space="preserve"> </w:t>
      </w:r>
      <w:r w:rsidRPr="00EE07A7">
        <w:t>governança</w:t>
      </w:r>
      <w:r>
        <w:t xml:space="preserve"> </w:t>
      </w:r>
      <w:r w:rsidRPr="00EE07A7">
        <w:t>de</w:t>
      </w:r>
      <w:r>
        <w:t xml:space="preserve"> </w:t>
      </w:r>
      <w:r w:rsidRPr="00EE07A7">
        <w:t>TI</w:t>
      </w:r>
      <w:r>
        <w:t xml:space="preserve"> </w:t>
      </w:r>
      <w:r w:rsidRPr="00EE07A7">
        <w:t>desenvolvido</w:t>
      </w:r>
      <w:r>
        <w:t xml:space="preserve"> </w:t>
      </w:r>
      <w:r w:rsidRPr="00EE07A7">
        <w:t>pela</w:t>
      </w:r>
      <w:r>
        <w:t xml:space="preserve"> </w:t>
      </w:r>
      <w:r w:rsidRPr="00EE07A7">
        <w:t>ISACA.</w:t>
      </w:r>
    </w:p>
    <w:p w14:paraId="4789031B" w14:textId="77777777" w:rsidR="00DC03E0" w:rsidRPr="00CA0B23" w:rsidRDefault="00EE07A7" w:rsidP="00DC03E0">
      <w:pPr>
        <w:numPr>
          <w:ilvl w:val="0"/>
          <w:numId w:val="1"/>
        </w:numPr>
        <w:rPr>
          <w:u w:val="single"/>
        </w:rPr>
      </w:pPr>
      <w:r w:rsidRPr="00EE07A7">
        <w:rPr>
          <w:b/>
          <w:bCs/>
        </w:rPr>
        <w:t>TOGAF®:</w:t>
      </w:r>
      <w:r w:rsidRPr="00EE07A7">
        <w:t>Modelo</w:t>
      </w:r>
      <w:r>
        <w:t xml:space="preserve"> </w:t>
      </w:r>
      <w:r w:rsidRPr="00EE07A7">
        <w:t>de</w:t>
      </w:r>
      <w:r>
        <w:t xml:space="preserve"> </w:t>
      </w:r>
      <w:r w:rsidRPr="00EE07A7">
        <w:t>arquitetura</w:t>
      </w:r>
      <w:r>
        <w:t xml:space="preserve"> </w:t>
      </w:r>
      <w:r w:rsidRPr="00EE07A7">
        <w:t>corporativa</w:t>
      </w:r>
      <w:r>
        <w:t xml:space="preserve"> </w:t>
      </w:r>
      <w:r w:rsidRPr="00EE07A7">
        <w:t>criado</w:t>
      </w:r>
      <w:r>
        <w:t xml:space="preserve"> </w:t>
      </w:r>
      <w:r w:rsidRPr="00EE07A7">
        <w:t>pelo</w:t>
      </w:r>
      <w:r>
        <w:t xml:space="preserve"> </w:t>
      </w:r>
      <w:r w:rsidRPr="00EE07A7">
        <w:t>The</w:t>
      </w:r>
      <w:r>
        <w:t xml:space="preserve"> </w:t>
      </w:r>
      <w:r w:rsidRPr="00EE07A7">
        <w:t>Open</w:t>
      </w:r>
      <w:r>
        <w:t xml:space="preserve"> </w:t>
      </w:r>
      <w:proofErr w:type="spellStart"/>
      <w:r w:rsidRPr="00EE07A7">
        <w:t>Group</w:t>
      </w:r>
      <w:proofErr w:type="spellEnd"/>
      <w:r w:rsidRPr="00EE07A7">
        <w:t>.</w:t>
      </w:r>
    </w:p>
    <w:p w14:paraId="39A3B3A4" w14:textId="77777777" w:rsidR="00CA0B23" w:rsidRDefault="00CA0B23" w:rsidP="00CA0B23">
      <w:pPr>
        <w:rPr>
          <w:u w:val="single"/>
        </w:rPr>
      </w:pPr>
    </w:p>
    <w:p w14:paraId="33A66DF9" w14:textId="01421BC8" w:rsidR="000204B6" w:rsidRPr="00F508A2" w:rsidRDefault="00EE07A7" w:rsidP="00DC03E0">
      <w:pPr>
        <w:numPr>
          <w:ilvl w:val="0"/>
          <w:numId w:val="1"/>
        </w:numPr>
        <w:rPr>
          <w:u w:val="single"/>
        </w:rPr>
      </w:pPr>
      <w:r w:rsidRPr="00EE07A7">
        <w:rPr>
          <w:b/>
          <w:bCs/>
        </w:rPr>
        <w:t xml:space="preserve">The Standard for </w:t>
      </w:r>
      <w:r w:rsidR="00DC03E0" w:rsidRPr="00EE07A7">
        <w:rPr>
          <w:b/>
          <w:bCs/>
        </w:rPr>
        <w:t>Portfolio</w:t>
      </w:r>
      <w:r w:rsidRPr="00DC03E0">
        <w:rPr>
          <w:b/>
          <w:bCs/>
        </w:rPr>
        <w:t xml:space="preserve"> </w:t>
      </w:r>
      <w:r w:rsidRPr="00EE07A7">
        <w:rPr>
          <w:b/>
          <w:bCs/>
        </w:rPr>
        <w:t>Management:</w:t>
      </w:r>
      <w:r w:rsidRPr="00DC03E0">
        <w:rPr>
          <w:b/>
          <w:bCs/>
        </w:rPr>
        <w:t xml:space="preserve"> </w:t>
      </w:r>
      <w:r w:rsidRPr="00EE07A7">
        <w:t>Publicação</w:t>
      </w:r>
      <w:r>
        <w:t xml:space="preserve"> </w:t>
      </w:r>
      <w:r w:rsidRPr="00EE07A7">
        <w:t>do</w:t>
      </w:r>
      <w:r>
        <w:t xml:space="preserve"> </w:t>
      </w:r>
      <w:r w:rsidRPr="00EE07A7">
        <w:t>PMI</w:t>
      </w:r>
      <w:r>
        <w:t xml:space="preserve"> </w:t>
      </w:r>
      <w:r w:rsidRPr="00EE07A7">
        <w:t>que</w:t>
      </w:r>
      <w:r>
        <w:t xml:space="preserve"> </w:t>
      </w:r>
      <w:r w:rsidRPr="00EE07A7">
        <w:t>aborda</w:t>
      </w:r>
      <w:r>
        <w:t xml:space="preserve"> </w:t>
      </w:r>
      <w:r w:rsidRPr="00EE07A7">
        <w:t>o</w:t>
      </w:r>
      <w:r>
        <w:t xml:space="preserve"> </w:t>
      </w:r>
      <w:r w:rsidRPr="00EE07A7">
        <w:t>gerenciamento</w:t>
      </w:r>
      <w:r>
        <w:t xml:space="preserve"> </w:t>
      </w:r>
      <w:r w:rsidRPr="00EE07A7">
        <w:t>de</w:t>
      </w:r>
      <w:r>
        <w:t xml:space="preserve"> </w:t>
      </w:r>
      <w:r w:rsidRPr="00EE07A7">
        <w:t>portfólio</w:t>
      </w:r>
      <w:r>
        <w:t xml:space="preserve"> </w:t>
      </w:r>
      <w:r w:rsidRPr="00EE07A7">
        <w:t>de</w:t>
      </w:r>
      <w:r>
        <w:t xml:space="preserve"> </w:t>
      </w:r>
      <w:r w:rsidRPr="00EE07A7">
        <w:t>projetos.</w:t>
      </w:r>
    </w:p>
    <w:p w14:paraId="0E8AEE78" w14:textId="77777777" w:rsidR="00F508A2" w:rsidRPr="00F508A2" w:rsidRDefault="00F508A2" w:rsidP="00F508A2"/>
    <w:p w14:paraId="10678752" w14:textId="06266506" w:rsidR="00F508A2" w:rsidRPr="00F508A2" w:rsidRDefault="00F508A2" w:rsidP="00F508A2">
      <w:r w:rsidRPr="00F508A2">
        <w:t>Roteiro de Tópicos para Pesquisa e apresentação de cada Framework:</w:t>
      </w:r>
    </w:p>
    <w:p w14:paraId="7C7CF573" w14:textId="77777777" w:rsidR="00F508A2" w:rsidRPr="00F508A2" w:rsidRDefault="00F508A2" w:rsidP="00F508A2"/>
    <w:p w14:paraId="14582563" w14:textId="77777777" w:rsidR="00F508A2" w:rsidRPr="00F508A2" w:rsidRDefault="00F508A2" w:rsidP="00F508A2">
      <w:pPr>
        <w:rPr>
          <w:b/>
          <w:bCs/>
          <w:lang w:val="en-US"/>
        </w:rPr>
      </w:pPr>
      <w:r w:rsidRPr="00F508A2">
        <w:rPr>
          <w:b/>
          <w:bCs/>
          <w:lang w:val="en-US"/>
        </w:rPr>
        <w:t>1. BABOK® (Business Analysis Body of Knowledge):</w:t>
      </w:r>
    </w:p>
    <w:p w14:paraId="149F1172" w14:textId="77777777" w:rsidR="00F508A2" w:rsidRPr="00F508A2" w:rsidRDefault="00F508A2" w:rsidP="00F508A2">
      <w:pPr>
        <w:numPr>
          <w:ilvl w:val="0"/>
          <w:numId w:val="3"/>
        </w:numPr>
      </w:pPr>
      <w:r w:rsidRPr="00F508A2">
        <w:rPr>
          <w:b/>
          <w:bCs/>
        </w:rPr>
        <w:t>Introdução ao BABOK®</w:t>
      </w:r>
      <w:r w:rsidRPr="00F508A2">
        <w:t>: Histórico e propósito.</w:t>
      </w:r>
    </w:p>
    <w:p w14:paraId="356D0B05" w14:textId="77777777" w:rsidR="00F508A2" w:rsidRPr="00F508A2" w:rsidRDefault="00F508A2" w:rsidP="00F508A2">
      <w:pPr>
        <w:numPr>
          <w:ilvl w:val="0"/>
          <w:numId w:val="3"/>
        </w:numPr>
      </w:pPr>
      <w:r w:rsidRPr="00F508A2">
        <w:rPr>
          <w:b/>
          <w:bCs/>
        </w:rPr>
        <w:t>Áreas de Conhecimento do BABOK®</w:t>
      </w:r>
      <w:r w:rsidRPr="00F508A2">
        <w:t>: Detalhamento das seis áreas principais.</w:t>
      </w:r>
    </w:p>
    <w:p w14:paraId="334C9908" w14:textId="77777777" w:rsidR="00F508A2" w:rsidRPr="00F508A2" w:rsidRDefault="00F508A2" w:rsidP="00F508A2">
      <w:pPr>
        <w:numPr>
          <w:ilvl w:val="0"/>
          <w:numId w:val="3"/>
        </w:numPr>
      </w:pPr>
      <w:r w:rsidRPr="00F508A2">
        <w:rPr>
          <w:b/>
          <w:bCs/>
        </w:rPr>
        <w:t>Competências-chave para Analistas de Negócio</w:t>
      </w:r>
      <w:r w:rsidRPr="00F508A2">
        <w:t>: Habilidades e capacidades que o framework considera essenciais.</w:t>
      </w:r>
    </w:p>
    <w:p w14:paraId="1C97960F" w14:textId="77777777" w:rsidR="00F508A2" w:rsidRPr="00F508A2" w:rsidRDefault="00F508A2" w:rsidP="00F508A2">
      <w:pPr>
        <w:numPr>
          <w:ilvl w:val="0"/>
          <w:numId w:val="3"/>
        </w:numPr>
      </w:pPr>
      <w:r w:rsidRPr="00F508A2">
        <w:rPr>
          <w:b/>
          <w:bCs/>
        </w:rPr>
        <w:t>Modelos e Técnicas de Análise de Negócios no BABOK®</w:t>
      </w:r>
      <w:r w:rsidRPr="00F508A2">
        <w:t>: Ferramentas e práticas recomendadas.</w:t>
      </w:r>
    </w:p>
    <w:p w14:paraId="7E64823B" w14:textId="77777777" w:rsidR="00F508A2" w:rsidRPr="00F508A2" w:rsidRDefault="00F508A2" w:rsidP="00F508A2">
      <w:pPr>
        <w:numPr>
          <w:ilvl w:val="0"/>
          <w:numId w:val="3"/>
        </w:numPr>
      </w:pPr>
      <w:r w:rsidRPr="00F508A2">
        <w:rPr>
          <w:b/>
          <w:bCs/>
        </w:rPr>
        <w:t>BABOK® em projetos ágeis</w:t>
      </w:r>
      <w:r w:rsidRPr="00F508A2">
        <w:t>: Como o framework se adapta ao desenvolvimento ágil.</w:t>
      </w:r>
    </w:p>
    <w:p w14:paraId="70E507E4" w14:textId="77777777" w:rsidR="00F508A2" w:rsidRPr="00F508A2" w:rsidRDefault="00F508A2" w:rsidP="00F508A2">
      <w:pPr>
        <w:numPr>
          <w:ilvl w:val="0"/>
          <w:numId w:val="3"/>
        </w:numPr>
      </w:pPr>
      <w:r w:rsidRPr="00F508A2">
        <w:rPr>
          <w:b/>
          <w:bCs/>
        </w:rPr>
        <w:t>Benefícios e desafios do uso do BABOK®</w:t>
      </w:r>
      <w:r w:rsidRPr="00F508A2">
        <w:t>: Análise prática de uso.</w:t>
      </w:r>
    </w:p>
    <w:p w14:paraId="1D6CBCC7" w14:textId="77777777" w:rsidR="00F508A2" w:rsidRPr="00F508A2" w:rsidRDefault="00F508A2" w:rsidP="00F508A2">
      <w:pPr>
        <w:rPr>
          <w:b/>
          <w:bCs/>
        </w:rPr>
      </w:pPr>
      <w:r w:rsidRPr="00F508A2">
        <w:rPr>
          <w:b/>
          <w:bCs/>
        </w:rPr>
        <w:t xml:space="preserve">2. </w:t>
      </w:r>
      <w:proofErr w:type="spellStart"/>
      <w:r w:rsidRPr="00F508A2">
        <w:rPr>
          <w:b/>
          <w:bCs/>
        </w:rPr>
        <w:t>SAFe</w:t>
      </w:r>
      <w:proofErr w:type="spellEnd"/>
      <w:r w:rsidRPr="00F508A2">
        <w:rPr>
          <w:b/>
          <w:bCs/>
        </w:rPr>
        <w:t>® (</w:t>
      </w:r>
      <w:proofErr w:type="spellStart"/>
      <w:r w:rsidRPr="00F508A2">
        <w:rPr>
          <w:b/>
          <w:bCs/>
        </w:rPr>
        <w:t>Scaled</w:t>
      </w:r>
      <w:proofErr w:type="spellEnd"/>
      <w:r w:rsidRPr="00F508A2">
        <w:rPr>
          <w:b/>
          <w:bCs/>
        </w:rPr>
        <w:t xml:space="preserve"> Agile Framework):</w:t>
      </w:r>
    </w:p>
    <w:p w14:paraId="6F92D703" w14:textId="77777777" w:rsidR="00F508A2" w:rsidRPr="00F508A2" w:rsidRDefault="00F508A2" w:rsidP="00F508A2">
      <w:pPr>
        <w:numPr>
          <w:ilvl w:val="0"/>
          <w:numId w:val="4"/>
        </w:numPr>
      </w:pPr>
      <w:r w:rsidRPr="00F508A2">
        <w:rPr>
          <w:b/>
          <w:bCs/>
        </w:rPr>
        <w:t xml:space="preserve">Fundamentos do </w:t>
      </w:r>
      <w:proofErr w:type="spellStart"/>
      <w:r w:rsidRPr="00F508A2">
        <w:rPr>
          <w:b/>
          <w:bCs/>
        </w:rPr>
        <w:t>SAFe</w:t>
      </w:r>
      <w:proofErr w:type="spellEnd"/>
      <w:r w:rsidRPr="00F508A2">
        <w:rPr>
          <w:b/>
          <w:bCs/>
        </w:rPr>
        <w:t>®</w:t>
      </w:r>
      <w:r w:rsidRPr="00F508A2">
        <w:t>: Princípios e valores.</w:t>
      </w:r>
    </w:p>
    <w:p w14:paraId="6F4F7B2F" w14:textId="77777777" w:rsidR="00F508A2" w:rsidRPr="00F508A2" w:rsidRDefault="00F508A2" w:rsidP="00F508A2">
      <w:pPr>
        <w:numPr>
          <w:ilvl w:val="0"/>
          <w:numId w:val="4"/>
        </w:numPr>
      </w:pPr>
      <w:r w:rsidRPr="00F508A2">
        <w:rPr>
          <w:b/>
          <w:bCs/>
        </w:rPr>
        <w:t xml:space="preserve">Componentes do </w:t>
      </w:r>
      <w:proofErr w:type="spellStart"/>
      <w:r w:rsidRPr="00F508A2">
        <w:rPr>
          <w:b/>
          <w:bCs/>
        </w:rPr>
        <w:t>SAFe</w:t>
      </w:r>
      <w:proofErr w:type="spellEnd"/>
      <w:r w:rsidRPr="00F508A2">
        <w:rPr>
          <w:b/>
          <w:bCs/>
        </w:rPr>
        <w:t>®</w:t>
      </w:r>
      <w:r w:rsidRPr="00F508A2">
        <w:t>: Scrum, Lean e Agile.</w:t>
      </w:r>
    </w:p>
    <w:p w14:paraId="5735A5E5" w14:textId="77777777" w:rsidR="00F508A2" w:rsidRPr="00F508A2" w:rsidRDefault="00F508A2" w:rsidP="00F508A2">
      <w:pPr>
        <w:numPr>
          <w:ilvl w:val="0"/>
          <w:numId w:val="4"/>
        </w:numPr>
      </w:pPr>
      <w:r w:rsidRPr="00F508A2">
        <w:rPr>
          <w:b/>
          <w:bCs/>
        </w:rPr>
        <w:t xml:space="preserve">Níveis do </w:t>
      </w:r>
      <w:proofErr w:type="spellStart"/>
      <w:r w:rsidRPr="00F508A2">
        <w:rPr>
          <w:b/>
          <w:bCs/>
        </w:rPr>
        <w:t>SAFe</w:t>
      </w:r>
      <w:proofErr w:type="spellEnd"/>
      <w:r w:rsidRPr="00F508A2">
        <w:rPr>
          <w:b/>
          <w:bCs/>
        </w:rPr>
        <w:t>®</w:t>
      </w:r>
      <w:r w:rsidRPr="00F508A2">
        <w:t xml:space="preserve">: Team, </w:t>
      </w:r>
      <w:proofErr w:type="spellStart"/>
      <w:r w:rsidRPr="00F508A2">
        <w:t>Program</w:t>
      </w:r>
      <w:proofErr w:type="spellEnd"/>
      <w:r w:rsidRPr="00F508A2">
        <w:t xml:space="preserve">, Large </w:t>
      </w:r>
      <w:proofErr w:type="spellStart"/>
      <w:r w:rsidRPr="00F508A2">
        <w:t>Solution</w:t>
      </w:r>
      <w:proofErr w:type="spellEnd"/>
      <w:r w:rsidRPr="00F508A2">
        <w:t xml:space="preserve"> e Portfolio.</w:t>
      </w:r>
    </w:p>
    <w:p w14:paraId="402A2AB7" w14:textId="77777777" w:rsidR="00F508A2" w:rsidRPr="00F508A2" w:rsidRDefault="00F508A2" w:rsidP="00F508A2">
      <w:pPr>
        <w:numPr>
          <w:ilvl w:val="0"/>
          <w:numId w:val="4"/>
        </w:numPr>
      </w:pPr>
      <w:proofErr w:type="spellStart"/>
      <w:r w:rsidRPr="00F508A2">
        <w:rPr>
          <w:b/>
          <w:bCs/>
        </w:rPr>
        <w:lastRenderedPageBreak/>
        <w:t>SAFe</w:t>
      </w:r>
      <w:proofErr w:type="spellEnd"/>
      <w:r w:rsidRPr="00F508A2">
        <w:rPr>
          <w:b/>
          <w:bCs/>
        </w:rPr>
        <w:t>® e a transformação ágil</w:t>
      </w:r>
      <w:r w:rsidRPr="00F508A2">
        <w:t>: Benefícios da implementação em larga escala.</w:t>
      </w:r>
    </w:p>
    <w:p w14:paraId="2CB5973B" w14:textId="77777777" w:rsidR="00F508A2" w:rsidRPr="00F508A2" w:rsidRDefault="00F508A2" w:rsidP="00F508A2">
      <w:pPr>
        <w:numPr>
          <w:ilvl w:val="0"/>
          <w:numId w:val="4"/>
        </w:numPr>
      </w:pPr>
      <w:r w:rsidRPr="00F508A2">
        <w:rPr>
          <w:b/>
          <w:bCs/>
        </w:rPr>
        <w:t xml:space="preserve">Papel dos líderes no </w:t>
      </w:r>
      <w:proofErr w:type="spellStart"/>
      <w:r w:rsidRPr="00F508A2">
        <w:rPr>
          <w:b/>
          <w:bCs/>
        </w:rPr>
        <w:t>SAFe</w:t>
      </w:r>
      <w:proofErr w:type="spellEnd"/>
      <w:r w:rsidRPr="00F508A2">
        <w:rPr>
          <w:b/>
          <w:bCs/>
        </w:rPr>
        <w:t>®</w:t>
      </w:r>
      <w:r w:rsidRPr="00F508A2">
        <w:t>: Governança e suporte organizacional.</w:t>
      </w:r>
    </w:p>
    <w:p w14:paraId="4D7789B9" w14:textId="77777777" w:rsidR="00F508A2" w:rsidRPr="00F508A2" w:rsidRDefault="00F508A2" w:rsidP="00F508A2">
      <w:pPr>
        <w:numPr>
          <w:ilvl w:val="0"/>
          <w:numId w:val="4"/>
        </w:numPr>
      </w:pPr>
      <w:r w:rsidRPr="00F508A2">
        <w:rPr>
          <w:b/>
          <w:bCs/>
        </w:rPr>
        <w:t xml:space="preserve">Comparação </w:t>
      </w:r>
      <w:proofErr w:type="gramStart"/>
      <w:r w:rsidRPr="00F508A2">
        <w:rPr>
          <w:b/>
          <w:bCs/>
        </w:rPr>
        <w:t xml:space="preserve">entre </w:t>
      </w:r>
      <w:proofErr w:type="spellStart"/>
      <w:r w:rsidRPr="00F508A2">
        <w:rPr>
          <w:b/>
          <w:bCs/>
        </w:rPr>
        <w:t>SAFe</w:t>
      </w:r>
      <w:proofErr w:type="spellEnd"/>
      <w:proofErr w:type="gramEnd"/>
      <w:r w:rsidRPr="00F508A2">
        <w:rPr>
          <w:b/>
          <w:bCs/>
        </w:rPr>
        <w:t>® e outros frameworks ágeis</w:t>
      </w:r>
      <w:r w:rsidRPr="00F508A2">
        <w:t>: Diferenciações práticas.</w:t>
      </w:r>
    </w:p>
    <w:p w14:paraId="7DEB6F7F" w14:textId="77777777" w:rsidR="00F508A2" w:rsidRPr="00F508A2" w:rsidRDefault="00F508A2" w:rsidP="00F508A2">
      <w:pPr>
        <w:rPr>
          <w:b/>
          <w:bCs/>
        </w:rPr>
      </w:pPr>
      <w:r w:rsidRPr="00F508A2">
        <w:rPr>
          <w:b/>
          <w:bCs/>
        </w:rPr>
        <w:t>3. ISO/IEC 27001:</w:t>
      </w:r>
    </w:p>
    <w:p w14:paraId="4C214D8D" w14:textId="77777777" w:rsidR="00F508A2" w:rsidRPr="00F508A2" w:rsidRDefault="00F508A2" w:rsidP="00F508A2">
      <w:pPr>
        <w:numPr>
          <w:ilvl w:val="0"/>
          <w:numId w:val="5"/>
        </w:numPr>
      </w:pPr>
      <w:r w:rsidRPr="00F508A2">
        <w:rPr>
          <w:b/>
          <w:bCs/>
        </w:rPr>
        <w:t>Introdução à ISO/IEC 27001</w:t>
      </w:r>
      <w:r w:rsidRPr="00F508A2">
        <w:t>: Objetivos e escopo do padrão.</w:t>
      </w:r>
    </w:p>
    <w:p w14:paraId="34A90226" w14:textId="77777777" w:rsidR="00F508A2" w:rsidRPr="00F508A2" w:rsidRDefault="00F508A2" w:rsidP="00F508A2">
      <w:pPr>
        <w:numPr>
          <w:ilvl w:val="0"/>
          <w:numId w:val="5"/>
        </w:numPr>
      </w:pPr>
      <w:r w:rsidRPr="00F508A2">
        <w:rPr>
          <w:b/>
          <w:bCs/>
        </w:rPr>
        <w:t>Componentes do SGSI (Sistema de Gestão de Segurança da Informação)</w:t>
      </w:r>
      <w:r w:rsidRPr="00F508A2">
        <w:t>: Políticas, processos e controles.</w:t>
      </w:r>
    </w:p>
    <w:p w14:paraId="52C4432C" w14:textId="77777777" w:rsidR="00F508A2" w:rsidRPr="00F508A2" w:rsidRDefault="00F508A2" w:rsidP="00F508A2">
      <w:pPr>
        <w:numPr>
          <w:ilvl w:val="0"/>
          <w:numId w:val="5"/>
        </w:numPr>
      </w:pPr>
      <w:r w:rsidRPr="00F508A2">
        <w:rPr>
          <w:b/>
          <w:bCs/>
        </w:rPr>
        <w:t>Etapas para a implementação da ISO/IEC 27001</w:t>
      </w:r>
      <w:r w:rsidRPr="00F508A2">
        <w:t>: Análise de risco, auditorias e conformidade.</w:t>
      </w:r>
    </w:p>
    <w:p w14:paraId="4E51C0E1" w14:textId="77777777" w:rsidR="00F508A2" w:rsidRPr="00F508A2" w:rsidRDefault="00F508A2" w:rsidP="00F508A2">
      <w:pPr>
        <w:numPr>
          <w:ilvl w:val="0"/>
          <w:numId w:val="5"/>
        </w:numPr>
      </w:pPr>
      <w:r w:rsidRPr="00F508A2">
        <w:rPr>
          <w:b/>
          <w:bCs/>
        </w:rPr>
        <w:t>Benefícios da certificação ISO/IEC 27001</w:t>
      </w:r>
      <w:r w:rsidRPr="00F508A2">
        <w:t>: Segurança, conformidade e proteção de dados.</w:t>
      </w:r>
    </w:p>
    <w:p w14:paraId="31616609" w14:textId="77777777" w:rsidR="00F508A2" w:rsidRPr="00F508A2" w:rsidRDefault="00F508A2" w:rsidP="00F508A2">
      <w:pPr>
        <w:numPr>
          <w:ilvl w:val="0"/>
          <w:numId w:val="5"/>
        </w:numPr>
      </w:pPr>
      <w:r w:rsidRPr="00F508A2">
        <w:rPr>
          <w:b/>
          <w:bCs/>
        </w:rPr>
        <w:t>Gestão de riscos de segurança da informação</w:t>
      </w:r>
      <w:r w:rsidRPr="00F508A2">
        <w:t>: Abordagem sistemática e contínua.</w:t>
      </w:r>
    </w:p>
    <w:p w14:paraId="00942923" w14:textId="77777777" w:rsidR="00F508A2" w:rsidRPr="00F508A2" w:rsidRDefault="00F508A2" w:rsidP="00F508A2">
      <w:pPr>
        <w:numPr>
          <w:ilvl w:val="0"/>
          <w:numId w:val="5"/>
        </w:numPr>
      </w:pPr>
      <w:r w:rsidRPr="00F508A2">
        <w:rPr>
          <w:b/>
          <w:bCs/>
        </w:rPr>
        <w:t>ISO/IEC 27001 em comparação com outros padrões de segurança da informação</w:t>
      </w:r>
      <w:r w:rsidRPr="00F508A2">
        <w:t>.</w:t>
      </w:r>
    </w:p>
    <w:p w14:paraId="4EFACA3A" w14:textId="77777777" w:rsidR="00F508A2" w:rsidRPr="00F508A2" w:rsidRDefault="00F508A2" w:rsidP="00F508A2">
      <w:pPr>
        <w:rPr>
          <w:b/>
          <w:bCs/>
        </w:rPr>
      </w:pPr>
      <w:r w:rsidRPr="00F508A2">
        <w:rPr>
          <w:b/>
          <w:bCs/>
        </w:rPr>
        <w:t>4. ITIL® (</w:t>
      </w:r>
      <w:proofErr w:type="spellStart"/>
      <w:r w:rsidRPr="00F508A2">
        <w:rPr>
          <w:b/>
          <w:bCs/>
        </w:rPr>
        <w:t>Information</w:t>
      </w:r>
      <w:proofErr w:type="spellEnd"/>
      <w:r w:rsidRPr="00F508A2">
        <w:rPr>
          <w:b/>
          <w:bCs/>
        </w:rPr>
        <w:t xml:space="preserve"> Technology </w:t>
      </w:r>
      <w:proofErr w:type="spellStart"/>
      <w:r w:rsidRPr="00F508A2">
        <w:rPr>
          <w:b/>
          <w:bCs/>
        </w:rPr>
        <w:t>Infrastructure</w:t>
      </w:r>
      <w:proofErr w:type="spellEnd"/>
      <w:r w:rsidRPr="00F508A2">
        <w:rPr>
          <w:b/>
          <w:bCs/>
        </w:rPr>
        <w:t xml:space="preserve"> Library):</w:t>
      </w:r>
    </w:p>
    <w:p w14:paraId="062CFADA" w14:textId="77777777" w:rsidR="00F508A2" w:rsidRPr="00F508A2" w:rsidRDefault="00F508A2" w:rsidP="00F508A2">
      <w:pPr>
        <w:numPr>
          <w:ilvl w:val="0"/>
          <w:numId w:val="6"/>
        </w:numPr>
      </w:pPr>
      <w:r w:rsidRPr="00F508A2">
        <w:rPr>
          <w:b/>
          <w:bCs/>
        </w:rPr>
        <w:t>História e evolução do ITIL®</w:t>
      </w:r>
      <w:r w:rsidRPr="00F508A2">
        <w:t>: Das primeiras versões até o ITIL® 4.</w:t>
      </w:r>
    </w:p>
    <w:p w14:paraId="06A02BBB" w14:textId="77777777" w:rsidR="00F508A2" w:rsidRPr="00F508A2" w:rsidRDefault="00F508A2" w:rsidP="00F508A2">
      <w:pPr>
        <w:numPr>
          <w:ilvl w:val="0"/>
          <w:numId w:val="6"/>
        </w:numPr>
      </w:pPr>
      <w:r w:rsidRPr="00F508A2">
        <w:rPr>
          <w:b/>
          <w:bCs/>
        </w:rPr>
        <w:t>Principais componentes do ITIL®</w:t>
      </w:r>
      <w:r w:rsidRPr="00F508A2">
        <w:t>: Ciclo de vida do serviço, processos e funções.</w:t>
      </w:r>
    </w:p>
    <w:p w14:paraId="49BA50B1" w14:textId="77777777" w:rsidR="00F508A2" w:rsidRPr="00F508A2" w:rsidRDefault="00F508A2" w:rsidP="00F508A2">
      <w:pPr>
        <w:numPr>
          <w:ilvl w:val="0"/>
          <w:numId w:val="6"/>
        </w:numPr>
      </w:pPr>
      <w:r w:rsidRPr="00F508A2">
        <w:rPr>
          <w:b/>
          <w:bCs/>
        </w:rPr>
        <w:t>Diferenças entre ITIL® 3 e ITIL® 4</w:t>
      </w:r>
      <w:r w:rsidRPr="00F508A2">
        <w:t>: Evolução para uma abordagem mais ágil e digital.</w:t>
      </w:r>
    </w:p>
    <w:p w14:paraId="0BB67324" w14:textId="77777777" w:rsidR="00F508A2" w:rsidRPr="00F508A2" w:rsidRDefault="00F508A2" w:rsidP="00F508A2">
      <w:pPr>
        <w:numPr>
          <w:ilvl w:val="0"/>
          <w:numId w:val="6"/>
        </w:numPr>
      </w:pPr>
      <w:r w:rsidRPr="00F508A2">
        <w:rPr>
          <w:b/>
          <w:bCs/>
        </w:rPr>
        <w:t>Benefícios da adoção do ITIL®</w:t>
      </w:r>
      <w:r w:rsidRPr="00F508A2">
        <w:t>: Melhoria de serviços, redução de custos, e eficiência operacional.</w:t>
      </w:r>
    </w:p>
    <w:p w14:paraId="716BE193" w14:textId="77777777" w:rsidR="00F508A2" w:rsidRPr="00F508A2" w:rsidRDefault="00F508A2" w:rsidP="00F508A2">
      <w:pPr>
        <w:numPr>
          <w:ilvl w:val="0"/>
          <w:numId w:val="6"/>
        </w:numPr>
      </w:pPr>
      <w:r w:rsidRPr="00F508A2">
        <w:rPr>
          <w:b/>
          <w:bCs/>
        </w:rPr>
        <w:t>ITIL® e Governança de TI</w:t>
      </w:r>
      <w:r w:rsidRPr="00F508A2">
        <w:t>: Como o ITIL® suporta a governança de serviços.</w:t>
      </w:r>
    </w:p>
    <w:p w14:paraId="52B9B8C4" w14:textId="77777777" w:rsidR="00F508A2" w:rsidRPr="00F508A2" w:rsidRDefault="00F508A2" w:rsidP="00F508A2">
      <w:pPr>
        <w:numPr>
          <w:ilvl w:val="0"/>
          <w:numId w:val="6"/>
        </w:numPr>
      </w:pPr>
      <w:r w:rsidRPr="00F508A2">
        <w:rPr>
          <w:b/>
          <w:bCs/>
        </w:rPr>
        <w:t>Desafios na implementação do ITIL®</w:t>
      </w:r>
      <w:r w:rsidRPr="00F508A2">
        <w:t>: Integração em culturas organizacionais diversas.</w:t>
      </w:r>
    </w:p>
    <w:p w14:paraId="39F2147D" w14:textId="77777777" w:rsidR="00F508A2" w:rsidRPr="00F508A2" w:rsidRDefault="00F508A2" w:rsidP="00F508A2">
      <w:pPr>
        <w:rPr>
          <w:b/>
          <w:bCs/>
          <w:lang w:val="en-US"/>
        </w:rPr>
      </w:pPr>
      <w:r w:rsidRPr="00F508A2">
        <w:rPr>
          <w:b/>
          <w:bCs/>
          <w:lang w:val="en-US"/>
        </w:rPr>
        <w:t>5. COBIT® (Control Objectives for Information and Related Technology):</w:t>
      </w:r>
    </w:p>
    <w:p w14:paraId="1708DEB9" w14:textId="77777777" w:rsidR="00F508A2" w:rsidRPr="00F508A2" w:rsidRDefault="00F508A2" w:rsidP="00F508A2">
      <w:pPr>
        <w:numPr>
          <w:ilvl w:val="0"/>
          <w:numId w:val="7"/>
        </w:numPr>
      </w:pPr>
      <w:r w:rsidRPr="00F508A2">
        <w:rPr>
          <w:b/>
          <w:bCs/>
        </w:rPr>
        <w:t>Visão geral do COBIT®</w:t>
      </w:r>
      <w:r w:rsidRPr="00F508A2">
        <w:t>: Propósito, objetivos e escopo.</w:t>
      </w:r>
    </w:p>
    <w:p w14:paraId="4A55147B" w14:textId="77777777" w:rsidR="00F508A2" w:rsidRPr="00F508A2" w:rsidRDefault="00F508A2" w:rsidP="00F508A2">
      <w:pPr>
        <w:numPr>
          <w:ilvl w:val="0"/>
          <w:numId w:val="7"/>
        </w:numPr>
      </w:pPr>
      <w:r w:rsidRPr="00F508A2">
        <w:rPr>
          <w:b/>
          <w:bCs/>
        </w:rPr>
        <w:t>Estrutura do COBIT®</w:t>
      </w:r>
      <w:r w:rsidRPr="00F508A2">
        <w:t>: Princípios, objetivos e domínios de governança.</w:t>
      </w:r>
    </w:p>
    <w:p w14:paraId="3CFF9225" w14:textId="77777777" w:rsidR="00F508A2" w:rsidRPr="00F508A2" w:rsidRDefault="00F508A2" w:rsidP="00F508A2">
      <w:pPr>
        <w:numPr>
          <w:ilvl w:val="0"/>
          <w:numId w:val="7"/>
        </w:numPr>
      </w:pPr>
      <w:r w:rsidRPr="00F508A2">
        <w:rPr>
          <w:b/>
          <w:bCs/>
        </w:rPr>
        <w:t>Implementação do COBIT®</w:t>
      </w:r>
      <w:r w:rsidRPr="00F508A2">
        <w:t>: Passos para aplicar o framework nas organizações.</w:t>
      </w:r>
    </w:p>
    <w:p w14:paraId="339658A7" w14:textId="77777777" w:rsidR="00F508A2" w:rsidRPr="00F508A2" w:rsidRDefault="00F508A2" w:rsidP="00F508A2">
      <w:pPr>
        <w:numPr>
          <w:ilvl w:val="0"/>
          <w:numId w:val="7"/>
        </w:numPr>
      </w:pPr>
      <w:r w:rsidRPr="00F508A2">
        <w:rPr>
          <w:b/>
          <w:bCs/>
        </w:rPr>
        <w:t>Benefícios e desafios do COBIT® na governança de TI</w:t>
      </w:r>
      <w:r w:rsidRPr="00F508A2">
        <w:t>.</w:t>
      </w:r>
    </w:p>
    <w:p w14:paraId="29D3D5E3" w14:textId="77777777" w:rsidR="00F508A2" w:rsidRPr="00F508A2" w:rsidRDefault="00F508A2" w:rsidP="00F508A2">
      <w:pPr>
        <w:numPr>
          <w:ilvl w:val="0"/>
          <w:numId w:val="7"/>
        </w:numPr>
      </w:pPr>
      <w:r w:rsidRPr="00F508A2">
        <w:rPr>
          <w:b/>
          <w:bCs/>
        </w:rPr>
        <w:t>Comparação entre COBIT® e ITIL®</w:t>
      </w:r>
      <w:r w:rsidRPr="00F508A2">
        <w:t>: Diferenças na abordagem de governança e gestão de serviços.</w:t>
      </w:r>
    </w:p>
    <w:p w14:paraId="3EC1296D" w14:textId="77777777" w:rsidR="00F508A2" w:rsidRPr="00F508A2" w:rsidRDefault="00F508A2" w:rsidP="00F508A2">
      <w:pPr>
        <w:numPr>
          <w:ilvl w:val="0"/>
          <w:numId w:val="7"/>
        </w:numPr>
      </w:pPr>
      <w:r w:rsidRPr="00F508A2">
        <w:rPr>
          <w:b/>
          <w:bCs/>
        </w:rPr>
        <w:t>COBIT® e conformidade regulatória</w:t>
      </w:r>
      <w:r w:rsidRPr="00F508A2">
        <w:t>: Como o framework auxilia na conformidade com padrões como SOX e GDPR.</w:t>
      </w:r>
    </w:p>
    <w:p w14:paraId="135F0AC6" w14:textId="77777777" w:rsidR="00F508A2" w:rsidRPr="00F508A2" w:rsidRDefault="00F508A2" w:rsidP="00F508A2">
      <w:pPr>
        <w:rPr>
          <w:b/>
          <w:bCs/>
          <w:lang w:val="en-US"/>
        </w:rPr>
      </w:pPr>
      <w:r w:rsidRPr="00F508A2">
        <w:rPr>
          <w:b/>
          <w:bCs/>
          <w:lang w:val="en-US"/>
        </w:rPr>
        <w:t>6. TOGAF® (The Open Group Architecture Framework):</w:t>
      </w:r>
    </w:p>
    <w:p w14:paraId="402D0F0B" w14:textId="77777777" w:rsidR="00F508A2" w:rsidRPr="00F508A2" w:rsidRDefault="00F508A2" w:rsidP="00F508A2">
      <w:pPr>
        <w:numPr>
          <w:ilvl w:val="0"/>
          <w:numId w:val="8"/>
        </w:numPr>
      </w:pPr>
      <w:r w:rsidRPr="00F508A2">
        <w:rPr>
          <w:b/>
          <w:bCs/>
        </w:rPr>
        <w:t>Introdução ao TOGAF®</w:t>
      </w:r>
      <w:r w:rsidRPr="00F508A2">
        <w:t>: Conceitos e objetivos.</w:t>
      </w:r>
    </w:p>
    <w:p w14:paraId="1BA6ECEB" w14:textId="77777777" w:rsidR="00F508A2" w:rsidRPr="00F508A2" w:rsidRDefault="00F508A2" w:rsidP="00F508A2">
      <w:pPr>
        <w:numPr>
          <w:ilvl w:val="0"/>
          <w:numId w:val="8"/>
        </w:numPr>
      </w:pPr>
      <w:r w:rsidRPr="00F508A2">
        <w:rPr>
          <w:b/>
          <w:bCs/>
        </w:rPr>
        <w:t>Componentes principais do TOGAF®</w:t>
      </w:r>
      <w:r w:rsidRPr="00F508A2">
        <w:t>: Ciclo ADM (</w:t>
      </w:r>
      <w:proofErr w:type="spellStart"/>
      <w:r w:rsidRPr="00F508A2">
        <w:t>Architecture</w:t>
      </w:r>
      <w:proofErr w:type="spellEnd"/>
      <w:r w:rsidRPr="00F508A2">
        <w:t xml:space="preserve"> </w:t>
      </w:r>
      <w:proofErr w:type="spellStart"/>
      <w:r w:rsidRPr="00F508A2">
        <w:t>Development</w:t>
      </w:r>
      <w:proofErr w:type="spellEnd"/>
      <w:r w:rsidRPr="00F508A2">
        <w:t xml:space="preserve"> </w:t>
      </w:r>
      <w:proofErr w:type="spellStart"/>
      <w:r w:rsidRPr="00F508A2">
        <w:t>Method</w:t>
      </w:r>
      <w:proofErr w:type="spellEnd"/>
      <w:r w:rsidRPr="00F508A2">
        <w:t>).</w:t>
      </w:r>
    </w:p>
    <w:p w14:paraId="6DDBB7A1" w14:textId="77777777" w:rsidR="00F508A2" w:rsidRPr="00F508A2" w:rsidRDefault="00F508A2" w:rsidP="00F508A2">
      <w:pPr>
        <w:numPr>
          <w:ilvl w:val="0"/>
          <w:numId w:val="8"/>
        </w:numPr>
      </w:pPr>
      <w:r w:rsidRPr="00F508A2">
        <w:rPr>
          <w:b/>
          <w:bCs/>
        </w:rPr>
        <w:lastRenderedPageBreak/>
        <w:t>Fases do ciclo ADM</w:t>
      </w:r>
      <w:r w:rsidRPr="00F508A2">
        <w:t>: Iniciação, planejamento, desenvolvimento e manutenção da arquitetura.</w:t>
      </w:r>
    </w:p>
    <w:p w14:paraId="21208789" w14:textId="77777777" w:rsidR="00F508A2" w:rsidRPr="00F508A2" w:rsidRDefault="00F508A2" w:rsidP="00F508A2">
      <w:pPr>
        <w:numPr>
          <w:ilvl w:val="0"/>
          <w:numId w:val="8"/>
        </w:numPr>
      </w:pPr>
      <w:r w:rsidRPr="00F508A2">
        <w:rPr>
          <w:b/>
          <w:bCs/>
        </w:rPr>
        <w:t>TOGAF® em cenários corporativos</w:t>
      </w:r>
      <w:r w:rsidRPr="00F508A2">
        <w:t>: Implementação e benefícios na estrutura empresarial.</w:t>
      </w:r>
    </w:p>
    <w:p w14:paraId="77FC69E8" w14:textId="77777777" w:rsidR="00F508A2" w:rsidRPr="00F508A2" w:rsidRDefault="00F508A2" w:rsidP="00F508A2">
      <w:pPr>
        <w:numPr>
          <w:ilvl w:val="0"/>
          <w:numId w:val="8"/>
        </w:numPr>
      </w:pPr>
      <w:r w:rsidRPr="00F508A2">
        <w:rPr>
          <w:b/>
          <w:bCs/>
        </w:rPr>
        <w:t>Governança e compliance no TOGAF®</w:t>
      </w:r>
      <w:r w:rsidRPr="00F508A2">
        <w:t>: Como o TOGAF® apoia a governança organizacional.</w:t>
      </w:r>
    </w:p>
    <w:p w14:paraId="2977F300" w14:textId="77777777" w:rsidR="00F508A2" w:rsidRDefault="00F508A2" w:rsidP="00F508A2">
      <w:pPr>
        <w:numPr>
          <w:ilvl w:val="0"/>
          <w:numId w:val="8"/>
        </w:numPr>
      </w:pPr>
      <w:r w:rsidRPr="00F508A2">
        <w:rPr>
          <w:b/>
          <w:bCs/>
        </w:rPr>
        <w:t xml:space="preserve">TOGAF® </w:t>
      </w:r>
      <w:proofErr w:type="spellStart"/>
      <w:r w:rsidRPr="00F508A2">
        <w:rPr>
          <w:b/>
          <w:bCs/>
        </w:rPr>
        <w:t>vs</w:t>
      </w:r>
      <w:proofErr w:type="spellEnd"/>
      <w:r w:rsidRPr="00F508A2">
        <w:rPr>
          <w:b/>
          <w:bCs/>
        </w:rPr>
        <w:t xml:space="preserve"> </w:t>
      </w:r>
      <w:proofErr w:type="spellStart"/>
      <w:r w:rsidRPr="00F508A2">
        <w:rPr>
          <w:b/>
          <w:bCs/>
        </w:rPr>
        <w:t>Zachman</w:t>
      </w:r>
      <w:proofErr w:type="spellEnd"/>
      <w:r w:rsidRPr="00F508A2">
        <w:rPr>
          <w:b/>
          <w:bCs/>
        </w:rPr>
        <w:t xml:space="preserve"> Framework</w:t>
      </w:r>
      <w:r w:rsidRPr="00F508A2">
        <w:t>: Comparação entre diferentes abordagens de arquitetura corporativa.</w:t>
      </w:r>
    </w:p>
    <w:p w14:paraId="085D9769" w14:textId="77777777" w:rsidR="00353548" w:rsidRPr="00F508A2" w:rsidRDefault="00353548" w:rsidP="00353548"/>
    <w:p w14:paraId="79B21B71" w14:textId="77777777" w:rsidR="00F508A2" w:rsidRPr="00F508A2" w:rsidRDefault="00F508A2" w:rsidP="00F508A2">
      <w:pPr>
        <w:rPr>
          <w:b/>
          <w:bCs/>
          <w:lang w:val="en-US"/>
        </w:rPr>
      </w:pPr>
      <w:r w:rsidRPr="00F508A2">
        <w:rPr>
          <w:b/>
          <w:bCs/>
          <w:lang w:val="en-US"/>
        </w:rPr>
        <w:t>7. The Standard for Portfolio Management (PMI):</w:t>
      </w:r>
    </w:p>
    <w:p w14:paraId="40D3B317" w14:textId="77777777" w:rsidR="00F508A2" w:rsidRPr="00F508A2" w:rsidRDefault="00F508A2" w:rsidP="00F508A2">
      <w:pPr>
        <w:numPr>
          <w:ilvl w:val="0"/>
          <w:numId w:val="9"/>
        </w:numPr>
      </w:pPr>
      <w:r w:rsidRPr="00F508A2">
        <w:rPr>
          <w:b/>
          <w:bCs/>
        </w:rPr>
        <w:t>Conceito de gerenciamento de portfólio de projetos</w:t>
      </w:r>
      <w:r w:rsidRPr="00F508A2">
        <w:t>: Diferença entre projetos, programas e portfólios.</w:t>
      </w:r>
    </w:p>
    <w:p w14:paraId="148A48B5" w14:textId="77777777" w:rsidR="00F508A2" w:rsidRPr="00F508A2" w:rsidRDefault="00F508A2" w:rsidP="00F508A2">
      <w:pPr>
        <w:numPr>
          <w:ilvl w:val="0"/>
          <w:numId w:val="9"/>
        </w:numPr>
      </w:pPr>
      <w:r w:rsidRPr="00F508A2">
        <w:rPr>
          <w:b/>
          <w:bCs/>
        </w:rPr>
        <w:t>Componentes do Standard for Portfolio Management</w:t>
      </w:r>
      <w:r w:rsidRPr="00F508A2">
        <w:t>: Processos e áreas de conhecimento.</w:t>
      </w:r>
    </w:p>
    <w:p w14:paraId="181408F2" w14:textId="77777777" w:rsidR="00F508A2" w:rsidRPr="00F508A2" w:rsidRDefault="00F508A2" w:rsidP="00F508A2">
      <w:pPr>
        <w:numPr>
          <w:ilvl w:val="0"/>
          <w:numId w:val="9"/>
        </w:numPr>
      </w:pPr>
      <w:r w:rsidRPr="00F508A2">
        <w:rPr>
          <w:b/>
          <w:bCs/>
        </w:rPr>
        <w:t>Alinhamento estratégico</w:t>
      </w:r>
      <w:r w:rsidRPr="00F508A2">
        <w:t>: Como o gerenciamento de portfólio apoia os objetivos organizacionais.</w:t>
      </w:r>
    </w:p>
    <w:p w14:paraId="53A7E070" w14:textId="77777777" w:rsidR="00F508A2" w:rsidRPr="00F508A2" w:rsidRDefault="00F508A2" w:rsidP="00F508A2">
      <w:pPr>
        <w:numPr>
          <w:ilvl w:val="0"/>
          <w:numId w:val="9"/>
        </w:numPr>
      </w:pPr>
      <w:r w:rsidRPr="00F508A2">
        <w:rPr>
          <w:b/>
          <w:bCs/>
        </w:rPr>
        <w:t>Monitoramento e controle de portfólios</w:t>
      </w:r>
      <w:r w:rsidRPr="00F508A2">
        <w:t>: Métricas e indicadores de desempenho.</w:t>
      </w:r>
    </w:p>
    <w:p w14:paraId="6A5A0F30" w14:textId="77777777" w:rsidR="00F508A2" w:rsidRPr="00F508A2" w:rsidRDefault="00F508A2" w:rsidP="00F508A2">
      <w:pPr>
        <w:numPr>
          <w:ilvl w:val="0"/>
          <w:numId w:val="9"/>
        </w:numPr>
      </w:pPr>
      <w:r w:rsidRPr="00F508A2">
        <w:rPr>
          <w:b/>
          <w:bCs/>
        </w:rPr>
        <w:t>Benefícios da adoção do gerenciamento de portfólio</w:t>
      </w:r>
      <w:r w:rsidRPr="00F508A2">
        <w:t>: Eficiência, priorização e alinhamento de recursos.</w:t>
      </w:r>
    </w:p>
    <w:p w14:paraId="1C0590DC" w14:textId="77777777" w:rsidR="00F508A2" w:rsidRPr="00F508A2" w:rsidRDefault="00F508A2" w:rsidP="00F508A2">
      <w:pPr>
        <w:numPr>
          <w:ilvl w:val="0"/>
          <w:numId w:val="9"/>
        </w:numPr>
      </w:pPr>
      <w:r w:rsidRPr="00F508A2">
        <w:rPr>
          <w:b/>
          <w:bCs/>
        </w:rPr>
        <w:t>Comparação com o gerenciamento de projetos e programas</w:t>
      </w:r>
      <w:r w:rsidRPr="00F508A2">
        <w:t>: Como o gerenciamento de portfólio se diferencia.</w:t>
      </w:r>
    </w:p>
    <w:p w14:paraId="7645EF13" w14:textId="77777777" w:rsidR="00F508A2" w:rsidRPr="00F508A2" w:rsidRDefault="00F508A2" w:rsidP="00F508A2"/>
    <w:sectPr w:rsidR="00F508A2" w:rsidRPr="00F50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BF4B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F3D8F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1C7940"/>
    <w:multiLevelType w:val="multilevel"/>
    <w:tmpl w:val="E0C4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401D"/>
    <w:multiLevelType w:val="multilevel"/>
    <w:tmpl w:val="C4E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7772D"/>
    <w:multiLevelType w:val="multilevel"/>
    <w:tmpl w:val="B552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F58FF"/>
    <w:multiLevelType w:val="multilevel"/>
    <w:tmpl w:val="D89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C703A"/>
    <w:multiLevelType w:val="multilevel"/>
    <w:tmpl w:val="783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10C00"/>
    <w:multiLevelType w:val="multilevel"/>
    <w:tmpl w:val="2216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160F0"/>
    <w:multiLevelType w:val="multilevel"/>
    <w:tmpl w:val="487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46689">
    <w:abstractNumId w:val="0"/>
  </w:num>
  <w:num w:numId="2" w16cid:durableId="52853429">
    <w:abstractNumId w:val="1"/>
  </w:num>
  <w:num w:numId="3" w16cid:durableId="665591041">
    <w:abstractNumId w:val="4"/>
  </w:num>
  <w:num w:numId="4" w16cid:durableId="366954615">
    <w:abstractNumId w:val="7"/>
  </w:num>
  <w:num w:numId="5" w16cid:durableId="797187396">
    <w:abstractNumId w:val="3"/>
  </w:num>
  <w:num w:numId="6" w16cid:durableId="1629163376">
    <w:abstractNumId w:val="2"/>
  </w:num>
  <w:num w:numId="7" w16cid:durableId="681392073">
    <w:abstractNumId w:val="6"/>
  </w:num>
  <w:num w:numId="8" w16cid:durableId="380128479">
    <w:abstractNumId w:val="8"/>
  </w:num>
  <w:num w:numId="9" w16cid:durableId="116682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A7"/>
    <w:rsid w:val="000204B6"/>
    <w:rsid w:val="001C249C"/>
    <w:rsid w:val="002A7A70"/>
    <w:rsid w:val="00353548"/>
    <w:rsid w:val="004561E9"/>
    <w:rsid w:val="004979C7"/>
    <w:rsid w:val="008D5162"/>
    <w:rsid w:val="00B20F12"/>
    <w:rsid w:val="00CA0B23"/>
    <w:rsid w:val="00DC03E0"/>
    <w:rsid w:val="00EE07A7"/>
    <w:rsid w:val="00F5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4A0B"/>
  <w15:chartTrackingRefBased/>
  <w15:docId w15:val="{1CD91E24-7C68-4B4B-AF2F-DE23DFE5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0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0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0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0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07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07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0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0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0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0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07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07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07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0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07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0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3</cp:revision>
  <dcterms:created xsi:type="dcterms:W3CDTF">2024-09-24T21:15:00Z</dcterms:created>
  <dcterms:modified xsi:type="dcterms:W3CDTF">2024-09-28T18:28:00Z</dcterms:modified>
</cp:coreProperties>
</file>