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A2BF2" w:rsidP="00D02E07">
      <w:pPr>
        <w:pStyle w:val="Cmsor1"/>
      </w:pPr>
      <w:r>
        <w:t>30</w:t>
      </w:r>
      <w:r w:rsidR="00E050C4" w:rsidRPr="00630A19">
        <w:t>.</w:t>
      </w:r>
      <w:r w:rsidR="000F14B1">
        <w:t xml:space="preserve"> </w:t>
      </w:r>
      <w:r w:rsidR="009739EC">
        <w:t>Feladat</w:t>
      </w:r>
    </w:p>
    <w:p w:rsidR="003E39CD" w:rsidRDefault="003B60B0" w:rsidP="00B21D68">
      <w:pPr>
        <w:pStyle w:val="Cmsor2"/>
      </w:pPr>
      <w:r>
        <w:t>Iskola</w:t>
      </w:r>
    </w:p>
    <w:p w:rsidR="00D95FF0" w:rsidRPr="00D95FF0" w:rsidRDefault="00D95FF0" w:rsidP="00D95FF0">
      <w:r w:rsidRPr="00D95FF0">
        <w:t xml:space="preserve">A </w:t>
      </w:r>
      <w:r w:rsidRPr="00D95FF0">
        <w:rPr>
          <w:i/>
        </w:rPr>
        <w:t>nevek.txt</w:t>
      </w:r>
      <w:r w:rsidRPr="00D95FF0">
        <w:t xml:space="preserve"> </w:t>
      </w:r>
      <w:r w:rsidR="00953E1B">
        <w:t xml:space="preserve">(UTF-8 kódolású) </w:t>
      </w:r>
      <w:r w:rsidRPr="00D95FF0">
        <w:t>állományban rögzítettük egy középiskola tanulóinak néhány adatát: soronként előszö</w:t>
      </w:r>
      <w:r w:rsidR="009739EC">
        <w:t>r az iskola kezdésének évét (201</w:t>
      </w:r>
      <w:r w:rsidRPr="00D95FF0">
        <w:t>4-20</w:t>
      </w:r>
      <w:r w:rsidR="009739EC">
        <w:t>1</w:t>
      </w:r>
      <w:r w:rsidRPr="00D95FF0">
        <w:t xml:space="preserve">7), majd szóközzel elválasztva az osztály betűjelét (a-e) és végül a diák nevét (ékezetek nélkül). Feltételezhetjük, hogy nincs két azonos nevű tanuló egy osztályban. Készíts </w:t>
      </w:r>
      <w:r>
        <w:rPr>
          <w:b/>
          <w:i/>
        </w:rPr>
        <w:t>iskola</w:t>
      </w:r>
      <w:r w:rsidRPr="00D95FF0">
        <w:t xml:space="preserve"> néven programot, </w:t>
      </w:r>
      <w:r w:rsidR="0012432E">
        <w:t>a</w:t>
      </w:r>
      <w:r w:rsidRPr="00D95FF0">
        <w:t>melyben megoldod a következő feladatokat!</w:t>
      </w:r>
    </w:p>
    <w:p w:rsidR="00D95FF0" w:rsidRPr="00D95FF0" w:rsidRDefault="00D95FF0" w:rsidP="00D95FF0">
      <w:r w:rsidRPr="00D95FF0">
        <w:t>Példa a forrásra:</w:t>
      </w:r>
    </w:p>
    <w:p w:rsidR="00D95FF0" w:rsidRPr="00D95FF0" w:rsidRDefault="00997151" w:rsidP="0040187A">
      <w:pPr>
        <w:shd w:val="clear" w:color="auto" w:fill="D9D9D9" w:themeFill="background1" w:themeFillShade="D9"/>
        <w:spacing w:after="0"/>
        <w:ind w:right="2721"/>
      </w:pPr>
      <w:r>
        <w:t>201</w:t>
      </w:r>
      <w:r w:rsidR="00D95FF0" w:rsidRPr="00D95FF0">
        <w:t>4  d  Vavrek Kristof</w:t>
      </w:r>
    </w:p>
    <w:p w:rsidR="00D95FF0" w:rsidRPr="00D95FF0" w:rsidRDefault="00997151" w:rsidP="0040187A">
      <w:pPr>
        <w:shd w:val="clear" w:color="auto" w:fill="D9D9D9" w:themeFill="background1" w:themeFillShade="D9"/>
        <w:spacing w:after="0"/>
        <w:ind w:right="2721"/>
      </w:pPr>
      <w:r>
        <w:t>201</w:t>
      </w:r>
      <w:r w:rsidR="00D95FF0" w:rsidRPr="00D95FF0">
        <w:t>6  e  Hidas Reka</w:t>
      </w:r>
    </w:p>
    <w:p w:rsidR="00D95FF0" w:rsidRPr="00D95FF0" w:rsidRDefault="00997151" w:rsidP="0040187A">
      <w:pPr>
        <w:shd w:val="clear" w:color="auto" w:fill="D9D9D9" w:themeFill="background1" w:themeFillShade="D9"/>
        <w:spacing w:after="0"/>
        <w:ind w:right="2721"/>
      </w:pPr>
      <w:r>
        <w:t>201</w:t>
      </w:r>
      <w:r w:rsidR="00D95FF0" w:rsidRPr="00D95FF0">
        <w:t>6  d  Kun Michael</w:t>
      </w:r>
    </w:p>
    <w:p w:rsidR="00D95FF0" w:rsidRPr="00D95FF0" w:rsidRDefault="00997151" w:rsidP="0040187A">
      <w:pPr>
        <w:shd w:val="clear" w:color="auto" w:fill="D9D9D9" w:themeFill="background1" w:themeFillShade="D9"/>
        <w:spacing w:after="0"/>
        <w:ind w:right="2721"/>
      </w:pPr>
      <w:r>
        <w:t>201</w:t>
      </w:r>
      <w:r w:rsidR="00D95FF0" w:rsidRPr="00D95FF0">
        <w:t>7  a  Ruff Noemi</w:t>
      </w:r>
    </w:p>
    <w:p w:rsidR="00D95FF0" w:rsidRPr="00D95FF0" w:rsidRDefault="00997151" w:rsidP="0040187A">
      <w:pPr>
        <w:shd w:val="clear" w:color="auto" w:fill="D9D9D9" w:themeFill="background1" w:themeFillShade="D9"/>
        <w:spacing w:after="0"/>
        <w:ind w:right="2721"/>
      </w:pPr>
      <w:r>
        <w:t>201</w:t>
      </w:r>
      <w:r w:rsidR="00D95FF0" w:rsidRPr="00D95FF0">
        <w:t>7  b  Berze Eva</w:t>
      </w:r>
    </w:p>
    <w:p w:rsidR="00D95FF0" w:rsidRPr="00D95FF0" w:rsidRDefault="00997151" w:rsidP="0040187A">
      <w:pPr>
        <w:shd w:val="clear" w:color="auto" w:fill="D9D9D9" w:themeFill="background1" w:themeFillShade="D9"/>
        <w:spacing w:after="0"/>
        <w:ind w:right="2721"/>
      </w:pPr>
      <w:r>
        <w:t>201</w:t>
      </w:r>
      <w:r w:rsidR="00D95FF0" w:rsidRPr="00D95FF0">
        <w:t>4  a  Endredy Lakatos Margit</w:t>
      </w:r>
    </w:p>
    <w:p w:rsidR="00D95FF0" w:rsidRPr="00D95FF0" w:rsidRDefault="00997151" w:rsidP="0040187A">
      <w:pPr>
        <w:shd w:val="clear" w:color="auto" w:fill="D9D9D9" w:themeFill="background1" w:themeFillShade="D9"/>
        <w:spacing w:after="0"/>
        <w:ind w:right="2721"/>
      </w:pPr>
      <w:r>
        <w:t>201</w:t>
      </w:r>
      <w:r w:rsidR="00D95FF0" w:rsidRPr="00D95FF0">
        <w:t>4  b  Salanki Eszter Rita</w:t>
      </w:r>
    </w:p>
    <w:p w:rsidR="00D95FF0" w:rsidRPr="00D95FF0" w:rsidRDefault="00997151" w:rsidP="0040187A">
      <w:pPr>
        <w:shd w:val="clear" w:color="auto" w:fill="D9D9D9" w:themeFill="background1" w:themeFillShade="D9"/>
        <w:spacing w:after="0"/>
        <w:ind w:right="2721"/>
      </w:pPr>
      <w:r>
        <w:t>201</w:t>
      </w:r>
      <w:r w:rsidR="00D95FF0" w:rsidRPr="00D95FF0">
        <w:t>5  d  Magyar Vivien Evelin</w:t>
      </w:r>
    </w:p>
    <w:p w:rsidR="00D95FF0" w:rsidRPr="00D95FF0" w:rsidRDefault="00997151" w:rsidP="0040187A">
      <w:pPr>
        <w:shd w:val="clear" w:color="auto" w:fill="D9D9D9" w:themeFill="background1" w:themeFillShade="D9"/>
        <w:spacing w:after="0"/>
        <w:ind w:right="2721"/>
      </w:pPr>
      <w:r>
        <w:t>201</w:t>
      </w:r>
      <w:r w:rsidR="00D95FF0" w:rsidRPr="00D95FF0">
        <w:t>7  a  Csermak Roza</w:t>
      </w:r>
    </w:p>
    <w:p w:rsidR="00D95FF0" w:rsidRPr="00D95FF0" w:rsidRDefault="00997151" w:rsidP="0040187A">
      <w:pPr>
        <w:shd w:val="clear" w:color="auto" w:fill="D9D9D9" w:themeFill="background1" w:themeFillShade="D9"/>
        <w:spacing w:after="0"/>
        <w:ind w:right="2721"/>
      </w:pPr>
      <w:r>
        <w:t>201</w:t>
      </w:r>
      <w:r w:rsidR="00D95FF0" w:rsidRPr="00D95FF0">
        <w:t>7  d  Barta Gergo</w:t>
      </w:r>
    </w:p>
    <w:p w:rsidR="00D95FF0" w:rsidRPr="00D95FF0" w:rsidRDefault="00997151" w:rsidP="0040187A">
      <w:pPr>
        <w:shd w:val="clear" w:color="auto" w:fill="D9D9D9" w:themeFill="background1" w:themeFillShade="D9"/>
        <w:spacing w:after="0"/>
        <w:ind w:right="2721"/>
      </w:pPr>
      <w:r>
        <w:t>201</w:t>
      </w:r>
      <w:r w:rsidR="00D95FF0" w:rsidRPr="00D95FF0">
        <w:t>6  d  Dobos Reka</w:t>
      </w:r>
    </w:p>
    <w:p w:rsidR="00D95FF0" w:rsidRPr="00D95FF0" w:rsidRDefault="00D95FF0" w:rsidP="00D95FF0"/>
    <w:p w:rsidR="005B6395" w:rsidRDefault="00D95FF0" w:rsidP="00174021">
      <w:r>
        <w:t xml:space="preserve">Nézd meg a </w:t>
      </w:r>
      <w:r w:rsidRPr="00D95FF0">
        <w:rPr>
          <w:i/>
        </w:rPr>
        <w:t>nevek.txt</w:t>
      </w:r>
      <w:r>
        <w:t xml:space="preserve"> fájlt!</w:t>
      </w:r>
    </w:p>
    <w:p w:rsidR="00D95FF0" w:rsidRDefault="00D95FF0" w:rsidP="00D95FF0">
      <w:pPr>
        <w:pStyle w:val="Cmsor2"/>
      </w:pPr>
      <w:r>
        <w:t>Osztály</w:t>
      </w:r>
      <w:r w:rsidR="006939F2">
        <w:t>ok</w:t>
      </w:r>
      <w:r>
        <w:t xml:space="preserve"> létrehozása</w:t>
      </w:r>
    </w:p>
    <w:p w:rsidR="00D95FF0" w:rsidRDefault="0040187A" w:rsidP="00D95FF0">
      <w:r>
        <w:t xml:space="preserve">Kezdj új projektet </w:t>
      </w:r>
      <w:r w:rsidRPr="00232FDB">
        <w:rPr>
          <w:i/>
        </w:rPr>
        <w:t>iskola</w:t>
      </w:r>
      <w:r>
        <w:t xml:space="preserve"> néven! Utána hozz létre az </w:t>
      </w:r>
      <w:r w:rsidRPr="007B35AB">
        <w:rPr>
          <w:rStyle w:val="Kd"/>
        </w:rPr>
        <w:t>iskola</w:t>
      </w:r>
      <w:r>
        <w:t xml:space="preserve"> csomagban egy új osztályt </w:t>
      </w:r>
      <w:r w:rsidRPr="0040187A">
        <w:rPr>
          <w:rStyle w:val="Kd"/>
        </w:rPr>
        <w:t>Tanulo</w:t>
      </w:r>
      <w:r>
        <w:t xml:space="preserve"> néven!</w:t>
      </w:r>
    </w:p>
    <w:p w:rsidR="0040187A" w:rsidRDefault="00C97158" w:rsidP="00D95FF0">
      <w:r>
        <w:t xml:space="preserve">Minden tanulónál három adatot kell </w:t>
      </w:r>
      <w:r w:rsidR="00F35771">
        <w:t>ismerni</w:t>
      </w:r>
      <w:r>
        <w:t xml:space="preserve">: a </w:t>
      </w:r>
      <w:r w:rsidR="007B35AB">
        <w:t>kezdés évét, az osztály betűjel</w:t>
      </w:r>
      <w:r>
        <w:t xml:space="preserve">ét és a nevet. Mind a hármat stringként </w:t>
      </w:r>
      <w:r w:rsidR="00024D84">
        <w:t>célszerű</w:t>
      </w:r>
      <w:r>
        <w:t xml:space="preserve"> tárolni. Ez az évszámnál is jó lesz, mert nem végzünk vel</w:t>
      </w:r>
      <w:r w:rsidR="007A6E04">
        <w:t>e</w:t>
      </w:r>
      <w:r>
        <w:t xml:space="preserve"> matematikai műveleteket, viszont szükségünk lesz az utolsó számjegyre.</w:t>
      </w:r>
    </w:p>
    <w:p w:rsidR="00C97158" w:rsidRDefault="00C97158" w:rsidP="00D95FF0">
      <w:r>
        <w:t>Ír</w:t>
      </w:r>
      <w:r w:rsidR="00024D84">
        <w:t>d</w:t>
      </w:r>
      <w:r>
        <w:t xml:space="preserve"> be a </w:t>
      </w:r>
      <w:r w:rsidR="00F35771">
        <w:t>Tanulo osztályba a megfelelő</w:t>
      </w:r>
      <w:r w:rsidR="00024D84">
        <w:t xml:space="preserve"> </w:t>
      </w:r>
      <w:r w:rsidR="0012432E">
        <w:t>mezőket</w:t>
      </w:r>
      <w:r w:rsidR="00024D84">
        <w:t>!</w:t>
      </w:r>
    </w:p>
    <w:p w:rsidR="00C97158" w:rsidRDefault="00C97158" w:rsidP="00D95FF0">
      <w:r>
        <w:t>Egy Tanulo típusú objektum létrehozása a beolvasott</w:t>
      </w:r>
      <w:r w:rsidR="00024D84">
        <w:t xml:space="preserve"> sor alapján történik. Készítsd el az osztály konstruktorát</w:t>
      </w:r>
      <w:r w:rsidR="00F35771">
        <w:t>, amely paraméterként egy beolvasott sort kap</w:t>
      </w:r>
      <w:r w:rsidR="00024D84">
        <w:t>!</w:t>
      </w:r>
    </w:p>
    <w:p w:rsidR="00C97158" w:rsidRDefault="00024D84" w:rsidP="00D95FF0">
      <w:r>
        <w:t xml:space="preserve">Segítség: A </w:t>
      </w:r>
      <w:r w:rsidRPr="00024D84">
        <w:rPr>
          <w:rStyle w:val="Kd"/>
        </w:rPr>
        <w:t>split()</w:t>
      </w:r>
      <w:r>
        <w:t xml:space="preserve"> metódusban az elválasztó karakterek után meg lehet adni egy határt is. A metódus legfeljebb ennyi részre fogja vágni a stringet.</w:t>
      </w:r>
    </w:p>
    <w:p w:rsidR="00024D84" w:rsidRDefault="00024D84" w:rsidP="00D95FF0">
      <w:r>
        <w:t>A mostani példában háromra kell korlátozni a vágások számát, hogy a teljes név egy változóba kerüljön.</w:t>
      </w:r>
    </w:p>
    <w:p w:rsidR="00C97158" w:rsidRDefault="00764D67" w:rsidP="00D95FF0">
      <w:r>
        <w:rPr>
          <w:noProof/>
          <w:lang w:eastAsia="hu-HU"/>
        </w:rPr>
        <w:drawing>
          <wp:inline distT="0" distB="0" distL="0" distR="0" wp14:anchorId="26B85CCB" wp14:editId="1C2632C3">
            <wp:extent cx="3095625" cy="12858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71" w:rsidRDefault="00F35771" w:rsidP="00D95FF0">
      <w:r>
        <w:t>Készítsd el azokat a metódusokat, amelyekkel más osztályból le lehet kérdezni a tanuló osztályát, évét és nevét!</w:t>
      </w:r>
    </w:p>
    <w:p w:rsidR="00024D84" w:rsidRPr="00024D84" w:rsidRDefault="0012432E" w:rsidP="00D95FF0">
      <w:r>
        <w:t>Hozz létre</w:t>
      </w:r>
      <w:r w:rsidR="00024D84">
        <w:t xml:space="preserve"> </w:t>
      </w:r>
      <w:r>
        <w:t>main metódust</w:t>
      </w:r>
      <w:r w:rsidR="00024D84">
        <w:t>, és teszteld a konstruktor</w:t>
      </w:r>
      <w:r w:rsidR="009B1743">
        <w:t xml:space="preserve">, valamint a </w:t>
      </w:r>
      <w:r>
        <w:t xml:space="preserve">többi </w:t>
      </w:r>
      <w:r w:rsidR="009B1743">
        <w:t>metódus</w:t>
      </w:r>
      <w:bookmarkStart w:id="0" w:name="_GoBack"/>
      <w:bookmarkEnd w:id="0"/>
      <w:r w:rsidR="00024D84">
        <w:t xml:space="preserve"> működését!</w:t>
      </w:r>
    </w:p>
    <w:p w:rsidR="00764D67" w:rsidRDefault="0007758D" w:rsidP="0007758D">
      <w:pPr>
        <w:pStyle w:val="Cmsor2"/>
      </w:pPr>
      <w:r>
        <w:t>Beolvasás</w:t>
      </w:r>
    </w:p>
    <w:p w:rsidR="0007758D" w:rsidRDefault="0007758D" w:rsidP="0007758D">
      <w:r>
        <w:t>A</w:t>
      </w:r>
      <w:r w:rsidR="00232FDB">
        <w:t xml:space="preserve"> programban a</w:t>
      </w:r>
      <w:r>
        <w:t xml:space="preserve">z adatokat egy </w:t>
      </w:r>
      <w:r w:rsidRPr="00A80E39">
        <w:rPr>
          <w:rStyle w:val="Kd"/>
        </w:rPr>
        <w:t>tanulok</w:t>
      </w:r>
      <w:r>
        <w:t xml:space="preserve"> nevű, </w:t>
      </w:r>
      <w:r w:rsidRPr="00A80E39">
        <w:rPr>
          <w:rStyle w:val="Kd"/>
        </w:rPr>
        <w:t>Tanulo</w:t>
      </w:r>
      <w:r w:rsidR="00A80E39">
        <w:t xml:space="preserve"> t</w:t>
      </w:r>
      <w:r>
        <w:t xml:space="preserve">ípusú elemekből álló </w:t>
      </w:r>
      <w:r w:rsidR="00024D84">
        <w:t>listába olvastasd</w:t>
      </w:r>
      <w:r>
        <w:t xml:space="preserve"> be</w:t>
      </w:r>
      <w:r w:rsidR="00024D84">
        <w:t>!</w:t>
      </w:r>
      <w:r>
        <w:t xml:space="preserve"> </w:t>
      </w:r>
    </w:p>
    <w:p w:rsidR="00395466" w:rsidRDefault="00395466" w:rsidP="0007758D">
      <w:r>
        <w:t xml:space="preserve">Válts az </w:t>
      </w:r>
      <w:r w:rsidRPr="00A80E39">
        <w:rPr>
          <w:rStyle w:val="Kd"/>
        </w:rPr>
        <w:t>Iskola</w:t>
      </w:r>
      <w:r>
        <w:t xml:space="preserve"> osztályra, és készítsd el az adatok beolvasását! Utána ellenőrizd a beolvasott adatokat</w:t>
      </w:r>
      <w:r w:rsidR="00212432">
        <w:t xml:space="preserve"> a debugger segítségével</w:t>
      </w:r>
      <w:r>
        <w:t>!</w:t>
      </w:r>
    </w:p>
    <w:p w:rsidR="00395466" w:rsidRDefault="00715FC4" w:rsidP="00715FC4">
      <w:pPr>
        <w:pStyle w:val="Cmsor2"/>
      </w:pPr>
      <w:r>
        <w:t>Tanulók száma</w:t>
      </w:r>
    </w:p>
    <w:p w:rsidR="00715FC4" w:rsidRDefault="00715FC4" w:rsidP="00715FC4">
      <w:r>
        <w:t>Írasd ki a tanulók számát!</w:t>
      </w:r>
    </w:p>
    <w:p w:rsidR="00715FC4" w:rsidRDefault="00730F36" w:rsidP="00730F36">
      <w:pPr>
        <w:pStyle w:val="Cmsor2"/>
      </w:pPr>
      <w:r>
        <w:t>Leghosszabb név</w:t>
      </w:r>
    </w:p>
    <w:p w:rsidR="00730F36" w:rsidRDefault="008943B2" w:rsidP="00730F36">
      <w:r>
        <w:t>Írasd ki</w:t>
      </w:r>
      <w:r w:rsidR="000A67D8">
        <w:t xml:space="preserve"> a leghosszabb tanulón</w:t>
      </w:r>
      <w:r>
        <w:t>evet</w:t>
      </w:r>
      <w:r w:rsidR="000A67D8">
        <w:t>!</w:t>
      </w:r>
    </w:p>
    <w:p w:rsidR="000A67D8" w:rsidRDefault="000A67D8" w:rsidP="000A67D8">
      <w:pPr>
        <w:pStyle w:val="Cmsor2"/>
      </w:pPr>
      <w:r>
        <w:t>Azonosítók</w:t>
      </w:r>
    </w:p>
    <w:p w:rsidR="000A67D8" w:rsidRPr="000A67D8" w:rsidRDefault="000A67D8" w:rsidP="000A67D8">
      <w:r w:rsidRPr="000A67D8">
        <w:t xml:space="preserve">Az iskolai rendszergazdának egyedi azonosítókat kell készítenie a számítógép-hálózat használatához. Az azonosítókat a következő módon alakítja ki: első karaktere az évfolyam utolsó számjegye, következő karakter az osztály </w:t>
      </w:r>
      <w:r w:rsidR="008943B2">
        <w:t>betűjele, majd vezetékné</w:t>
      </w:r>
      <w:r w:rsidRPr="000A67D8">
        <w:t>v első három</w:t>
      </w:r>
      <w:r w:rsidR="008943B2">
        <w:t xml:space="preserve"> karaktere, végül első keresztné</w:t>
      </w:r>
      <w:r w:rsidRPr="000A67D8">
        <w:t xml:space="preserve">v első három karaktere következik. Az azonosítóban mindenütt kisbetűk szerepelnek. </w:t>
      </w:r>
      <w:r w:rsidR="007B35AB">
        <w:t xml:space="preserve">Feltételezhetjük, hogy minden </w:t>
      </w:r>
      <w:r w:rsidRPr="000A67D8">
        <w:t>név legalább 3 karakteres.</w:t>
      </w:r>
    </w:p>
    <w:p w:rsidR="000A67D8" w:rsidRPr="000A67D8" w:rsidRDefault="000A67D8" w:rsidP="000A67D8">
      <w:r w:rsidRPr="000A67D8">
        <w:t>Példa:</w:t>
      </w:r>
    </w:p>
    <w:p w:rsidR="000A67D8" w:rsidRPr="000A67D8" w:rsidRDefault="000A67D8" w:rsidP="000A67D8">
      <w:r w:rsidRPr="000A67D8">
        <w:t xml:space="preserve">2004 d  Vavrek Kristóf azonosítója </w:t>
      </w:r>
      <w:r w:rsidRPr="000A67D8">
        <w:rPr>
          <w:b/>
        </w:rPr>
        <w:t>4dvavkri</w:t>
      </w:r>
    </w:p>
    <w:p w:rsidR="000A67D8" w:rsidRDefault="008943B2" w:rsidP="000A67D8">
      <w:r>
        <w:t>Készítsd el a</w:t>
      </w:r>
      <w:r w:rsidR="009F3FDC">
        <w:t>z azonosítót előállí</w:t>
      </w:r>
      <w:r>
        <w:t>tó metódust a Tanulo osztályban, és teszteld a működését!</w:t>
      </w:r>
    </w:p>
    <w:p w:rsidR="001F549B" w:rsidRDefault="008943B2" w:rsidP="000A67D8">
      <w:r>
        <w:t>Utána</w:t>
      </w:r>
      <w:r w:rsidR="00DF5911">
        <w:t xml:space="preserve"> az </w:t>
      </w:r>
      <w:r w:rsidR="00DF5911" w:rsidRPr="00DF5911">
        <w:rPr>
          <w:rStyle w:val="Kd"/>
        </w:rPr>
        <w:t>Iskola</w:t>
      </w:r>
      <w:r w:rsidR="00DF5911">
        <w:t xml:space="preserve"> osztály</w:t>
      </w:r>
      <w:r w:rsidR="00232FDB">
        <w:t>ban k</w:t>
      </w:r>
      <w:r>
        <w:t>érj</w:t>
      </w:r>
      <w:r w:rsidR="001F549B">
        <w:t xml:space="preserve"> be egy évfolyamot (20</w:t>
      </w:r>
      <w:r>
        <w:t>1</w:t>
      </w:r>
      <w:r w:rsidR="001F549B">
        <w:t>4-20</w:t>
      </w:r>
      <w:r>
        <w:t>1</w:t>
      </w:r>
      <w:r w:rsidR="001F549B">
        <w:t xml:space="preserve">7) és </w:t>
      </w:r>
      <w:r>
        <w:t>egy osztályt (a-e), majd írasd</w:t>
      </w:r>
      <w:r w:rsidR="001F549B">
        <w:t xml:space="preserve"> ki az osztály tagjait névvel és azonosítóval!</w:t>
      </w:r>
    </w:p>
    <w:p w:rsidR="0036429B" w:rsidRDefault="008943B2" w:rsidP="000A67D8">
      <w:r>
        <w:t>Próbáld ki a 201</w:t>
      </w:r>
      <w:r w:rsidR="0036429B">
        <w:t>4-es d osztállyal! Ellenőrizd az azonosítókat</w:t>
      </w:r>
      <w:r>
        <w:t xml:space="preserve"> is</w:t>
      </w:r>
      <w:r w:rsidR="0036429B">
        <w:t>!</w:t>
      </w:r>
    </w:p>
    <w:p w:rsidR="00172573" w:rsidRDefault="00172573" w:rsidP="000A67D8">
      <w:r>
        <w:t>Minta:</w:t>
      </w:r>
    </w:p>
    <w:p w:rsidR="0036429B" w:rsidRDefault="00410CE0" w:rsidP="000A67D8">
      <w:r>
        <w:rPr>
          <w:noProof/>
          <w:lang w:eastAsia="hu-HU"/>
        </w:rPr>
        <w:drawing>
          <wp:inline distT="0" distB="0" distL="0" distR="0" wp14:anchorId="49011BB7" wp14:editId="3B789620">
            <wp:extent cx="3962400" cy="1828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DB" w:rsidRDefault="00232FDB" w:rsidP="00232FDB">
      <w:pPr>
        <w:pStyle w:val="Cmsor2"/>
      </w:pPr>
      <w:r>
        <w:t>Dokumentáció</w:t>
      </w:r>
    </w:p>
    <w:p w:rsidR="00232FDB" w:rsidRPr="00232FDB" w:rsidRDefault="00232FDB" w:rsidP="00232FDB">
      <w:r>
        <w:t>Készítsd el a program fejlesztői dokumentációját!</w:t>
      </w:r>
    </w:p>
    <w:sectPr w:rsidR="00232FDB" w:rsidRPr="00232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23"/>
  </w:num>
  <w:num w:numId="4">
    <w:abstractNumId w:val="4"/>
  </w:num>
  <w:num w:numId="5">
    <w:abstractNumId w:val="0"/>
  </w:num>
  <w:num w:numId="6">
    <w:abstractNumId w:val="39"/>
  </w:num>
  <w:num w:numId="7">
    <w:abstractNumId w:val="2"/>
  </w:num>
  <w:num w:numId="8">
    <w:abstractNumId w:val="21"/>
  </w:num>
  <w:num w:numId="9">
    <w:abstractNumId w:val="31"/>
  </w:num>
  <w:num w:numId="10">
    <w:abstractNumId w:val="16"/>
  </w:num>
  <w:num w:numId="11">
    <w:abstractNumId w:val="8"/>
  </w:num>
  <w:num w:numId="12">
    <w:abstractNumId w:val="22"/>
  </w:num>
  <w:num w:numId="13">
    <w:abstractNumId w:val="14"/>
  </w:num>
  <w:num w:numId="14">
    <w:abstractNumId w:val="12"/>
  </w:num>
  <w:num w:numId="15">
    <w:abstractNumId w:val="42"/>
  </w:num>
  <w:num w:numId="16">
    <w:abstractNumId w:val="17"/>
  </w:num>
  <w:num w:numId="17">
    <w:abstractNumId w:val="36"/>
  </w:num>
  <w:num w:numId="18">
    <w:abstractNumId w:val="43"/>
  </w:num>
  <w:num w:numId="19">
    <w:abstractNumId w:val="38"/>
  </w:num>
  <w:num w:numId="20">
    <w:abstractNumId w:val="18"/>
  </w:num>
  <w:num w:numId="21">
    <w:abstractNumId w:val="34"/>
  </w:num>
  <w:num w:numId="22">
    <w:abstractNumId w:val="9"/>
  </w:num>
  <w:num w:numId="23">
    <w:abstractNumId w:val="20"/>
  </w:num>
  <w:num w:numId="24">
    <w:abstractNumId w:val="26"/>
  </w:num>
  <w:num w:numId="25">
    <w:abstractNumId w:val="24"/>
  </w:num>
  <w:num w:numId="26">
    <w:abstractNumId w:val="33"/>
  </w:num>
  <w:num w:numId="27">
    <w:abstractNumId w:val="13"/>
  </w:num>
  <w:num w:numId="28">
    <w:abstractNumId w:val="37"/>
  </w:num>
  <w:num w:numId="29">
    <w:abstractNumId w:val="5"/>
  </w:num>
  <w:num w:numId="30">
    <w:abstractNumId w:val="41"/>
  </w:num>
  <w:num w:numId="31">
    <w:abstractNumId w:val="6"/>
  </w:num>
  <w:num w:numId="32">
    <w:abstractNumId w:val="27"/>
  </w:num>
  <w:num w:numId="33">
    <w:abstractNumId w:val="35"/>
  </w:num>
  <w:num w:numId="34">
    <w:abstractNumId w:val="10"/>
  </w:num>
  <w:num w:numId="35">
    <w:abstractNumId w:val="7"/>
  </w:num>
  <w:num w:numId="36">
    <w:abstractNumId w:val="1"/>
  </w:num>
  <w:num w:numId="37">
    <w:abstractNumId w:val="25"/>
  </w:num>
  <w:num w:numId="38">
    <w:abstractNumId w:val="15"/>
  </w:num>
  <w:num w:numId="39">
    <w:abstractNumId w:val="32"/>
  </w:num>
  <w:num w:numId="40">
    <w:abstractNumId w:val="30"/>
  </w:num>
  <w:num w:numId="41">
    <w:abstractNumId w:val="28"/>
  </w:num>
  <w:num w:numId="42">
    <w:abstractNumId w:val="40"/>
  </w:num>
  <w:num w:numId="43">
    <w:abstractNumId w:val="11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4D84"/>
    <w:rsid w:val="00034A02"/>
    <w:rsid w:val="000407E7"/>
    <w:rsid w:val="00045D3A"/>
    <w:rsid w:val="00051381"/>
    <w:rsid w:val="0005603C"/>
    <w:rsid w:val="00061177"/>
    <w:rsid w:val="00066374"/>
    <w:rsid w:val="000663CB"/>
    <w:rsid w:val="000675C2"/>
    <w:rsid w:val="0007758D"/>
    <w:rsid w:val="00085148"/>
    <w:rsid w:val="000902B7"/>
    <w:rsid w:val="0009035C"/>
    <w:rsid w:val="00094A1D"/>
    <w:rsid w:val="000A0051"/>
    <w:rsid w:val="000A1DD1"/>
    <w:rsid w:val="000A67D8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2F9"/>
    <w:rsid w:val="000F14B1"/>
    <w:rsid w:val="00102DA9"/>
    <w:rsid w:val="00105F52"/>
    <w:rsid w:val="00114773"/>
    <w:rsid w:val="00114CA7"/>
    <w:rsid w:val="00120ADB"/>
    <w:rsid w:val="0012432E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2573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B42A9"/>
    <w:rsid w:val="001B5D79"/>
    <w:rsid w:val="001C18D3"/>
    <w:rsid w:val="001E15BF"/>
    <w:rsid w:val="001E15F3"/>
    <w:rsid w:val="001E276B"/>
    <w:rsid w:val="001E4C35"/>
    <w:rsid w:val="001E5755"/>
    <w:rsid w:val="001E63D5"/>
    <w:rsid w:val="001F145C"/>
    <w:rsid w:val="001F3932"/>
    <w:rsid w:val="001F549B"/>
    <w:rsid w:val="0020213B"/>
    <w:rsid w:val="00203A28"/>
    <w:rsid w:val="00206B40"/>
    <w:rsid w:val="00212432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32FDB"/>
    <w:rsid w:val="00241FFB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55BE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6429B"/>
    <w:rsid w:val="00372D88"/>
    <w:rsid w:val="00373BFD"/>
    <w:rsid w:val="00373D4F"/>
    <w:rsid w:val="003756D5"/>
    <w:rsid w:val="00377376"/>
    <w:rsid w:val="0038021B"/>
    <w:rsid w:val="00395466"/>
    <w:rsid w:val="003A2282"/>
    <w:rsid w:val="003A63BA"/>
    <w:rsid w:val="003B2CEC"/>
    <w:rsid w:val="003B5518"/>
    <w:rsid w:val="003B60B0"/>
    <w:rsid w:val="003B7B14"/>
    <w:rsid w:val="003E213F"/>
    <w:rsid w:val="003E39CD"/>
    <w:rsid w:val="003E63BA"/>
    <w:rsid w:val="003F618E"/>
    <w:rsid w:val="003F61BD"/>
    <w:rsid w:val="0040187A"/>
    <w:rsid w:val="004029C6"/>
    <w:rsid w:val="00402A24"/>
    <w:rsid w:val="00402CA5"/>
    <w:rsid w:val="0040376E"/>
    <w:rsid w:val="004079D2"/>
    <w:rsid w:val="0041019B"/>
    <w:rsid w:val="00410CE0"/>
    <w:rsid w:val="00417A63"/>
    <w:rsid w:val="00421C8D"/>
    <w:rsid w:val="0042320B"/>
    <w:rsid w:val="004260DC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4F734B"/>
    <w:rsid w:val="00500EA0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1CA3"/>
    <w:rsid w:val="00635EDA"/>
    <w:rsid w:val="0063690F"/>
    <w:rsid w:val="00644497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39F2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5FC4"/>
    <w:rsid w:val="00716064"/>
    <w:rsid w:val="0071745C"/>
    <w:rsid w:val="00717816"/>
    <w:rsid w:val="00724BE4"/>
    <w:rsid w:val="00730F36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4D67"/>
    <w:rsid w:val="00765998"/>
    <w:rsid w:val="007679F2"/>
    <w:rsid w:val="0077064D"/>
    <w:rsid w:val="007723EE"/>
    <w:rsid w:val="00772ABE"/>
    <w:rsid w:val="00774EA7"/>
    <w:rsid w:val="007811A8"/>
    <w:rsid w:val="00797188"/>
    <w:rsid w:val="007A6E04"/>
    <w:rsid w:val="007A7EE0"/>
    <w:rsid w:val="007B35AB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126F2"/>
    <w:rsid w:val="00813F37"/>
    <w:rsid w:val="008344FD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85D9F"/>
    <w:rsid w:val="008939F8"/>
    <w:rsid w:val="008943B2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E1B"/>
    <w:rsid w:val="00956D3B"/>
    <w:rsid w:val="00957EC0"/>
    <w:rsid w:val="00963ECD"/>
    <w:rsid w:val="00966B42"/>
    <w:rsid w:val="009702B0"/>
    <w:rsid w:val="009739EC"/>
    <w:rsid w:val="00973AD7"/>
    <w:rsid w:val="00976264"/>
    <w:rsid w:val="009807C7"/>
    <w:rsid w:val="0098409A"/>
    <w:rsid w:val="00986992"/>
    <w:rsid w:val="00994965"/>
    <w:rsid w:val="00997151"/>
    <w:rsid w:val="009979F8"/>
    <w:rsid w:val="009A1A3B"/>
    <w:rsid w:val="009A1F31"/>
    <w:rsid w:val="009A35B9"/>
    <w:rsid w:val="009A5C76"/>
    <w:rsid w:val="009A6163"/>
    <w:rsid w:val="009B098C"/>
    <w:rsid w:val="009B0DBC"/>
    <w:rsid w:val="009B1743"/>
    <w:rsid w:val="009B39B5"/>
    <w:rsid w:val="009B5D1B"/>
    <w:rsid w:val="009B6627"/>
    <w:rsid w:val="009B7A9E"/>
    <w:rsid w:val="009D6E83"/>
    <w:rsid w:val="009D7A8F"/>
    <w:rsid w:val="009E0A34"/>
    <w:rsid w:val="009E0C7F"/>
    <w:rsid w:val="009E199C"/>
    <w:rsid w:val="009E2B3F"/>
    <w:rsid w:val="009E4FAF"/>
    <w:rsid w:val="009E5BD4"/>
    <w:rsid w:val="009F3FDC"/>
    <w:rsid w:val="009F5797"/>
    <w:rsid w:val="00A1122F"/>
    <w:rsid w:val="00A150A2"/>
    <w:rsid w:val="00A23347"/>
    <w:rsid w:val="00A252FA"/>
    <w:rsid w:val="00A25887"/>
    <w:rsid w:val="00A264A8"/>
    <w:rsid w:val="00A26622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600A"/>
    <w:rsid w:val="00A80E39"/>
    <w:rsid w:val="00A835D4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83127"/>
    <w:rsid w:val="00B87327"/>
    <w:rsid w:val="00BA2878"/>
    <w:rsid w:val="00BA37D9"/>
    <w:rsid w:val="00BA499A"/>
    <w:rsid w:val="00BB150C"/>
    <w:rsid w:val="00BB167D"/>
    <w:rsid w:val="00BB401C"/>
    <w:rsid w:val="00BB6149"/>
    <w:rsid w:val="00BC0444"/>
    <w:rsid w:val="00BC08CE"/>
    <w:rsid w:val="00BC15E6"/>
    <w:rsid w:val="00BC5AB8"/>
    <w:rsid w:val="00BC7D59"/>
    <w:rsid w:val="00BC7D9D"/>
    <w:rsid w:val="00BD105C"/>
    <w:rsid w:val="00BD20C1"/>
    <w:rsid w:val="00BE2504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09F2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86079"/>
    <w:rsid w:val="00C90DB1"/>
    <w:rsid w:val="00C92C89"/>
    <w:rsid w:val="00C9603B"/>
    <w:rsid w:val="00C97158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95FF0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5911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5771"/>
    <w:rsid w:val="00F36A5A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A2BF2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1102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49D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413ED-66CB-4D1A-A69E-B16525AC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6950</TotalTime>
  <Pages>1</Pages>
  <Words>372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471</cp:revision>
  <dcterms:created xsi:type="dcterms:W3CDTF">2016-04-09T10:47:00Z</dcterms:created>
  <dcterms:modified xsi:type="dcterms:W3CDTF">2018-05-26T12:31:00Z</dcterms:modified>
</cp:coreProperties>
</file>