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Bodfish Boom Town</w:t>
        <w:br w:type="textWrapping"/>
        <w:br w:type="textWrapping"/>
        <w:t xml:space="preserve">1. The ole' silver mine.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388525</wp:posOffset>
            </wp:positionV>
            <wp:extent cx="2690813" cy="3477471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4774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The roundhouse. (It turns the train around)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Telegraph office.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End of the line, Vanderbuilt rail station.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That there water tower.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Paupers n coppers shanty town.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Pall and Knells Savings and Loan.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Hammond's General Store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Oakley's Barber Dentist and Surgeon.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10.The Painted Lady Bar and Gambling hall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A burnt down jail.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Pony Express catalog and show room.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Dapper Dan's Pomade and Elixer.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3 Kobold's duster shop.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Prospector Snark.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Also just a building...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Epona Stables.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Chapel of the Calico.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Bodfish Ranch.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The Saint Gabriel River.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Break Down By Time:</w:t>
      </w:r>
      <w:hyperlink r:id="rId7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End of the line, Vanderbuilt rail station.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This is the player’s entrance into the town.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19.</w:t>
      </w:r>
      <w:r w:rsidDel="00000000" w:rsidR="00000000" w:rsidRPr="00000000">
        <w:rPr>
          <w:rtl w:val="0"/>
        </w:rPr>
        <w:t xml:space="preserve"> Bodfish Ranch</w:t>
        <w:br w:type="textWrapping"/>
        <w:t xml:space="preserve">Ranchers can sell cattle at half value to 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Bodfish General Store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Prices in Copper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Misc goods: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Crate of wildly unstable TNT</w:t>
        <w:tab/>
        <w:t xml:space="preserve">2000 cp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A Crate of wildly unstable TNT is perfectly safe until opened. Once the player has made the choice to open the crate it is no longer perfectly safe.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There are 5 uses of TNT per crate. If, while carrying TNT, the player rolls a d20 for any reason other than a skill check, the player must then also roll a d4. On a 1, the TNT immediately detonates.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Leatherworker's Tools</w:t>
        <w:tab/>
        <w:tab/>
        <w:t xml:space="preserve">50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Carpenter's Tools</w:t>
        <w:tab/>
        <w:tab/>
        <w:t xml:space="preserve">50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Smith's Tools</w:t>
        <w:tab/>
        <w:tab/>
        <w:tab/>
        <w:t xml:space="preserve">50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Climber's Kit</w:t>
        <w:tab/>
        <w:tab/>
        <w:tab/>
        <w:t xml:space="preserve">50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Tinker's Tools</w:t>
        <w:tab/>
        <w:tab/>
        <w:tab/>
        <w:t xml:space="preserve">50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Jeweler's Tools</w:t>
        <w:tab/>
        <w:tab/>
        <w:t xml:space="preserve">50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Armor: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Light: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Second Hand Duster</w:t>
        <w:tab/>
        <w:tab/>
        <w:t xml:space="preserve">300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(AC 12)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Studded Leather Duster</w:t>
        <w:tab/>
        <w:t xml:space="preserve">450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(AC 13)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Homebrew Clubs: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Clubs: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Black Jack </w:t>
        <w:tab/>
        <w:tab/>
        <w:tab/>
        <w:t xml:space="preserve">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1d4 bludgeoning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(Club/light)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Tatankan knotted rope</w:t>
        <w:tab/>
        <w:t xml:space="preserve">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1d4 bludgeoning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(Club/ light/finesse)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Instruments:These instruments replace all standard instruments. You may not have standard Wotc instruments.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(instruments)</w:t>
        <w:tab/>
        <w:tab/>
        <w:t xml:space="preserve">30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Finger harp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Harmonica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Fiddle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Musical Saw.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Cigar box guitar.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Cowbell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Blown jug (Like, just a regular jug)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Spoons (Like normal spoons, but better?)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Washboard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Washtub bass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More cowbell</w:t>
        <w:tab/>
        <w:tab/>
        <w:t xml:space="preserve">60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(Cures fever.)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Farrier/ Blacksmith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Metal Weapons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Knives: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Boot knife</w:t>
        <w:tab/>
        <w:tab/>
        <w:tab/>
        <w:t xml:space="preserve">10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1d4 piercing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(Dagger, finesse, light, thrown range 20/60)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Driftwood log. </w:t>
        <w:tab/>
        <w:tab/>
        <w:tab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(Great Club)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Bowie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(short sword)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Throwing Hatchet</w:t>
        <w:tab/>
        <w:tab/>
        <w:t xml:space="preserve">15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1d6 Slashing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(Handaxe,light, thrown range 20/60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Barn: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Animals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Mule</w:t>
        <w:tab/>
        <w:t xml:space="preserve"> </w:t>
        <w:tab/>
        <w:tab/>
        <w:tab/>
        <w:t xml:space="preserve">100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Draft horse</w:t>
        <w:tab/>
        <w:tab/>
        <w:tab/>
        <w:t xml:space="preserve">150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Draft Horse with pack saddle</w:t>
        <w:tab/>
        <w:t xml:space="preserve">200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Camel</w:t>
        <w:tab/>
        <w:tab/>
        <w:tab/>
        <w:tab/>
        <w:t xml:space="preserve">500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Gear: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Saddle</w:t>
        <w:tab/>
        <w:tab/>
        <w:tab/>
        <w:tab/>
        <w:t xml:space="preserve">100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Saddle bags</w:t>
        <w:tab/>
        <w:tab/>
        <w:tab/>
        <w:t xml:space="preserve">50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Blinders</w:t>
        <w:tab/>
        <w:tab/>
        <w:tab/>
        <w:t xml:space="preserve">150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Allows mounts in combat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Padded Barding</w:t>
        <w:tab/>
        <w:tab/>
        <w:t xml:space="preserve">150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11+dex mod (max 2)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Hide Barding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12+dex mod</w:t>
        <w:tab/>
        <w:tab/>
        <w:tab/>
        <w:t xml:space="preserve">300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Findable loot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ocs.google.com/document/d/1m9CfO_PNT_zXmr0vAb3BNFPqY-i89p0jMaJ6v96O8xA/edit?usp=sharingorning.%20Noon.%20Afternoon.%20Evening%20Late%20night.%20%20Day%20Number%20Date%20Main%20Event%20Midnight%20Early%20morning%20Morning.%20Late%20morning.%20Noon.%20Afternoon.%20Evening%20Late%20night.%20%20Day%20Date%20Main%20Event%20Midnight%20Early%20morning%20Morning.%20Late%20morning.%20Noon.%20Afternoon.%20Evening%20Late%20night.%20%20Day%20%20Date%20Main%20Event%20%20Midnight%20Early%20morning%20Morning.%20Late%20morning.%20Noon.%20Afternoon.%20Evening%20Late%20night.%20%20Day%20%20Date%20Main%20Event%20%20Midnight%20Early%20morning%20Morning.%20Late%20morning.%20Noon.%20Afternoon.%20Evening%20Late%20night.%20%20Day%20%20Date%20Main%20Event%20%20Midnight%20Early%20morning%20Morning.%20Late%20morning.%20Noon.%20Afternoon.%20Evening%20Late%20night.%20%20Day%20%20Friday%20%20Voice%20Event.%20%20Midnight%20Early%20morning%20Morning.%20Late%20morning.%20Noon.%20Afternoon.%20Evening%20Late%20night." TargetMode="External"/><Relationship Id="rId8" Type="http://schemas.openxmlformats.org/officeDocument/2006/relationships/hyperlink" Target="https://docs.google.com/document/d/19lSBfLfpcfkiDmi3AlBL8WfyszxmAIlsaBtU1viqenw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