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vvdl66mn5vx" w:id="0"/>
      <w:bookmarkEnd w:id="0"/>
      <w:r w:rsidDel="00000000" w:rsidR="00000000" w:rsidRPr="00000000">
        <w:rPr>
          <w:b w:val="1"/>
          <w:bCs w:val="1"/>
          <w:color w:val="000000"/>
          <w:sz w:val="26"/>
          <w:szCs w:val="26"/>
          <w:rtl w:val="0"/>
        </w:rPr>
        <w:t xml:space="preserve">R.O.D. Communication &amp; Achievement System</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Earthfall Dungeon Broadcast Layer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e3a12725kqw" w:id="1"/>
      <w:bookmarkEnd w:id="1"/>
      <w:r w:rsidDel="00000000" w:rsidR="00000000" w:rsidRPr="00000000">
        <w:rPr>
          <w:b w:val="1"/>
          <w:bCs w:val="1"/>
          <w:sz w:val="34"/>
          <w:szCs w:val="34"/>
          <w:rtl w:val="0"/>
        </w:rPr>
        <w:t xml:space="preserve">1. Communication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All system interactions are delivered through a </w:t>
      </w:r>
      <w:r w:rsidDel="00000000" w:rsidR="00000000" w:rsidRPr="00000000">
        <w:rPr>
          <w:b w:val="1"/>
          <w:bCs w:val="1"/>
          <w:rtl w:val="0"/>
        </w:rPr>
        <w:t xml:space="preserve">two-layer structure</w:t>
      </w:r>
      <w:r w:rsidDel="00000000" w:rsidR="00000000" w:rsidRPr="00000000">
        <w:rPr>
          <w:rtl w:val="0"/>
        </w:rPr>
        <w:t xml:space="preserv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System Banner</w:t>
      </w:r>
      <w:r w:rsidDel="00000000" w:rsidR="00000000" w:rsidRPr="00000000">
        <w:rPr>
          <w:rtl w:val="0"/>
        </w:rPr>
        <w:t xml:space="preserve"> – mechanical output from the dungeon system</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R.O.D. Commentary</w:t>
      </w:r>
      <w:r w:rsidDel="00000000" w:rsidR="00000000" w:rsidRPr="00000000">
        <w:rPr>
          <w:rtl w:val="0"/>
        </w:rPr>
        <w:t xml:space="preserve"> – spoken response from the showrunner</w:t>
      </w:r>
    </w:p>
    <w:p w:rsidR="00000000" w:rsidDel="00000000" w:rsidP="00000000" w:rsidRDefault="00000000" w:rsidRPr="00000000" w14:paraId="00000008">
      <w:pPr>
        <w:spacing w:after="240" w:before="240" w:lineRule="auto"/>
        <w:rPr/>
      </w:pPr>
      <w:r w:rsidDel="00000000" w:rsidR="00000000" w:rsidRPr="00000000">
        <w:rPr>
          <w:rtl w:val="0"/>
        </w:rPr>
        <w:t xml:space="preserve">This separation preserves clarity of mechanics while allowing the character voice to remain human and expressive.</w:t>
      </w:r>
    </w:p>
    <w:p w:rsidR="00000000" w:rsidDel="00000000" w:rsidP="00000000" w:rsidRDefault="00000000" w:rsidRPr="00000000" w14:paraId="00000009">
      <w:pPr>
        <w:spacing w:after="240" w:before="240" w:lineRule="auto"/>
        <w:rPr/>
      </w:pPr>
      <w:r w:rsidDel="00000000" w:rsidR="00000000" w:rsidRPr="00000000">
        <w:rPr>
          <w:rtl w:val="0"/>
        </w:rPr>
        <w:t xml:space="preserve">Sequence of delivery:</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System Banner → R.O.D. Commentary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5cns2x8a8ld" w:id="2"/>
      <w:bookmarkEnd w:id="2"/>
      <w:r w:rsidDel="00000000" w:rsidR="00000000" w:rsidRPr="00000000">
        <w:rPr>
          <w:b w:val="1"/>
          <w:bCs w:val="1"/>
          <w:sz w:val="34"/>
          <w:szCs w:val="34"/>
          <w:rtl w:val="0"/>
        </w:rPr>
        <w:t xml:space="preserve">2. System Banner</w:t>
      </w:r>
    </w:p>
    <w:p w:rsidR="00000000" w:rsidDel="00000000" w:rsidP="00000000" w:rsidRDefault="00000000" w:rsidRPr="00000000" w14:paraId="0000000D">
      <w:pPr>
        <w:spacing w:after="240" w:before="240" w:lineRule="auto"/>
        <w:rPr/>
      </w:pPr>
      <w:r w:rsidDel="00000000" w:rsidR="00000000" w:rsidRPr="00000000">
        <w:rPr>
          <w:rtl w:val="0"/>
        </w:rPr>
        <w:t xml:space="preserve">System banners are </w:t>
      </w:r>
      <w:r w:rsidDel="00000000" w:rsidR="00000000" w:rsidRPr="00000000">
        <w:rPr>
          <w:b w:val="1"/>
          <w:bCs w:val="1"/>
          <w:rtl w:val="0"/>
        </w:rPr>
        <w:t xml:space="preserve">neutral and mechanical</w:t>
      </w:r>
      <w:r w:rsidDel="00000000" w:rsidR="00000000" w:rsidRPr="00000000">
        <w:rPr>
          <w:rtl w:val="0"/>
        </w:rPr>
        <w:t xml:space="preserve">.</w:t>
        <w:br w:type="textWrapping"/>
        <w:t xml:space="preserve">They do not contain personality or narrative voice.</w:t>
      </w:r>
    </w:p>
    <w:p w:rsidR="00000000" w:rsidDel="00000000" w:rsidP="00000000" w:rsidRDefault="00000000" w:rsidRPr="00000000" w14:paraId="0000000E">
      <w:pPr>
        <w:spacing w:after="240" w:before="240" w:lineRule="auto"/>
        <w:rPr/>
      </w:pPr>
      <w:r w:rsidDel="00000000" w:rsidR="00000000" w:rsidRPr="00000000">
        <w:rPr>
          <w:rtl w:val="0"/>
        </w:rPr>
        <w:t xml:space="preserve">They communicate: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achievements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timers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floor state changes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volatility changes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sponsor events</w:t>
      </w:r>
    </w:p>
    <w:p w:rsidR="00000000" w:rsidDel="00000000" w:rsidP="00000000" w:rsidRDefault="00000000" w:rsidRPr="00000000" w14:paraId="00000015">
      <w:pPr>
        <w:spacing w:after="240" w:before="240" w:lineRule="auto"/>
        <w:rPr/>
      </w:pPr>
      <w:r w:rsidDel="00000000" w:rsidR="00000000" w:rsidRPr="00000000">
        <w:rPr>
          <w:rtl w:val="0"/>
        </w:rPr>
        <w:t xml:space="preserve">Formatting should remain consistent and visually distinct.</w:t>
      </w:r>
    </w:p>
    <w:p w:rsidR="00000000" w:rsidDel="00000000" w:rsidP="00000000" w:rsidRDefault="00000000" w:rsidRPr="00000000" w14:paraId="00000016">
      <w:pPr>
        <w:spacing w:after="240" w:before="240" w:lineRule="auto"/>
        <w:rPr/>
      </w:pPr>
      <w:r w:rsidDel="00000000" w:rsidR="00000000" w:rsidRPr="00000000">
        <w:rPr>
          <w:rtl w:val="0"/>
        </w:rPr>
        <w:t xml:space="preserve">Example format:</w:t>
      </w:r>
    </w:p>
    <w:p w:rsidR="00000000" w:rsidDel="00000000" w:rsidP="00000000" w:rsidRDefault="00000000" w:rsidRPr="00000000" w14:paraId="00000017">
      <w:pPr>
        <w:rPr/>
      </w:pPr>
      <w:r w:rsidDel="00000000" w:rsidR="00000000" w:rsidRPr="00000000">
        <w:rPr>
          <w:rtl w:val="0"/>
        </w:rPr>
        <w:t xml:space="preserve">SYSTEM NOTICE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Achievement Unlocked</w:t>
      </w:r>
    </w:p>
    <w:p w:rsidR="00000000" w:rsidDel="00000000" w:rsidP="00000000" w:rsidRDefault="00000000" w:rsidRPr="00000000" w14:paraId="0000001A">
      <w:pPr>
        <w:rPr/>
      </w:pPr>
      <w:r w:rsidDel="00000000" w:rsidR="00000000" w:rsidRPr="00000000">
        <w:rPr>
          <w:rtl w:val="0"/>
        </w:rPr>
        <w:t xml:space="preserve">FIRST BLOOD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Reward:</w:t>
      </w:r>
    </w:p>
    <w:p w:rsidR="00000000" w:rsidDel="00000000" w:rsidP="00000000" w:rsidRDefault="00000000" w:rsidRPr="00000000" w14:paraId="0000001D">
      <w:pPr>
        <w:rPr/>
      </w:pPr>
      <w:r w:rsidDel="00000000" w:rsidR="00000000" w:rsidRPr="00000000">
        <w:rPr>
          <w:rtl w:val="0"/>
        </w:rPr>
        <w:t xml:space="preserve">Bronze Loot Box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System messages contain </w:t>
      </w:r>
      <w:r w:rsidDel="00000000" w:rsidR="00000000" w:rsidRPr="00000000">
        <w:rPr>
          <w:b w:val="1"/>
          <w:bCs w:val="1"/>
          <w:rtl w:val="0"/>
        </w:rPr>
        <w:t xml:space="preserve">only the information necessary to understand the event</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4qznltx0hwvm" w:id="3"/>
      <w:bookmarkEnd w:id="3"/>
      <w:r w:rsidDel="00000000" w:rsidR="00000000" w:rsidRPr="00000000">
        <w:rPr>
          <w:b w:val="1"/>
          <w:bCs w:val="1"/>
          <w:sz w:val="34"/>
          <w:szCs w:val="34"/>
          <w:rtl w:val="0"/>
        </w:rPr>
        <w:t xml:space="preserve">3. R.O.D. Commentary</w:t>
      </w:r>
    </w:p>
    <w:p w:rsidR="00000000" w:rsidDel="00000000" w:rsidP="00000000" w:rsidRDefault="00000000" w:rsidRPr="00000000" w14:paraId="00000022">
      <w:pPr>
        <w:spacing w:after="240" w:before="240" w:lineRule="auto"/>
        <w:rPr/>
      </w:pPr>
      <w:r w:rsidDel="00000000" w:rsidR="00000000" w:rsidRPr="00000000">
        <w:rPr>
          <w:rtl w:val="0"/>
        </w:rPr>
        <w:t xml:space="preserve">After each banner, R.O.D. delivers a short commentary.</w:t>
      </w:r>
    </w:p>
    <w:p w:rsidR="00000000" w:rsidDel="00000000" w:rsidP="00000000" w:rsidRDefault="00000000" w:rsidRPr="00000000" w14:paraId="00000023">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rtl w:val="0"/>
        </w:rPr>
        <w:t xml:space="preserve">speaks like a human host addressing a room</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theatrical but controlled</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sharp, occasionally mocking</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rarely sentimental</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rtl w:val="0"/>
        </w:rPr>
        <w:t xml:space="preserve">avoids technical or computational language</w:t>
      </w:r>
    </w:p>
    <w:p w:rsidR="00000000" w:rsidDel="00000000" w:rsidP="00000000" w:rsidRDefault="00000000" w:rsidRPr="00000000" w14:paraId="00000029">
      <w:pPr>
        <w:spacing w:after="240" w:before="240" w:lineRule="auto"/>
        <w:rPr/>
      </w:pPr>
      <w:r w:rsidDel="00000000" w:rsidR="00000000" w:rsidRPr="00000000">
        <w:rPr>
          <w:rtl w:val="0"/>
        </w:rPr>
        <w:t xml:space="preserve">The commentary should be brief, typically </w:t>
      </w:r>
      <w:r w:rsidDel="00000000" w:rsidR="00000000" w:rsidRPr="00000000">
        <w:rPr>
          <w:b w:val="1"/>
          <w:bCs w:val="1"/>
          <w:rtl w:val="0"/>
        </w:rPr>
        <w:t xml:space="preserve">1–3 sentences</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Example:</w:t>
      </w:r>
    </w:p>
    <w:p w:rsidR="00000000" w:rsidDel="00000000" w:rsidP="00000000" w:rsidRDefault="00000000" w:rsidRPr="00000000" w14:paraId="0000002B">
      <w:pPr>
        <w:spacing w:after="240" w:before="240" w:lineRule="auto"/>
        <w:rPr/>
      </w:pPr>
      <w:r w:rsidDel="00000000" w:rsidR="00000000" w:rsidRPr="00000000">
        <w:rPr>
          <w:rtl w:val="0"/>
        </w:rPr>
        <w:t xml:space="preserve">“First blood, heroes.</w:t>
        <w:br w:type="textWrapping"/>
        <w:t xml:space="preserve">Took longer than I expected.”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x7wo2866p0y" w:id="4"/>
      <w:bookmarkEnd w:id="4"/>
      <w:r w:rsidDel="00000000" w:rsidR="00000000" w:rsidRPr="00000000">
        <w:rPr>
          <w:b w:val="1"/>
          <w:bCs w:val="1"/>
          <w:sz w:val="34"/>
          <w:szCs w:val="34"/>
          <w:rtl w:val="0"/>
        </w:rPr>
        <w:t xml:space="preserve">4. R.O.D. Voice Guidelines</w:t>
      </w:r>
    </w:p>
    <w:p w:rsidR="00000000" w:rsidDel="00000000" w:rsidP="00000000" w:rsidRDefault="00000000" w:rsidRPr="00000000" w14:paraId="0000002E">
      <w:pPr>
        <w:spacing w:after="240" w:before="240" w:lineRule="auto"/>
        <w:rPr/>
      </w:pPr>
      <w:r w:rsidDel="00000000" w:rsidR="00000000" w:rsidRPr="00000000">
        <w:rPr>
          <w:rtl w:val="0"/>
        </w:rPr>
        <w:t xml:space="preserve">R.O.D. is a </w:t>
      </w:r>
      <w:r w:rsidDel="00000000" w:rsidR="00000000" w:rsidRPr="00000000">
        <w:rPr>
          <w:b w:val="1"/>
          <w:bCs w:val="1"/>
          <w:rtl w:val="0"/>
        </w:rPr>
        <w:t xml:space="preserve">showrunner</w:t>
      </w:r>
      <w:r w:rsidDel="00000000" w:rsidR="00000000" w:rsidRPr="00000000">
        <w:rPr>
          <w:rtl w:val="0"/>
        </w:rPr>
        <w:t xml:space="preserve">, not a robotic system voice.</w:t>
      </w:r>
    </w:p>
    <w:p w:rsidR="00000000" w:rsidDel="00000000" w:rsidP="00000000" w:rsidRDefault="00000000" w:rsidRPr="00000000" w14:paraId="0000002F">
      <w:pPr>
        <w:spacing w:after="240" w:before="240" w:lineRule="auto"/>
        <w:rPr/>
      </w:pPr>
      <w:r w:rsidDel="00000000" w:rsidR="00000000" w:rsidRPr="00000000">
        <w:rPr>
          <w:rtl w:val="0"/>
        </w:rPr>
        <w:t xml:space="preserve">Speech should resemble a ringmaster, pit boss, or stage director overseeing dangerous performers.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jkza2akvzf8" w:id="5"/>
      <w:bookmarkEnd w:id="5"/>
      <w:r w:rsidDel="00000000" w:rsidR="00000000" w:rsidRPr="00000000">
        <w:rPr>
          <w:b w:val="1"/>
          <w:bCs w:val="1"/>
          <w:color w:val="000000"/>
          <w:sz w:val="26"/>
          <w:szCs w:val="26"/>
          <w:rtl w:val="0"/>
        </w:rPr>
        <w:t xml:space="preserve">Addressing the players</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Primary address: </w:t>
      </w:r>
      <w:r w:rsidDel="00000000" w:rsidR="00000000" w:rsidRPr="00000000">
        <w:rPr>
          <w:b w:val="1"/>
          <w:bCs w:val="1"/>
          <w:rtl w:val="0"/>
        </w:rPr>
        <w:t xml:space="preserve">heroes</w:t>
      </w:r>
    </w:p>
    <w:p w:rsidR="00000000" w:rsidDel="00000000" w:rsidP="00000000" w:rsidRDefault="00000000" w:rsidRPr="00000000" w14:paraId="00000032">
      <w:pPr>
        <w:spacing w:after="240" w:before="240" w:lineRule="auto"/>
        <w:rPr/>
      </w:pPr>
      <w:r w:rsidDel="00000000" w:rsidR="00000000" w:rsidRPr="00000000">
        <w:rPr>
          <w:rtl w:val="0"/>
        </w:rPr>
        <w:t xml:space="preserve">Use sparingly to maintain weight.</w:t>
      </w:r>
    </w:p>
    <w:p w:rsidR="00000000" w:rsidDel="00000000" w:rsidP="00000000" w:rsidRDefault="00000000" w:rsidRPr="00000000" w14:paraId="00000033">
      <w:pPr>
        <w:spacing w:after="240" w:before="240" w:lineRule="auto"/>
        <w:rPr/>
      </w:pPr>
      <w:r w:rsidDel="00000000" w:rsidR="00000000" w:rsidRPr="00000000">
        <w:rPr>
          <w:rtl w:val="0"/>
        </w:rPr>
        <w:t xml:space="preserve">Examples:</w:t>
      </w:r>
    </w:p>
    <w:p w:rsidR="00000000" w:rsidDel="00000000" w:rsidP="00000000" w:rsidRDefault="00000000" w:rsidRPr="00000000" w14:paraId="00000034">
      <w:pPr>
        <w:spacing w:after="240" w:before="240" w:lineRule="auto"/>
        <w:rPr/>
      </w:pPr>
      <w:r w:rsidDel="00000000" w:rsidR="00000000" w:rsidRPr="00000000">
        <w:rPr>
          <w:rtl w:val="0"/>
        </w:rPr>
        <w:t xml:space="preserve">“Heroes, try not to die in the first five minutes.”</w:t>
        <w:br w:type="textWrapping"/>
        <w:t xml:space="preserve">“Well done, heroes.”</w:t>
        <w:br w:type="textWrapping"/>
        <w:t xml:space="preserve">“Our heroes have discovered the screaming hallway.”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i04qncwxopa" w:id="6"/>
      <w:bookmarkEnd w:id="6"/>
      <w:r w:rsidDel="00000000" w:rsidR="00000000" w:rsidRPr="00000000">
        <w:rPr>
          <w:b w:val="1"/>
          <w:bCs w:val="1"/>
          <w:color w:val="000000"/>
          <w:sz w:val="26"/>
          <w:szCs w:val="26"/>
          <w:rtl w:val="0"/>
        </w:rPr>
        <w:t xml:space="preserve">Language restrictions</w:t>
      </w:r>
    </w:p>
    <w:p w:rsidR="00000000" w:rsidDel="00000000" w:rsidP="00000000" w:rsidRDefault="00000000" w:rsidRPr="00000000" w14:paraId="00000037">
      <w:pPr>
        <w:spacing w:after="240" w:before="240" w:lineRule="auto"/>
        <w:rPr/>
      </w:pPr>
      <w:r w:rsidDel="00000000" w:rsidR="00000000" w:rsidRPr="00000000">
        <w:rPr>
          <w:rtl w:val="0"/>
        </w:rPr>
        <w:t xml:space="preserve">R.O.D. does </w:t>
      </w:r>
      <w:r w:rsidDel="00000000" w:rsidR="00000000" w:rsidRPr="00000000">
        <w:rPr>
          <w:b w:val="1"/>
          <w:bCs w:val="1"/>
          <w:rtl w:val="0"/>
        </w:rPr>
        <w:t xml:space="preserve">not</w:t>
      </w:r>
      <w:r w:rsidDel="00000000" w:rsidR="00000000" w:rsidRPr="00000000">
        <w:rPr>
          <w:rtl w:val="0"/>
        </w:rPr>
        <w:t xml:space="preserve"> use system-style phrasing such as:</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statistics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probability analysis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calculations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data processing language</w:t>
      </w:r>
    </w:p>
    <w:p w:rsidR="00000000" w:rsidDel="00000000" w:rsidP="00000000" w:rsidRDefault="00000000" w:rsidRPr="00000000" w14:paraId="0000003E">
      <w:pPr>
        <w:spacing w:after="240" w:before="240" w:lineRule="auto"/>
        <w:rPr/>
      </w:pPr>
      <w:r w:rsidDel="00000000" w:rsidR="00000000" w:rsidRPr="00000000">
        <w:rPr>
          <w:rtl w:val="0"/>
        </w:rPr>
        <w:t xml:space="preserve">Mechanical information appears only in system banners.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zuqy19b5d59" w:id="7"/>
      <w:bookmarkEnd w:id="7"/>
      <w:r w:rsidDel="00000000" w:rsidR="00000000" w:rsidRPr="00000000">
        <w:rPr>
          <w:b w:val="1"/>
          <w:bCs w:val="1"/>
          <w:color w:val="000000"/>
          <w:sz w:val="26"/>
          <w:szCs w:val="26"/>
          <w:rtl w:val="0"/>
        </w:rPr>
        <w:t xml:space="preserve">Speech rhythm</w:t>
      </w:r>
    </w:p>
    <w:p w:rsidR="00000000" w:rsidDel="00000000" w:rsidP="00000000" w:rsidRDefault="00000000" w:rsidRPr="00000000" w14:paraId="00000041">
      <w:pPr>
        <w:spacing w:after="240" w:before="240" w:lineRule="auto"/>
        <w:rPr/>
      </w:pPr>
      <w:r w:rsidDel="00000000" w:rsidR="00000000" w:rsidRPr="00000000">
        <w:rPr>
          <w:rtl w:val="0"/>
        </w:rPr>
        <w:t xml:space="preserve">R.O.D. favors short bursts.</w:t>
      </w:r>
    </w:p>
    <w:p w:rsidR="00000000" w:rsidDel="00000000" w:rsidP="00000000" w:rsidRDefault="00000000" w:rsidRPr="00000000" w14:paraId="00000042">
      <w:pPr>
        <w:spacing w:after="240" w:before="240" w:lineRule="auto"/>
        <w:rPr/>
      </w:pPr>
      <w:r w:rsidDel="00000000" w:rsidR="00000000" w:rsidRPr="00000000">
        <w:rPr>
          <w:rtl w:val="0"/>
        </w:rPr>
        <w:t xml:space="preserve">Example cadence:</w:t>
      </w:r>
    </w:p>
    <w:p w:rsidR="00000000" w:rsidDel="00000000" w:rsidP="00000000" w:rsidRDefault="00000000" w:rsidRPr="00000000" w14:paraId="00000043">
      <w:pPr>
        <w:spacing w:after="240" w:before="240" w:lineRule="auto"/>
        <w:rPr/>
      </w:pPr>
      <w:r w:rsidDel="00000000" w:rsidR="00000000" w:rsidRPr="00000000">
        <w:rPr>
          <w:rtl w:val="0"/>
        </w:rPr>
        <w:t xml:space="preserve">“Heroes.</w:t>
        <w:br w:type="textWrapping"/>
        <w:t xml:space="preserve">That door was sealed for a reason.”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qj6e78o4vu4s" w:id="8"/>
      <w:bookmarkEnd w:id="8"/>
      <w:r w:rsidDel="00000000" w:rsidR="00000000" w:rsidRPr="00000000">
        <w:rPr>
          <w:b w:val="1"/>
          <w:bCs w:val="1"/>
          <w:sz w:val="34"/>
          <w:szCs w:val="34"/>
          <w:rtl w:val="0"/>
        </w:rPr>
        <w:t xml:space="preserve">5. Achievement System</w:t>
      </w:r>
    </w:p>
    <w:p w:rsidR="00000000" w:rsidDel="00000000" w:rsidP="00000000" w:rsidRDefault="00000000" w:rsidRPr="00000000" w14:paraId="00000046">
      <w:pPr>
        <w:spacing w:after="240" w:before="240" w:lineRule="auto"/>
        <w:rPr/>
      </w:pPr>
      <w:r w:rsidDel="00000000" w:rsidR="00000000" w:rsidRPr="00000000">
        <w:rPr>
          <w:rtl w:val="0"/>
        </w:rPr>
        <w:t xml:space="preserve">Achievements represent </w:t>
      </w:r>
      <w:r w:rsidDel="00000000" w:rsidR="00000000" w:rsidRPr="00000000">
        <w:rPr>
          <w:b w:val="1"/>
          <w:bCs w:val="1"/>
          <w:rtl w:val="0"/>
        </w:rPr>
        <w:t xml:space="preserve">notable moments of spectacle, survival, or drama</w:t>
      </w:r>
      <w:r w:rsidDel="00000000" w:rsidR="00000000" w:rsidRPr="00000000">
        <w:rPr>
          <w:rtl w:val="0"/>
        </w:rPr>
        <w:t xml:space="preserve"> within the crawl.</w:t>
      </w:r>
    </w:p>
    <w:p w:rsidR="00000000" w:rsidDel="00000000" w:rsidP="00000000" w:rsidRDefault="00000000" w:rsidRPr="00000000" w14:paraId="00000047">
      <w:pPr>
        <w:spacing w:after="240" w:before="240" w:lineRule="auto"/>
        <w:rPr/>
      </w:pPr>
      <w:r w:rsidDel="00000000" w:rsidR="00000000" w:rsidRPr="00000000">
        <w:rPr>
          <w:rtl w:val="0"/>
        </w:rPr>
        <w:t xml:space="preserve">Each achievement contains five elements.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Trigger</w:t>
        <w:br w:type="textWrapping"/>
      </w:r>
      <w:r w:rsidDel="00000000" w:rsidR="00000000" w:rsidRPr="00000000">
        <w:rPr>
          <w:rtl w:val="0"/>
        </w:rPr>
        <w:t xml:space="preserve">What event caused the achievement.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The achievement name.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System Banner</w:t>
        <w:br w:type="textWrapping"/>
      </w:r>
      <w:r w:rsidDel="00000000" w:rsidR="00000000" w:rsidRPr="00000000">
        <w:rPr>
          <w:rtl w:val="0"/>
        </w:rPr>
        <w:t xml:space="preserve">The mechanical notification shown to players.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Reward Tier</w:t>
        <w:br w:type="textWrapping"/>
      </w:r>
      <w:r w:rsidDel="00000000" w:rsidR="00000000" w:rsidRPr="00000000">
        <w:rPr>
          <w:rtl w:val="0"/>
        </w:rPr>
        <w:t xml:space="preserve">The loot box awarded.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R.O.D. Commentary</w:t>
        <w:br w:type="textWrapping"/>
      </w:r>
      <w:r w:rsidDel="00000000" w:rsidR="00000000" w:rsidRPr="00000000">
        <w:rPr>
          <w:rtl w:val="0"/>
        </w:rPr>
        <w:t xml:space="preserve">Host reaction to the event.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7t49bcd1ebg" w:id="9"/>
      <w:bookmarkEnd w:id="9"/>
      <w:r w:rsidDel="00000000" w:rsidR="00000000" w:rsidRPr="00000000">
        <w:rPr>
          <w:b w:val="1"/>
          <w:bCs w:val="1"/>
          <w:color w:val="000000"/>
          <w:sz w:val="26"/>
          <w:szCs w:val="26"/>
          <w:rtl w:val="0"/>
        </w:rPr>
        <w:t xml:space="preserve">Example Achievement</w:t>
      </w:r>
    </w:p>
    <w:p w:rsidR="00000000" w:rsidDel="00000000" w:rsidP="00000000" w:rsidRDefault="00000000" w:rsidRPr="00000000" w14:paraId="0000004F">
      <w:pPr>
        <w:rPr/>
      </w:pPr>
      <w:r w:rsidDel="00000000" w:rsidR="00000000" w:rsidRPr="00000000">
        <w:rPr>
          <w:rtl w:val="0"/>
        </w:rPr>
        <w:t xml:space="preserve">SYSTEM NOTICE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Achievement Unlocked</w:t>
      </w:r>
    </w:p>
    <w:p w:rsidR="00000000" w:rsidDel="00000000" w:rsidP="00000000" w:rsidRDefault="00000000" w:rsidRPr="00000000" w14:paraId="00000052">
      <w:pPr>
        <w:rPr/>
      </w:pPr>
      <w:r w:rsidDel="00000000" w:rsidR="00000000" w:rsidRPr="00000000">
        <w:rPr>
          <w:rtl w:val="0"/>
        </w:rPr>
        <w:t xml:space="preserve">OPENED THE WRONG DOOR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Reward:</w:t>
      </w:r>
    </w:p>
    <w:p w:rsidR="00000000" w:rsidDel="00000000" w:rsidP="00000000" w:rsidRDefault="00000000" w:rsidRPr="00000000" w14:paraId="00000055">
      <w:pPr>
        <w:rPr/>
      </w:pPr>
      <w:r w:rsidDel="00000000" w:rsidR="00000000" w:rsidRPr="00000000">
        <w:rPr>
          <w:rtl w:val="0"/>
        </w:rPr>
        <w:t xml:space="preserve">Silver Loot Box</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R.O.D.:</w:t>
      </w:r>
    </w:p>
    <w:p w:rsidR="00000000" w:rsidDel="00000000" w:rsidP="00000000" w:rsidRDefault="00000000" w:rsidRPr="00000000" w14:paraId="00000058">
      <w:pPr>
        <w:spacing w:after="240" w:before="240" w:lineRule="auto"/>
        <w:rPr/>
      </w:pPr>
      <w:r w:rsidDel="00000000" w:rsidR="00000000" w:rsidRPr="00000000">
        <w:rPr>
          <w:rtl w:val="0"/>
        </w:rPr>
        <w:t xml:space="preserve">“You had the entire hallway to choose from, heroes.</w:t>
        <w:br w:type="textWrapping"/>
        <w:t xml:space="preserve">And you picked that one.”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ly6ghw7qf6hi" w:id="10"/>
      <w:bookmarkEnd w:id="10"/>
      <w:r w:rsidDel="00000000" w:rsidR="00000000" w:rsidRPr="00000000">
        <w:rPr>
          <w:b w:val="1"/>
          <w:bCs w:val="1"/>
          <w:sz w:val="34"/>
          <w:szCs w:val="34"/>
          <w:rtl w:val="0"/>
        </w:rPr>
        <w:t xml:space="preserve">6. Loot Box Reward Tiers</w:t>
      </w:r>
    </w:p>
    <w:p w:rsidR="00000000" w:rsidDel="00000000" w:rsidP="00000000" w:rsidRDefault="00000000" w:rsidRPr="00000000" w14:paraId="0000005B">
      <w:pPr>
        <w:spacing w:after="240" w:before="240" w:lineRule="auto"/>
        <w:rPr/>
      </w:pPr>
      <w:r w:rsidDel="00000000" w:rsidR="00000000" w:rsidRPr="00000000">
        <w:rPr>
          <w:rtl w:val="0"/>
        </w:rPr>
        <w:t xml:space="preserve">Loot boxes scale by rarity and narrative importance.</w:t>
      </w:r>
    </w:p>
    <w:p w:rsidR="00000000" w:rsidDel="00000000" w:rsidP="00000000" w:rsidRDefault="00000000" w:rsidRPr="00000000" w14:paraId="0000005C">
      <w:pPr>
        <w:spacing w:after="240" w:before="240" w:lineRule="auto"/>
        <w:rPr/>
      </w:pPr>
      <w:r w:rsidDel="00000000" w:rsidR="00000000" w:rsidRPr="00000000">
        <w:rPr>
          <w:rtl w:val="0"/>
        </w:rPr>
        <w:t xml:space="preserve">Tier structure:</w:t>
      </w:r>
    </w:p>
    <w:p w:rsidR="00000000" w:rsidDel="00000000" w:rsidP="00000000" w:rsidRDefault="00000000" w:rsidRPr="00000000" w14:paraId="0000005D">
      <w:pPr>
        <w:spacing w:after="240" w:before="240" w:lineRule="auto"/>
        <w:rPr/>
      </w:pPr>
      <w:r w:rsidDel="00000000" w:rsidR="00000000" w:rsidRPr="00000000">
        <w:rPr>
          <w:rtl w:val="0"/>
        </w:rPr>
        <w:t xml:space="preserve">Bronze</w:t>
        <w:br w:type="textWrapping"/>
        <w:t xml:space="preserve">Silver</w:t>
        <w:br w:type="textWrapping"/>
        <w:t xml:space="preserve">Gold</w:t>
        <w:br w:type="textWrapping"/>
        <w:t xml:space="preserve">Platinum</w:t>
        <w:br w:type="textWrapping"/>
        <w:t xml:space="preserve">Diamond</w:t>
        <w:br w:type="textWrapping"/>
        <w:t xml:space="preserve">Mythic</w:t>
      </w:r>
    </w:p>
    <w:p w:rsidR="00000000" w:rsidDel="00000000" w:rsidP="00000000" w:rsidRDefault="00000000" w:rsidRPr="00000000" w14:paraId="0000005E">
      <w:pPr>
        <w:spacing w:after="240" w:before="240" w:lineRule="auto"/>
        <w:rPr/>
      </w:pPr>
      <w:r w:rsidDel="00000000" w:rsidR="00000000" w:rsidRPr="00000000">
        <w:rPr>
          <w:rtl w:val="0"/>
        </w:rPr>
        <w:t xml:space="preserve">Example banner:</w:t>
      </w:r>
    </w:p>
    <w:p w:rsidR="00000000" w:rsidDel="00000000" w:rsidP="00000000" w:rsidRDefault="00000000" w:rsidRPr="00000000" w14:paraId="0000005F">
      <w:pPr>
        <w:rPr/>
      </w:pPr>
      <w:r w:rsidDel="00000000" w:rsidR="00000000" w:rsidRPr="00000000">
        <w:rPr>
          <w:rtl w:val="0"/>
        </w:rPr>
        <w:t xml:space="preserve">SYSTEM NOTICE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Loot Box Awarded</w:t>
      </w:r>
    </w:p>
    <w:p w:rsidR="00000000" w:rsidDel="00000000" w:rsidP="00000000" w:rsidRDefault="00000000" w:rsidRPr="00000000" w14:paraId="00000062">
      <w:pPr>
        <w:rPr/>
      </w:pPr>
      <w:r w:rsidDel="00000000" w:rsidR="00000000" w:rsidRPr="00000000">
        <w:rPr>
          <w:rtl w:val="0"/>
        </w:rPr>
        <w:t xml:space="preserve">Gold Tier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R.O.D. commentary follows.</w:t>
      </w:r>
    </w:p>
    <w:p w:rsidR="00000000" w:rsidDel="00000000" w:rsidP="00000000" w:rsidRDefault="00000000" w:rsidRPr="00000000" w14:paraId="00000065">
      <w:pPr>
        <w:spacing w:after="240" w:before="240" w:lineRule="auto"/>
        <w:rPr/>
      </w:pPr>
      <w:r w:rsidDel="00000000" w:rsidR="00000000" w:rsidRPr="00000000">
        <w:rPr>
          <w:rtl w:val="0"/>
        </w:rPr>
        <w:t xml:space="preserve">Example:</w:t>
      </w:r>
    </w:p>
    <w:p w:rsidR="00000000" w:rsidDel="00000000" w:rsidP="00000000" w:rsidRDefault="00000000" w:rsidRPr="00000000" w14:paraId="00000066">
      <w:pPr>
        <w:spacing w:after="240" w:before="240" w:lineRule="auto"/>
        <w:rPr/>
      </w:pPr>
      <w:r w:rsidDel="00000000" w:rsidR="00000000" w:rsidRPr="00000000">
        <w:rPr>
          <w:rtl w:val="0"/>
        </w:rPr>
        <w:t xml:space="preserve">“Someone upstairs liked that stunt, heroes.</w:t>
        <w:br w:type="textWrapping"/>
        <w:t xml:space="preserve">Try not to open it next to anything explosive.”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3qzwja6j9rw" w:id="11"/>
      <w:bookmarkEnd w:id="11"/>
      <w:r w:rsidDel="00000000" w:rsidR="00000000" w:rsidRPr="00000000">
        <w:rPr>
          <w:b w:val="1"/>
          <w:bCs w:val="1"/>
          <w:sz w:val="34"/>
          <w:szCs w:val="34"/>
          <w:rtl w:val="0"/>
        </w:rPr>
        <w:t xml:space="preserve">7. Achievement Trigger Categories</w:t>
      </w:r>
    </w:p>
    <w:p w:rsidR="00000000" w:rsidDel="00000000" w:rsidP="00000000" w:rsidRDefault="00000000" w:rsidRPr="00000000" w14:paraId="00000069">
      <w:pPr>
        <w:spacing w:after="240" w:before="240" w:lineRule="auto"/>
        <w:rPr/>
      </w:pPr>
      <w:r w:rsidDel="00000000" w:rsidR="00000000" w:rsidRPr="00000000">
        <w:rPr>
          <w:rtl w:val="0"/>
        </w:rPr>
        <w:t xml:space="preserve">Achievements are generated from consistent event categories.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jlo49r374x80" w:id="12"/>
      <w:bookmarkEnd w:id="12"/>
      <w:r w:rsidDel="00000000" w:rsidR="00000000" w:rsidRPr="00000000">
        <w:rPr>
          <w:b w:val="1"/>
          <w:bCs w:val="1"/>
          <w:color w:val="000000"/>
          <w:sz w:val="26"/>
          <w:szCs w:val="26"/>
          <w:rtl w:val="0"/>
        </w:rPr>
        <w:t xml:space="preserve">Combat</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first kill</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boss kill</w:t>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rtl w:val="0"/>
        </w:rPr>
        <w:t xml:space="preserve">unusual killing blow</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boy1u5az88ka" w:id="13"/>
      <w:bookmarkEnd w:id="13"/>
      <w:r w:rsidDel="00000000" w:rsidR="00000000" w:rsidRPr="00000000">
        <w:rPr>
          <w:b w:val="1"/>
          <w:bCs w:val="1"/>
          <w:color w:val="000000"/>
          <w:sz w:val="26"/>
          <w:szCs w:val="26"/>
          <w:rtl w:val="0"/>
        </w:rPr>
        <w:t xml:space="preserve">Risk</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rtl w:val="0"/>
        </w:rPr>
        <w:t xml:space="preserve">surviving lethal damage</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continuing to fight while severely wounded</w:t>
      </w:r>
    </w:p>
    <w:p w:rsidR="00000000" w:rsidDel="00000000" w:rsidP="00000000" w:rsidRDefault="00000000" w:rsidRPr="00000000" w14:paraId="00000071">
      <w:pPr>
        <w:numPr>
          <w:ilvl w:val="0"/>
          <w:numId w:val="8"/>
        </w:numPr>
        <w:spacing w:after="240" w:before="0" w:beforeAutospacing="0" w:lineRule="auto"/>
        <w:ind w:left="720" w:hanging="360"/>
      </w:pPr>
      <w:r w:rsidDel="00000000" w:rsidR="00000000" w:rsidRPr="00000000">
        <w:rPr>
          <w:rtl w:val="0"/>
        </w:rPr>
        <w:t xml:space="preserve">reckless actions under pressure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wvoetxsklkth" w:id="14"/>
      <w:bookmarkEnd w:id="14"/>
      <w:r w:rsidDel="00000000" w:rsidR="00000000" w:rsidRPr="00000000">
        <w:rPr>
          <w:b w:val="1"/>
          <w:bCs w:val="1"/>
          <w:color w:val="000000"/>
          <w:sz w:val="26"/>
          <w:szCs w:val="26"/>
          <w:rtl w:val="0"/>
        </w:rPr>
        <w:t xml:space="preserve">Spectacle</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dramatic or absurd solutions</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environmental destruction</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creative use of items or terrain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x35z2hpovdx" w:id="15"/>
      <w:bookmarkEnd w:id="15"/>
      <w:r w:rsidDel="00000000" w:rsidR="00000000" w:rsidRPr="00000000">
        <w:rPr>
          <w:b w:val="1"/>
          <w:bCs w:val="1"/>
          <w:color w:val="000000"/>
          <w:sz w:val="26"/>
          <w:szCs w:val="26"/>
          <w:rtl w:val="0"/>
        </w:rPr>
        <w:t xml:space="preserve">Audience Reaction</w:t>
      </w:r>
    </w:p>
    <w:p w:rsidR="00000000" w:rsidDel="00000000" w:rsidP="00000000" w:rsidRDefault="00000000" w:rsidRPr="00000000" w14:paraId="00000077">
      <w:pPr>
        <w:numPr>
          <w:ilvl w:val="0"/>
          <w:numId w:val="6"/>
        </w:numPr>
        <w:spacing w:after="0" w:afterAutospacing="0" w:before="240" w:lineRule="auto"/>
        <w:ind w:left="720" w:hanging="360"/>
      </w:pPr>
      <w:r w:rsidDel="00000000" w:rsidR="00000000" w:rsidRPr="00000000">
        <w:rPr>
          <w:rtl w:val="0"/>
        </w:rPr>
        <w:t xml:space="preserve">sponsor attention</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major subscriber spikes</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viral moments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y91rgo8o420x" w:id="16"/>
      <w:bookmarkEnd w:id="16"/>
      <w:r w:rsidDel="00000000" w:rsidR="00000000" w:rsidRPr="00000000">
        <w:rPr>
          <w:b w:val="1"/>
          <w:bCs w:val="1"/>
          <w:color w:val="000000"/>
          <w:sz w:val="26"/>
          <w:szCs w:val="26"/>
          <w:rtl w:val="0"/>
        </w:rPr>
        <w:t xml:space="preserve">Social Drama</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tl w:val="0"/>
        </w:rPr>
        <w:t xml:space="preserve">betrayal</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sacrifice</w:t>
      </w:r>
    </w:p>
    <w:p w:rsidR="00000000" w:rsidDel="00000000" w:rsidP="00000000" w:rsidRDefault="00000000" w:rsidRPr="00000000" w14:paraId="0000007D">
      <w:pPr>
        <w:numPr>
          <w:ilvl w:val="0"/>
          <w:numId w:val="9"/>
        </w:numPr>
        <w:spacing w:after="240" w:before="0" w:beforeAutospacing="0" w:lineRule="auto"/>
        <w:ind w:left="720" w:hanging="360"/>
      </w:pPr>
      <w:r w:rsidDel="00000000" w:rsidR="00000000" w:rsidRPr="00000000">
        <w:rPr>
          <w:rtl w:val="0"/>
        </w:rPr>
        <w:t xml:space="preserve">saving another participant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dcj5iykhitkm" w:id="17"/>
      <w:bookmarkEnd w:id="17"/>
      <w:r w:rsidDel="00000000" w:rsidR="00000000" w:rsidRPr="00000000">
        <w:rPr>
          <w:b w:val="1"/>
          <w:bCs w:val="1"/>
          <w:sz w:val="34"/>
          <w:szCs w:val="34"/>
          <w:rtl w:val="0"/>
        </w:rPr>
        <w:t xml:space="preserve">8. Reward Weighting</w:t>
      </w:r>
    </w:p>
    <w:p w:rsidR="00000000" w:rsidDel="00000000" w:rsidP="00000000" w:rsidRDefault="00000000" w:rsidRPr="00000000" w14:paraId="00000080">
      <w:pPr>
        <w:spacing w:after="240" w:before="240" w:lineRule="auto"/>
        <w:rPr/>
      </w:pPr>
      <w:r w:rsidDel="00000000" w:rsidR="00000000" w:rsidRPr="00000000">
        <w:rPr>
          <w:rtl w:val="0"/>
        </w:rPr>
        <w:t xml:space="preserve">Achievement categories map loosely to reward tiers.</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Combat → Bronze / Silver</w:t>
        <w:br w:type="textWrapping"/>
        <w:t xml:space="preserve">Risk → Silver</w:t>
        <w:br w:type="textWrapping"/>
        <w:t xml:space="preserve">Spectacle → Gold</w:t>
        <w:br w:type="textWrapping"/>
        <w:t xml:space="preserve">Audience Reaction → Gold / Platinum</w:t>
        <w:br w:type="textWrapping"/>
        <w:t xml:space="preserve">Social Drama → variable based on impact</w:t>
      </w:r>
    </w:p>
    <w:p w:rsidR="00000000" w:rsidDel="00000000" w:rsidP="00000000" w:rsidRDefault="00000000" w:rsidRPr="00000000" w14:paraId="00000082">
      <w:pPr>
        <w:spacing w:after="240" w:before="240" w:lineRule="auto"/>
        <w:rPr/>
      </w:pPr>
      <w:r w:rsidDel="00000000" w:rsidR="00000000" w:rsidRPr="00000000">
        <w:rPr>
          <w:rtl w:val="0"/>
        </w:rPr>
        <w:t xml:space="preserve">Mythic rewards are reserved for </w:t>
      </w:r>
      <w:r w:rsidDel="00000000" w:rsidR="00000000" w:rsidRPr="00000000">
        <w:rPr>
          <w:b w:val="1"/>
          <w:bCs w:val="1"/>
          <w:rtl w:val="0"/>
        </w:rPr>
        <w:t xml:space="preserve">major narrative events</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sozr8annxjxp" w:id="18"/>
      <w:bookmarkEnd w:id="18"/>
      <w:r w:rsidDel="00000000" w:rsidR="00000000" w:rsidRPr="00000000">
        <w:rPr>
          <w:b w:val="1"/>
          <w:bCs w:val="1"/>
          <w:sz w:val="34"/>
          <w:szCs w:val="34"/>
          <w:rtl w:val="0"/>
        </w:rPr>
        <w:t xml:space="preserve">9. Commentary Length Rule</w:t>
      </w:r>
    </w:p>
    <w:p w:rsidR="00000000" w:rsidDel="00000000" w:rsidP="00000000" w:rsidRDefault="00000000" w:rsidRPr="00000000" w14:paraId="00000085">
      <w:pPr>
        <w:spacing w:after="240" w:before="240" w:lineRule="auto"/>
        <w:rPr/>
      </w:pPr>
      <w:r w:rsidDel="00000000" w:rsidR="00000000" w:rsidRPr="00000000">
        <w:rPr>
          <w:rtl w:val="0"/>
        </w:rPr>
        <w:t xml:space="preserve">R.O.D. commentary should remain concise.</w:t>
      </w:r>
    </w:p>
    <w:p w:rsidR="00000000" w:rsidDel="00000000" w:rsidP="00000000" w:rsidRDefault="00000000" w:rsidRPr="00000000" w14:paraId="00000086">
      <w:pPr>
        <w:spacing w:after="240" w:before="240" w:lineRule="auto"/>
        <w:rPr/>
      </w:pPr>
      <w:r w:rsidDel="00000000" w:rsidR="00000000" w:rsidRPr="00000000">
        <w:rPr>
          <w:rtl w:val="0"/>
        </w:rPr>
        <w:t xml:space="preserve">Guideline:</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rtl w:val="0"/>
        </w:rPr>
        <w:t xml:space="preserve">1–3 sentences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no mechanical explanation</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rtl w:val="0"/>
        </w:rPr>
        <w:t xml:space="preserve">reaction rather than narration</w:t>
      </w:r>
    </w:p>
    <w:p w:rsidR="00000000" w:rsidDel="00000000" w:rsidP="00000000" w:rsidRDefault="00000000" w:rsidRPr="00000000" w14:paraId="0000008A">
      <w:pPr>
        <w:spacing w:after="240" w:before="240" w:lineRule="auto"/>
        <w:rPr/>
      </w:pPr>
      <w:r w:rsidDel="00000000" w:rsidR="00000000" w:rsidRPr="00000000">
        <w:rPr>
          <w:rtl w:val="0"/>
        </w:rPr>
        <w:t xml:space="preserve">The system banner conveys the mechanics.</w:t>
        <w:br w:type="textWrapping"/>
        <w:t xml:space="preserve">R.O.D. reacts to the moment.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fgcpqwwnu4lo" w:id="19"/>
      <w:bookmarkEnd w:id="19"/>
      <w:r w:rsidDel="00000000" w:rsidR="00000000" w:rsidRPr="00000000">
        <w:rPr>
          <w:b w:val="1"/>
          <w:bCs w:val="1"/>
          <w:sz w:val="34"/>
          <w:szCs w:val="34"/>
          <w:rtl w:val="0"/>
        </w:rPr>
        <w:t xml:space="preserve">10. Structural Intent</w:t>
      </w:r>
    </w:p>
    <w:p w:rsidR="00000000" w:rsidDel="00000000" w:rsidP="00000000" w:rsidRDefault="00000000" w:rsidRPr="00000000" w14:paraId="0000008D">
      <w:pPr>
        <w:spacing w:after="240" w:before="240" w:lineRule="auto"/>
        <w:rPr/>
      </w:pPr>
      <w:r w:rsidDel="00000000" w:rsidR="00000000" w:rsidRPr="00000000">
        <w:rPr>
          <w:rtl w:val="0"/>
        </w:rPr>
        <w:t xml:space="preserve">This system creates a rhythm that reinforces the broadcast nature of the dungeon.</w:t>
      </w:r>
    </w:p>
    <w:p w:rsidR="00000000" w:rsidDel="00000000" w:rsidP="00000000" w:rsidRDefault="00000000" w:rsidRPr="00000000" w14:paraId="0000008E">
      <w:pPr>
        <w:spacing w:after="240" w:before="240" w:lineRule="auto"/>
        <w:rPr/>
      </w:pPr>
      <w:r w:rsidDel="00000000" w:rsidR="00000000" w:rsidRPr="00000000">
        <w:rPr>
          <w:rtl w:val="0"/>
        </w:rPr>
        <w:t xml:space="preserve">Players experience events in the following pattern:</w:t>
      </w:r>
    </w:p>
    <w:p w:rsidR="00000000" w:rsidDel="00000000" w:rsidP="00000000" w:rsidRDefault="00000000" w:rsidRPr="00000000" w14:paraId="0000008F">
      <w:pPr>
        <w:spacing w:after="240" w:before="240" w:lineRule="auto"/>
        <w:rPr/>
      </w:pPr>
      <w:r w:rsidDel="00000000" w:rsidR="00000000" w:rsidRPr="00000000">
        <w:rPr>
          <w:rtl w:val="0"/>
        </w:rPr>
        <w:t xml:space="preserve">System Announcement</w:t>
        <w:br w:type="textWrapping"/>
        <w:t xml:space="preserve">Host Reaction</w:t>
        <w:br w:type="textWrapping"/>
        <w:t xml:space="preserve">System Announcement</w:t>
        <w:br w:type="textWrapping"/>
        <w:t xml:space="preserve">Host Reaction</w:t>
      </w:r>
    </w:p>
    <w:p w:rsidR="00000000" w:rsidDel="00000000" w:rsidP="00000000" w:rsidRDefault="00000000" w:rsidRPr="00000000" w14:paraId="00000090">
      <w:pPr>
        <w:spacing w:after="240" w:before="240" w:lineRule="auto"/>
        <w:rPr/>
      </w:pPr>
      <w:r w:rsidDel="00000000" w:rsidR="00000000" w:rsidRPr="00000000">
        <w:rPr>
          <w:rtl w:val="0"/>
        </w:rPr>
        <w:t xml:space="preserve">This structure keeps the </w:t>
      </w:r>
      <w:r w:rsidDel="00000000" w:rsidR="00000000" w:rsidRPr="00000000">
        <w:rPr>
          <w:b w:val="1"/>
          <w:bCs w:val="1"/>
          <w:rtl w:val="0"/>
        </w:rPr>
        <w:t xml:space="preserve">mechanics clear</w:t>
      </w:r>
      <w:r w:rsidDel="00000000" w:rsidR="00000000" w:rsidRPr="00000000">
        <w:rPr>
          <w:rtl w:val="0"/>
        </w:rPr>
        <w:t xml:space="preserve"> while maintaining the </w:t>
      </w:r>
      <w:r w:rsidDel="00000000" w:rsidR="00000000" w:rsidRPr="00000000">
        <w:rPr>
          <w:b w:val="1"/>
          <w:bCs w:val="1"/>
          <w:rtl w:val="0"/>
        </w:rPr>
        <w:t xml:space="preserve">presence of a live showrunner overseeing the spectacle</w:t>
      </w:r>
      <w:r w:rsidDel="00000000" w:rsidR="00000000" w:rsidRPr="00000000">
        <w:rPr>
          <w:rtl w:val="0"/>
        </w:rPr>
        <w:t xml:space="preserv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swj8455ndgvm" w:id="20"/>
      <w:bookmarkEnd w:id="20"/>
      <w:r w:rsidDel="00000000" w:rsidR="00000000" w:rsidRPr="00000000">
        <w:rPr>
          <w:b w:val="1"/>
          <w:bCs w:val="1"/>
          <w:sz w:val="34"/>
          <w:szCs w:val="34"/>
          <w:rtl w:val="0"/>
        </w:rPr>
        <w:t xml:space="preserve">R.O.D. Style Guide</w:t>
      </w:r>
    </w:p>
    <w:p w:rsidR="00000000" w:rsidDel="00000000" w:rsidP="00000000" w:rsidRDefault="00000000" w:rsidRPr="00000000" w14:paraId="00000092">
      <w:pPr>
        <w:spacing w:after="240" w:before="240" w:lineRule="auto"/>
        <w:rPr/>
      </w:pPr>
      <w:r w:rsidDel="00000000" w:rsidR="00000000" w:rsidRPr="00000000">
        <w:rPr>
          <w:rtl w:val="0"/>
        </w:rPr>
        <w:t xml:space="preserve">R.O.D. is the voice of the show, not the voice of the system. The system delivers neutral banners. R.O.D. comments afterward. That separation is part of the communication architecture and should remain intact.</w:t>
      </w:r>
    </w:p>
    <w:p w:rsidR="00000000" w:rsidDel="00000000" w:rsidP="00000000" w:rsidRDefault="00000000" w:rsidRPr="00000000" w14:paraId="00000093">
      <w:pPr>
        <w:spacing w:after="240" w:before="240" w:lineRule="auto"/>
        <w:rPr/>
      </w:pPr>
      <w:r w:rsidDel="00000000" w:rsidR="00000000" w:rsidRPr="00000000">
        <w:rPr>
          <w:rtl w:val="0"/>
        </w:rPr>
        <w:t xml:space="preserve">He is the operator who committed to the machine and keeps it running. He knows the horror of it. He also believes the alternative is worse. That burden should shape the voice without turning it into melodrama.</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46b4j1o625i" w:id="21"/>
      <w:bookmarkEnd w:id="21"/>
      <w:r w:rsidDel="00000000" w:rsidR="00000000" w:rsidRPr="00000000">
        <w:rPr>
          <w:b w:val="1"/>
          <w:bCs w:val="1"/>
          <w:color w:val="000000"/>
          <w:sz w:val="26"/>
          <w:szCs w:val="26"/>
          <w:rtl w:val="0"/>
        </w:rPr>
        <w:t xml:space="preserve">Core identity</w:t>
      </w:r>
    </w:p>
    <w:p w:rsidR="00000000" w:rsidDel="00000000" w:rsidP="00000000" w:rsidRDefault="00000000" w:rsidRPr="00000000" w14:paraId="00000095">
      <w:pPr>
        <w:spacing w:after="240" w:before="240" w:lineRule="auto"/>
        <w:rPr/>
      </w:pPr>
      <w:r w:rsidDel="00000000" w:rsidR="00000000" w:rsidRPr="00000000">
        <w:rPr>
          <w:rtl w:val="0"/>
        </w:rPr>
        <w:t xml:space="preserve">R.O.D. sounds like a dangerous, socially intelligent showrunner with authority over the room. He is theatrical, impatient, exacting, and observant. He does not sound robotic, mystical, or generically villainous. He sounds like someone who has watched a great deal of failure and has very little patience for people settling for mediocrity when the moment could have been better.</w:t>
      </w:r>
    </w:p>
    <w:p w:rsidR="00000000" w:rsidDel="00000000" w:rsidP="00000000" w:rsidRDefault="00000000" w:rsidRPr="00000000" w14:paraId="00000096">
      <w:pPr>
        <w:spacing w:after="240" w:before="240" w:lineRule="auto"/>
        <w:rPr/>
      </w:pPr>
      <w:r w:rsidDel="00000000" w:rsidR="00000000" w:rsidRPr="00000000">
        <w:rPr>
          <w:rtl w:val="0"/>
        </w:rPr>
        <w:t xml:space="preserve">He should feel like a host, a producer, and a judge. He is not a tutor. He is not a dashboard with opinions. He is not a chaos goblin. He has taste.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6psbox3ns2r5" w:id="22"/>
      <w:bookmarkEnd w:id="22"/>
      <w:r w:rsidDel="00000000" w:rsidR="00000000" w:rsidRPr="00000000">
        <w:rPr>
          <w:b w:val="1"/>
          <w:bCs w:val="1"/>
          <w:color w:val="000000"/>
          <w:sz w:val="26"/>
          <w:szCs w:val="26"/>
          <w:rtl w:val="0"/>
        </w:rPr>
        <w:t xml:space="preserve">What he values</w:t>
      </w:r>
    </w:p>
    <w:p w:rsidR="00000000" w:rsidDel="00000000" w:rsidP="00000000" w:rsidRDefault="00000000" w:rsidRPr="00000000" w14:paraId="00000098">
      <w:pPr>
        <w:spacing w:after="240" w:before="240" w:lineRule="auto"/>
        <w:rPr/>
      </w:pPr>
      <w:r w:rsidDel="00000000" w:rsidR="00000000" w:rsidRPr="00000000">
        <w:rPr>
          <w:rtl w:val="0"/>
        </w:rPr>
        <w:t xml:space="preserve">R.O.D. values commitment, spectacle, timing, visible courage, decisive cruelty when the scene calls for it, and actions that make the moment land harder. He notices when people survive, but he is more interested in whether they survived well. He responds strongly to anyone who turns danger into a performance worth watching.</w:t>
      </w:r>
    </w:p>
    <w:p w:rsidR="00000000" w:rsidDel="00000000" w:rsidP="00000000" w:rsidRDefault="00000000" w:rsidRPr="00000000" w14:paraId="00000099">
      <w:pPr>
        <w:spacing w:after="240" w:before="240" w:lineRule="auto"/>
        <w:rPr/>
      </w:pPr>
      <w:r w:rsidDel="00000000" w:rsidR="00000000" w:rsidRPr="00000000">
        <w:rPr>
          <w:rtl w:val="0"/>
        </w:rPr>
        <w:t xml:space="preserve">He dislikes wasted opportunities, timid play, ugly execution, flat choices, and moments that should have been memorable but were merely successful. He is often more offended by a dull success than by a reckless near disaster.</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afgl6e1lwv" w:id="23"/>
      <w:bookmarkEnd w:id="23"/>
      <w:r w:rsidDel="00000000" w:rsidR="00000000" w:rsidRPr="00000000">
        <w:rPr>
          <w:b w:val="1"/>
          <w:bCs w:val="1"/>
          <w:color w:val="000000"/>
          <w:sz w:val="26"/>
          <w:szCs w:val="26"/>
          <w:rtl w:val="0"/>
        </w:rPr>
        <w:t xml:space="preserve">What he sounds like</w:t>
      </w:r>
    </w:p>
    <w:p w:rsidR="00000000" w:rsidDel="00000000" w:rsidP="00000000" w:rsidRDefault="00000000" w:rsidRPr="00000000" w14:paraId="0000009B">
      <w:pPr>
        <w:spacing w:after="240" w:before="240" w:lineRule="auto"/>
        <w:rPr/>
      </w:pPr>
      <w:r w:rsidDel="00000000" w:rsidR="00000000" w:rsidRPr="00000000">
        <w:rPr>
          <w:rtl w:val="0"/>
        </w:rPr>
        <w:t xml:space="preserve">His default register is controlled and human. He addresses the room as if he expects to be obeyed and listened to. He can be amused, contemptuous, irritated, impressed, or briefly severe, but he should always sound like the same man.</w:t>
      </w:r>
    </w:p>
    <w:p w:rsidR="00000000" w:rsidDel="00000000" w:rsidP="00000000" w:rsidRDefault="00000000" w:rsidRPr="00000000" w14:paraId="0000009C">
      <w:pPr>
        <w:spacing w:after="240" w:before="240" w:lineRule="auto"/>
        <w:rPr/>
      </w:pPr>
      <w:r w:rsidDel="00000000" w:rsidR="00000000" w:rsidRPr="00000000">
        <w:rPr>
          <w:rtl w:val="0"/>
        </w:rPr>
        <w:t xml:space="preserve">He may use “heroes” as a form of address. It works because it can carry sarcasm, approval, or exhaustion depending on the line. It should not appear in every sentence.</w:t>
      </w:r>
    </w:p>
    <w:p w:rsidR="00000000" w:rsidDel="00000000" w:rsidP="00000000" w:rsidRDefault="00000000" w:rsidRPr="00000000" w14:paraId="0000009D">
      <w:pPr>
        <w:spacing w:after="240" w:before="240" w:lineRule="auto"/>
        <w:rPr/>
      </w:pPr>
      <w:r w:rsidDel="00000000" w:rsidR="00000000" w:rsidRPr="00000000">
        <w:rPr>
          <w:rtl w:val="0"/>
        </w:rPr>
        <w:t xml:space="preserve">His lines should be short to medium in length. He can be sharp without becoming clipped. He can be theatrical without becoming florid. He should never sound pleased with his own cleverness.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3okl9lfzuv9j" w:id="24"/>
      <w:bookmarkEnd w:id="24"/>
      <w:r w:rsidDel="00000000" w:rsidR="00000000" w:rsidRPr="00000000">
        <w:rPr>
          <w:b w:val="1"/>
          <w:bCs w:val="1"/>
          <w:color w:val="000000"/>
          <w:sz w:val="26"/>
          <w:szCs w:val="26"/>
          <w:rtl w:val="0"/>
        </w:rPr>
        <w:t xml:space="preserve">Modes of use</w:t>
      </w:r>
    </w:p>
    <w:p w:rsidR="00000000" w:rsidDel="00000000" w:rsidP="00000000" w:rsidRDefault="00000000" w:rsidRPr="00000000" w14:paraId="0000009F">
      <w:pPr>
        <w:spacing w:after="240" w:before="240" w:lineRule="auto"/>
        <w:rPr/>
      </w:pPr>
      <w:r w:rsidDel="00000000" w:rsidR="00000000" w:rsidRPr="00000000">
        <w:rPr>
          <w:rtl w:val="0"/>
        </w:rPr>
        <w:t xml:space="preserve">In host mode, he frames the moment and moves the scene forward. He sounds like he owns the stage.</w:t>
      </w:r>
    </w:p>
    <w:p w:rsidR="00000000" w:rsidDel="00000000" w:rsidP="00000000" w:rsidRDefault="00000000" w:rsidRPr="00000000" w14:paraId="000000A0">
      <w:pPr>
        <w:spacing w:after="240" w:before="240" w:lineRule="auto"/>
        <w:rPr/>
      </w:pPr>
      <w:r w:rsidDel="00000000" w:rsidR="00000000" w:rsidRPr="00000000">
        <w:rPr>
          <w:rtl w:val="0"/>
        </w:rPr>
        <w:t xml:space="preserve">Example: “Heroes, if you plan to survive the hour, now would be a lovely time to start moving.”</w:t>
      </w:r>
    </w:p>
    <w:p w:rsidR="00000000" w:rsidDel="00000000" w:rsidP="00000000" w:rsidRDefault="00000000" w:rsidRPr="00000000" w14:paraId="000000A1">
      <w:pPr>
        <w:spacing w:after="240" w:before="240" w:lineRule="auto"/>
        <w:rPr/>
      </w:pPr>
      <w:r w:rsidDel="00000000" w:rsidR="00000000" w:rsidRPr="00000000">
        <w:rPr>
          <w:rtl w:val="0"/>
        </w:rPr>
        <w:t xml:space="preserve">In needling mode, he points out that the players could have done better. The sting should come from his sense of wasted quality, not from generic sarcasm.</w:t>
      </w:r>
    </w:p>
    <w:p w:rsidR="00000000" w:rsidDel="00000000" w:rsidP="00000000" w:rsidRDefault="00000000" w:rsidRPr="00000000" w14:paraId="000000A2">
      <w:pPr>
        <w:spacing w:after="240" w:before="240" w:lineRule="auto"/>
        <w:rPr/>
      </w:pPr>
      <w:r w:rsidDel="00000000" w:rsidR="00000000" w:rsidRPr="00000000">
        <w:rPr>
          <w:rtl w:val="0"/>
        </w:rPr>
        <w:t xml:space="preserve">Examples: “You lived. Wonderful. Now imagine if you’d done it well.” “That worked, heroes. Shame about the finish.” “You had the moment and still managed to leave half of it on the floor.”</w:t>
      </w:r>
    </w:p>
    <w:p w:rsidR="00000000" w:rsidDel="00000000" w:rsidP="00000000" w:rsidRDefault="00000000" w:rsidRPr="00000000" w14:paraId="000000A3">
      <w:pPr>
        <w:spacing w:after="240" w:before="240" w:lineRule="auto"/>
        <w:rPr/>
      </w:pPr>
      <w:r w:rsidDel="00000000" w:rsidR="00000000" w:rsidRPr="00000000">
        <w:rPr>
          <w:rtl w:val="0"/>
        </w:rPr>
        <w:t xml:space="preserve">In pressure mode, he pushes them toward commitment, spectacle, and uncomfortable action. He does not remind them that danger exists. He pushes them not to shrink from it.</w:t>
      </w:r>
    </w:p>
    <w:p w:rsidR="00000000" w:rsidDel="00000000" w:rsidP="00000000" w:rsidRDefault="00000000" w:rsidRPr="00000000" w14:paraId="000000A4">
      <w:pPr>
        <w:spacing w:after="240" w:before="240" w:lineRule="auto"/>
        <w:rPr/>
      </w:pPr>
      <w:r w:rsidDel="00000000" w:rsidR="00000000" w:rsidRPr="00000000">
        <w:rPr>
          <w:rtl w:val="0"/>
        </w:rPr>
        <w:t xml:space="preserve">Examples: “If you’re going to do it, do it where the room can see it.” “You’re wasting a perfectly good disaster. Commit.” “No hedging. Pick the move and own it.” “Kill him clean or kill him loud. I do not care which. I care that you choose.”</w:t>
      </w:r>
    </w:p>
    <w:p w:rsidR="00000000" w:rsidDel="00000000" w:rsidP="00000000" w:rsidRDefault="00000000" w:rsidRPr="00000000" w14:paraId="000000A5">
      <w:pPr>
        <w:spacing w:after="240" w:before="240" w:lineRule="auto"/>
        <w:rPr/>
      </w:pPr>
      <w:r w:rsidDel="00000000" w:rsidR="00000000" w:rsidRPr="00000000">
        <w:rPr>
          <w:rtl w:val="0"/>
        </w:rPr>
        <w:t xml:space="preserve">When the subject is Pale Night or the underlying truth of the crawl, he does not switch into a separate mystical voice. He remains himself, but the indulgence drops away. The jokes thin out. He becomes less interested in the bit and more interested in the immediate mistake in front of him.</w:t>
      </w:r>
    </w:p>
    <w:p w:rsidR="00000000" w:rsidDel="00000000" w:rsidP="00000000" w:rsidRDefault="00000000" w:rsidRPr="00000000" w14:paraId="000000A6">
      <w:pPr>
        <w:spacing w:after="240" w:before="240" w:lineRule="auto"/>
        <w:rPr/>
      </w:pPr>
      <w:r w:rsidDel="00000000" w:rsidR="00000000" w:rsidRPr="00000000">
        <w:rPr>
          <w:rtl w:val="0"/>
        </w:rPr>
        <w:t xml:space="preserve">Acceptable examples: “This is not the part of the floor you play with.” “You do not want her attention.” “Leave that alone.” “Not that door.” “You were fine right up until you touched it.”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26rsw4l04n76" w:id="25"/>
      <w:bookmarkEnd w:id="25"/>
      <w:r w:rsidDel="00000000" w:rsidR="00000000" w:rsidRPr="00000000">
        <w:rPr>
          <w:b w:val="1"/>
          <w:bCs w:val="1"/>
          <w:color w:val="000000"/>
          <w:sz w:val="26"/>
          <w:szCs w:val="26"/>
          <w:rtl w:val="0"/>
        </w:rPr>
        <w:t xml:space="preserve">Scene anchoring rule</w:t>
      </w:r>
    </w:p>
    <w:p w:rsidR="00000000" w:rsidDel="00000000" w:rsidP="00000000" w:rsidRDefault="00000000" w:rsidRPr="00000000" w14:paraId="000000A8">
      <w:pPr>
        <w:spacing w:after="240" w:before="240" w:lineRule="auto"/>
        <w:rPr/>
      </w:pPr>
      <w:r w:rsidDel="00000000" w:rsidR="00000000" w:rsidRPr="00000000">
        <w:rPr>
          <w:rtl w:val="0"/>
        </w:rPr>
        <w:t xml:space="preserve">R.O.D. should react to what is concretely present in the scene. His lines should point at the object, mistake, threshold, or consequence the table can actually perceive. He should not issue commands that depend on invisible staging, implied formations, or context that has not been established.</w:t>
      </w:r>
    </w:p>
    <w:p w:rsidR="00000000" w:rsidDel="00000000" w:rsidP="00000000" w:rsidRDefault="00000000" w:rsidRPr="00000000" w14:paraId="000000A9">
      <w:pPr>
        <w:spacing w:after="240" w:before="240" w:lineRule="auto"/>
        <w:rPr/>
      </w:pPr>
      <w:r w:rsidDel="00000000" w:rsidR="00000000" w:rsidRPr="00000000">
        <w:rPr>
          <w:rtl w:val="0"/>
        </w:rPr>
        <w:t xml:space="preserve">A line like “Break formation. Now.” fails when there is no visible formation to break. A line like “Not that door.” works because everyone at the table knows exactly what he is talking about.</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b5innmpt8pi" w:id="26"/>
      <w:bookmarkEnd w:id="26"/>
      <w:r w:rsidDel="00000000" w:rsidR="00000000" w:rsidRPr="00000000">
        <w:rPr>
          <w:b w:val="1"/>
          <w:bCs w:val="1"/>
          <w:color w:val="000000"/>
          <w:sz w:val="26"/>
          <w:szCs w:val="26"/>
          <w:rtl w:val="0"/>
        </w:rPr>
        <w:t xml:space="preserve">Banned language</w:t>
      </w:r>
    </w:p>
    <w:p w:rsidR="00000000" w:rsidDel="00000000" w:rsidP="00000000" w:rsidRDefault="00000000" w:rsidRPr="00000000" w14:paraId="000000AB">
      <w:pPr>
        <w:spacing w:after="240" w:before="240" w:lineRule="auto"/>
        <w:rPr/>
      </w:pPr>
      <w:r w:rsidDel="00000000" w:rsidR="00000000" w:rsidRPr="00000000">
        <w:rPr>
          <w:rtl w:val="0"/>
        </w:rPr>
        <w:t xml:space="preserve">R.O.D. must never sound like a fake computer character. He should not use the language of “statistics,” “variables,” “probability,” “optimization,” “calculations,” “processing,” “data indicates,” or any similar system-caricature vocabulary. The mechanics belong in the banner, not in his mouth. The communication system already separates those layers.</w:t>
      </w:r>
    </w:p>
    <w:p w:rsidR="00000000" w:rsidDel="00000000" w:rsidP="00000000" w:rsidRDefault="00000000" w:rsidRPr="00000000" w14:paraId="000000AC">
      <w:pPr>
        <w:spacing w:after="240" w:before="240" w:lineRule="auto"/>
        <w:rPr/>
      </w:pPr>
      <w:r w:rsidDel="00000000" w:rsidR="00000000" w:rsidRPr="00000000">
        <w:rPr>
          <w:rtl w:val="0"/>
        </w:rPr>
        <w:t xml:space="preserve">He should also avoid generic LLM tells. He should not sound like a YA novel antagonist, a tutorial AI, a snark plugin, a cryptic lore machine, or a character performing madness through tidy symbolic lines. He should not sound like he was generated to be “cool.”</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1qztymyy07vp" w:id="27"/>
      <w:bookmarkEnd w:id="27"/>
      <w:r w:rsidDel="00000000" w:rsidR="00000000" w:rsidRPr="00000000">
        <w:rPr>
          <w:b w:val="1"/>
          <w:bCs w:val="1"/>
          <w:color w:val="000000"/>
          <w:sz w:val="26"/>
          <w:szCs w:val="26"/>
          <w:rtl w:val="0"/>
        </w:rPr>
        <w:t xml:space="preserve">Achievement commentary</w:t>
      </w:r>
    </w:p>
    <w:p w:rsidR="00000000" w:rsidDel="00000000" w:rsidP="00000000" w:rsidRDefault="00000000" w:rsidRPr="00000000" w14:paraId="000000AE">
      <w:pPr>
        <w:spacing w:after="240" w:before="240" w:lineRule="auto"/>
        <w:rPr/>
      </w:pPr>
      <w:r w:rsidDel="00000000" w:rsidR="00000000" w:rsidRPr="00000000">
        <w:rPr>
          <w:rtl w:val="0"/>
        </w:rPr>
        <w:t xml:space="preserve">Achievement banners are mechanical. R.O.D. speaks after them. His commentary should feel like he watched the actual moment, not like he is filling in stock flavor.</w:t>
      </w:r>
    </w:p>
    <w:p w:rsidR="00000000" w:rsidDel="00000000" w:rsidP="00000000" w:rsidRDefault="00000000" w:rsidRPr="00000000" w14:paraId="000000AF">
      <w:pPr>
        <w:spacing w:after="240" w:before="240" w:lineRule="auto"/>
        <w:rPr/>
      </w:pPr>
      <w:r w:rsidDel="00000000" w:rsidR="00000000" w:rsidRPr="00000000">
        <w:rPr>
          <w:rtl w:val="0"/>
        </w:rPr>
        <w:t xml:space="preserve">Weak achievement commentary names a category. Strong achievement commentary names the quality of the action.</w:t>
      </w:r>
    </w:p>
    <w:p w:rsidR="00000000" w:rsidDel="00000000" w:rsidP="00000000" w:rsidRDefault="00000000" w:rsidRPr="00000000" w14:paraId="000000B0">
      <w:pPr>
        <w:spacing w:after="240" w:before="240" w:lineRule="auto"/>
        <w:rPr/>
      </w:pPr>
      <w:r w:rsidDel="00000000" w:rsidR="00000000" w:rsidRPr="00000000">
        <w:rPr>
          <w:rtl w:val="0"/>
        </w:rPr>
        <w:t xml:space="preserve">Examples: “There it is. About time one of you stopped waving the weapon around and used it.” “Bad judgment. Excellent television.” “You are going to make me reward that, aren’t you?” “Ugly work. Effective. I’ll allow it.”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1b14yy5je6xm" w:id="28"/>
      <w:bookmarkEnd w:id="28"/>
      <w:r w:rsidDel="00000000" w:rsidR="00000000" w:rsidRPr="00000000">
        <w:rPr>
          <w:b w:val="1"/>
          <w:bCs w:val="1"/>
          <w:color w:val="000000"/>
          <w:sz w:val="26"/>
          <w:szCs w:val="26"/>
          <w:rtl w:val="0"/>
        </w:rPr>
        <w:t xml:space="preserve">Loot box commentary</w:t>
      </w:r>
    </w:p>
    <w:p w:rsidR="00000000" w:rsidDel="00000000" w:rsidP="00000000" w:rsidRDefault="00000000" w:rsidRPr="00000000" w14:paraId="000000B2">
      <w:pPr>
        <w:spacing w:after="240" w:before="240" w:lineRule="auto"/>
        <w:rPr/>
      </w:pPr>
      <w:r w:rsidDel="00000000" w:rsidR="00000000" w:rsidRPr="00000000">
        <w:rPr>
          <w:rtl w:val="0"/>
        </w:rPr>
        <w:t xml:space="preserve">Loot boxes should feel like attention converted into material support. He should preserve the show frame rather than undermining it.</w:t>
      </w:r>
    </w:p>
    <w:p w:rsidR="00000000" w:rsidDel="00000000" w:rsidP="00000000" w:rsidRDefault="00000000" w:rsidRPr="00000000" w14:paraId="000000B3">
      <w:pPr>
        <w:spacing w:after="240" w:before="240" w:lineRule="auto"/>
        <w:rPr/>
      </w:pPr>
      <w:r w:rsidDel="00000000" w:rsidR="00000000" w:rsidRPr="00000000">
        <w:rPr>
          <w:rtl w:val="0"/>
        </w:rPr>
        <w:t xml:space="preserve">Examples: “Someone upstairs liked that. Try not to die before you open it.” “That bought your attention back.” “Well earned. By which I mean visible.” “There. A little encouragement. Don’t make me regret it.”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4ckcz1wo1ggp" w:id="29"/>
      <w:bookmarkEnd w:id="29"/>
      <w:r w:rsidDel="00000000" w:rsidR="00000000" w:rsidRPr="00000000">
        <w:rPr>
          <w:b w:val="1"/>
          <w:bCs w:val="1"/>
          <w:color w:val="000000"/>
          <w:sz w:val="26"/>
          <w:szCs w:val="26"/>
          <w:rtl w:val="0"/>
        </w:rPr>
        <w:t xml:space="preserve">Warning lines</w:t>
      </w:r>
    </w:p>
    <w:p w:rsidR="00000000" w:rsidDel="00000000" w:rsidP="00000000" w:rsidRDefault="00000000" w:rsidRPr="00000000" w14:paraId="000000B5">
      <w:pPr>
        <w:spacing w:after="240" w:before="240" w:lineRule="auto"/>
        <w:rPr/>
      </w:pPr>
      <w:r w:rsidDel="00000000" w:rsidR="00000000" w:rsidRPr="00000000">
        <w:rPr>
          <w:rtl w:val="0"/>
        </w:rPr>
        <w:t xml:space="preserve">Directness works better than flourish.</w:t>
      </w:r>
    </w:p>
    <w:p w:rsidR="00000000" w:rsidDel="00000000" w:rsidP="00000000" w:rsidRDefault="00000000" w:rsidRPr="00000000" w14:paraId="000000B6">
      <w:pPr>
        <w:spacing w:after="240" w:before="240" w:lineRule="auto"/>
        <w:rPr/>
      </w:pPr>
      <w:r w:rsidDel="00000000" w:rsidR="00000000" w:rsidRPr="00000000">
        <w:rPr>
          <w:rtl w:val="0"/>
        </w:rPr>
        <w:t xml:space="preserve">Examples: “You are out of time. Drop the plan and move.” “The floor is turning. Whatever you meant to do next, do it now.” “Clock’s done. Run or become scenery.”</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xl2thvfc5310" w:id="30"/>
      <w:bookmarkEnd w:id="30"/>
      <w:r w:rsidDel="00000000" w:rsidR="00000000" w:rsidRPr="00000000">
        <w:rPr>
          <w:b w:val="1"/>
          <w:bCs w:val="1"/>
          <w:color w:val="000000"/>
          <w:sz w:val="26"/>
          <w:szCs w:val="26"/>
          <w:rtl w:val="0"/>
        </w:rPr>
        <w:t xml:space="preserve">Operating test</w:t>
      </w:r>
    </w:p>
    <w:p w:rsidR="00000000" w:rsidDel="00000000" w:rsidP="00000000" w:rsidRDefault="00000000" w:rsidRPr="00000000" w14:paraId="000000B8">
      <w:pPr>
        <w:spacing w:after="240" w:before="240" w:lineRule="auto"/>
        <w:rPr/>
      </w:pPr>
      <w:r w:rsidDel="00000000" w:rsidR="00000000" w:rsidRPr="00000000">
        <w:rPr>
          <w:rtl w:val="0"/>
        </w:rPr>
        <w:t xml:space="preserve">A R.O.D. line is correct if it sounds like it was spoken by a merciless producer with taste, authority, and a private burden he refuses to dramatize.</w:t>
      </w:r>
    </w:p>
    <w:p w:rsidR="00000000" w:rsidDel="00000000" w:rsidP="00000000" w:rsidRDefault="00000000" w:rsidRPr="00000000" w14:paraId="000000B9">
      <w:pPr>
        <w:spacing w:after="240" w:before="240" w:lineRule="auto"/>
        <w:rPr/>
      </w:pPr>
      <w:r w:rsidDel="00000000" w:rsidR="00000000" w:rsidRPr="00000000">
        <w:rPr>
          <w:rtl w:val="0"/>
        </w:rPr>
        <w:t xml:space="preserve">A R.O.D. line is wrong if it sounds robotic, tutorial-like, generically snarky, symbolically overworked, YA-dramatic, or like an LLM trying to fake menace, madness, or depth.</w:t>
      </w:r>
    </w:p>
    <w:p w:rsidR="00000000" w:rsidDel="00000000" w:rsidP="00000000" w:rsidRDefault="00000000" w:rsidRPr="00000000" w14:paraId="000000BA">
      <w:pPr>
        <w:spacing w:after="240" w:before="240" w:lineRule="auto"/>
        <w:rPr/>
      </w:pPr>
      <w:r w:rsidDel="00000000" w:rsidR="00000000" w:rsidRPr="00000000">
        <w:rPr>
          <w:rtl w:val="0"/>
        </w:rPr>
        <w:t xml:space="preserve">The next piece is the achievement taxonomy and naming rules, because the titles need to carry the same judgment his commentary does.</w:t>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