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ind w:left="0" w:firstLine="0"/>
        <w:rPr>
          <w:b w:val="1"/>
          <w:bCs w:val="1"/>
        </w:rPr>
      </w:pPr>
      <w:r w:rsidDel="00000000" w:rsidR="00000000" w:rsidRPr="00000000">
        <w:rPr>
          <w:b w:val="1"/>
          <w:bCs w:val="1"/>
          <w:rtl w:val="0"/>
        </w:rPr>
        <w:t xml:space="preserve">Server guidelines and house rules for all Tales from Arcania events. (Updated)</w:t>
      </w:r>
    </w:p>
    <w:p w:rsidR="00000000" w:rsidDel="00000000" w:rsidP="00000000" w:rsidRDefault="00000000" w:rsidRPr="00000000" w14:paraId="00000002">
      <w:pPr>
        <w:pageBreakBefore w:val="0"/>
        <w:spacing w:line="240" w:lineRule="auto"/>
        <w:ind w:left="0" w:firstLine="0"/>
        <w:rPr/>
      </w:pPr>
      <w:r w:rsidDel="00000000" w:rsidR="00000000" w:rsidRPr="00000000">
        <w:rPr>
          <w:rtl w:val="0"/>
        </w:rPr>
      </w:r>
    </w:p>
    <w:p w:rsidR="00000000" w:rsidDel="00000000" w:rsidP="00000000" w:rsidRDefault="00000000" w:rsidRPr="00000000" w14:paraId="00000003">
      <w:pPr>
        <w:pageBreakBefore w:val="0"/>
        <w:spacing w:line="240" w:lineRule="auto"/>
        <w:ind w:left="1440" w:firstLine="0"/>
        <w:rPr/>
      </w:pPr>
      <w:r w:rsidDel="00000000" w:rsidR="00000000" w:rsidRPr="00000000">
        <w:rPr>
          <w:rtl w:val="0"/>
        </w:rPr>
      </w:r>
    </w:p>
    <w:p w:rsidR="00000000" w:rsidDel="00000000" w:rsidP="00000000" w:rsidRDefault="00000000" w:rsidRPr="00000000" w14:paraId="00000004">
      <w:pPr>
        <w:pageBreakBefore w:val="0"/>
        <w:spacing w:line="360" w:lineRule="auto"/>
        <w:ind w:left="720" w:hanging="720"/>
        <w:jc w:val="center"/>
        <w:rPr>
          <w:b w:val="1"/>
          <w:bCs w:val="1"/>
          <w:sz w:val="28"/>
          <w:szCs w:val="28"/>
        </w:rPr>
      </w:pPr>
      <w:r w:rsidDel="00000000" w:rsidR="00000000" w:rsidRPr="00000000">
        <w:rPr>
          <w:b w:val="1"/>
          <w:bCs w:val="1"/>
          <w:sz w:val="28"/>
          <w:szCs w:val="28"/>
          <w:rtl w:val="0"/>
        </w:rPr>
        <w:t xml:space="preserve">House rules</w:t>
      </w:r>
    </w:p>
    <w:p w:rsidR="00000000" w:rsidDel="00000000" w:rsidP="00000000" w:rsidRDefault="00000000" w:rsidRPr="00000000" w14:paraId="00000005">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Our game is played in real time. </w:t>
      </w:r>
    </w:p>
    <w:p w:rsidR="00000000" w:rsidDel="00000000" w:rsidP="00000000" w:rsidRDefault="00000000" w:rsidRPr="00000000" w14:paraId="00000006">
      <w:pPr>
        <w:pageBreakBefore w:val="0"/>
        <w:spacing w:line="360" w:lineRule="auto"/>
        <w:ind w:left="720" w:firstLine="0"/>
        <w:rPr/>
      </w:pPr>
      <w:r w:rsidDel="00000000" w:rsidR="00000000" w:rsidRPr="00000000">
        <w:rPr>
          <w:rtl w:val="0"/>
        </w:rPr>
        <w:t xml:space="preserve">A short rest takes an actual hour. A long rest is typically taken when you leave the server for the day and is meant to represent an actual long rest. In other words, we have a built in mechanic to help you take time off of the server. This game will cause many to invest deeply in their character. Don’t allow fear of missing out on the game to cause you to miss out on taking care of your life and your mental health. This both a server rule, and a house rule.</w:t>
      </w:r>
    </w:p>
    <w:p w:rsidR="00000000" w:rsidDel="00000000" w:rsidP="00000000" w:rsidRDefault="00000000" w:rsidRPr="00000000" w14:paraId="00000007">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When crafting equipment, learning tools languages or proficiencies, touch bases with a mod or admin to give us a heads up. The same goes for purchasing wondrous items from the catalog. </w:t>
      </w:r>
    </w:p>
    <w:p w:rsidR="00000000" w:rsidDel="00000000" w:rsidP="00000000" w:rsidRDefault="00000000" w:rsidRPr="00000000" w14:paraId="00000008">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No Retconning.</w:t>
      </w:r>
    </w:p>
    <w:p w:rsidR="00000000" w:rsidDel="00000000" w:rsidP="00000000" w:rsidRDefault="00000000" w:rsidRPr="00000000" w14:paraId="00000009">
      <w:pPr>
        <w:pageBreakBefore w:val="0"/>
        <w:spacing w:line="360" w:lineRule="auto"/>
        <w:ind w:left="720" w:firstLine="0"/>
        <w:rPr/>
      </w:pPr>
      <w:r w:rsidDel="00000000" w:rsidR="00000000" w:rsidRPr="00000000">
        <w:rPr>
          <w:rtl w:val="0"/>
        </w:rPr>
        <w:t xml:space="preserve">If you say it, you’ve done it. The size of our event means that one person changing “what they would have done” will prompt a cascade of others wanting to also change their tactics. It makes a bottleneck that slows or even stops the game. </w:t>
      </w:r>
      <w:r w:rsidDel="00000000" w:rsidR="00000000" w:rsidRPr="00000000">
        <w:rPr>
          <w:b w:val="1"/>
          <w:bCs w:val="1"/>
          <w:rtl w:val="0"/>
        </w:rPr>
        <w:t xml:space="preserve">If absolutely necessary</w:t>
      </w:r>
      <w:r w:rsidDel="00000000" w:rsidR="00000000" w:rsidRPr="00000000">
        <w:rPr>
          <w:rtl w:val="0"/>
        </w:rPr>
        <w:t xml:space="preserve"> for the integrity of the game, a DM may choose to retcon sparingly.</w:t>
      </w:r>
    </w:p>
    <w:p w:rsidR="00000000" w:rsidDel="00000000" w:rsidP="00000000" w:rsidRDefault="00000000" w:rsidRPr="00000000" w14:paraId="0000000A">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Respect the pause emoji.</w:t>
      </w:r>
    </w:p>
    <w:p w:rsidR="00000000" w:rsidDel="00000000" w:rsidP="00000000" w:rsidRDefault="00000000" w:rsidRPr="00000000" w14:paraId="0000000B">
      <w:pPr>
        <w:pageBreakBefore w:val="0"/>
        <w:spacing w:line="360" w:lineRule="auto"/>
        <w:ind w:left="720" w:firstLine="0"/>
        <w:rPr/>
      </w:pPr>
      <w:r w:rsidDel="00000000" w:rsidR="00000000" w:rsidRPr="00000000">
        <w:rPr>
          <w:rtl w:val="0"/>
        </w:rPr>
        <w:t xml:space="preserve">As stated in the FAQ, The DM pause emoji is sacred. When it shows up in chat, do not interrupt, because your DM is about to give you critical information.</w:t>
      </w:r>
    </w:p>
    <w:p w:rsidR="00000000" w:rsidDel="00000000" w:rsidP="00000000" w:rsidRDefault="00000000" w:rsidRPr="00000000" w14:paraId="0000000C">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Any creature belonging to a player character (or any other classification of pet, servant, mount, familiar, demon or whatever) shares your  initiative. </w:t>
      </w:r>
    </w:p>
    <w:p w:rsidR="00000000" w:rsidDel="00000000" w:rsidP="00000000" w:rsidRDefault="00000000" w:rsidRPr="00000000" w14:paraId="0000000D">
      <w:pPr>
        <w:pageBreakBefore w:val="0"/>
        <w:spacing w:line="360" w:lineRule="auto"/>
        <w:ind w:left="720" w:firstLine="0"/>
        <w:rPr/>
      </w:pPr>
      <w:r w:rsidDel="00000000" w:rsidR="00000000" w:rsidRPr="00000000">
        <w:rPr>
          <w:rtl w:val="0"/>
        </w:rPr>
        <w:t xml:space="preserve">It goes after your turn. If it shares your action economy, simply use your turn to pass your action on to your pet.</w:t>
      </w:r>
    </w:p>
    <w:p w:rsidR="00000000" w:rsidDel="00000000" w:rsidP="00000000" w:rsidRDefault="00000000" w:rsidRPr="00000000" w14:paraId="0000000E">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Potions cost a bonus action to use. Goodberies and Sandiberries are the size of a grapefruit and take a bonus action to scarf them down.</w:t>
      </w:r>
    </w:p>
    <w:p w:rsidR="00000000" w:rsidDel="00000000" w:rsidP="00000000" w:rsidRDefault="00000000" w:rsidRPr="00000000" w14:paraId="0000000F">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Calm emotions will not be treated as dispel for charm effects.  </w:t>
      </w:r>
      <w:r w:rsidDel="00000000" w:rsidR="00000000" w:rsidRPr="00000000">
        <w:rPr>
          <w:rtl w:val="0"/>
        </w:rPr>
        <w:t xml:space="preserve">It will prevent your friends from acting against their will for the duration of the spell, but they will remain under the calm emotions effect of ambivalence. Instead dispel will be able to undo charms of 3rd level or lower. In order to dispel higher level charms, simply upcast dispel to the same level as the charm, or cast it as and 8 hour ritual.</w:t>
      </w:r>
    </w:p>
    <w:p w:rsidR="00000000" w:rsidDel="00000000" w:rsidP="00000000" w:rsidRDefault="00000000" w:rsidRPr="00000000" w14:paraId="00000010">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Out of combat: Don’t roll in chat without first declaring why/ what you are trying to accomplish to your DM. </w:t>
      </w:r>
      <w:r w:rsidDel="00000000" w:rsidR="00000000" w:rsidRPr="00000000">
        <w:rPr>
          <w:rtl w:val="0"/>
        </w:rPr>
        <w:t xml:space="preserve">Minor instances like insight checks between characters are fine with consent.</w:t>
      </w:r>
    </w:p>
    <w:p w:rsidR="00000000" w:rsidDel="00000000" w:rsidP="00000000" w:rsidRDefault="00000000" w:rsidRPr="00000000" w14:paraId="00000011">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During combat: Don’t roll without being prompted by a dm or requesting a roll.</w:t>
      </w:r>
    </w:p>
    <w:p w:rsidR="00000000" w:rsidDel="00000000" w:rsidP="00000000" w:rsidRDefault="00000000" w:rsidRPr="00000000" w14:paraId="00000012">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Beginning week one, the crafting system will go live. </w:t>
      </w:r>
    </w:p>
    <w:p w:rsidR="00000000" w:rsidDel="00000000" w:rsidP="00000000" w:rsidRDefault="00000000" w:rsidRPr="00000000" w14:paraId="00000013">
      <w:pPr>
        <w:pageBreakBefore w:val="0"/>
        <w:spacing w:line="360" w:lineRule="auto"/>
        <w:ind w:left="720" w:firstLine="0"/>
        <w:rPr/>
      </w:pPr>
      <w:r w:rsidDel="00000000" w:rsidR="00000000" w:rsidRPr="00000000">
        <w:rPr>
          <w:rtl w:val="0"/>
        </w:rPr>
        <w:t xml:space="preserve">This is a largely barter based economy. Learn to depend on others and be dependable. </w:t>
      </w:r>
    </w:p>
    <w:p w:rsidR="00000000" w:rsidDel="00000000" w:rsidP="00000000" w:rsidRDefault="00000000" w:rsidRPr="00000000" w14:paraId="00000014">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Casting with material components.</w:t>
      </w:r>
    </w:p>
    <w:p w:rsidR="00000000" w:rsidDel="00000000" w:rsidP="00000000" w:rsidRDefault="00000000" w:rsidRPr="00000000" w14:paraId="00000015">
      <w:pPr>
        <w:pageBreakBefore w:val="0"/>
        <w:spacing w:line="360" w:lineRule="auto"/>
        <w:ind w:left="720" w:firstLine="0"/>
        <w:rPr/>
      </w:pPr>
      <w:r w:rsidDel="00000000" w:rsidR="00000000" w:rsidRPr="00000000">
        <w:rPr>
          <w:rtl w:val="0"/>
        </w:rPr>
        <w:t xml:space="preserve">Our events have implemented an arcane property to all component pouches and arcane focuses. If your character is casting a spell whose components cost gold, all components 100 gold or less will be available in towns, trading posts and trapper posts. Anything more expensive can be ordered through the catalog and delivered to the next post or town. </w:t>
      </w:r>
    </w:p>
    <w:p w:rsidR="00000000" w:rsidDel="00000000" w:rsidP="00000000" w:rsidRDefault="00000000" w:rsidRPr="00000000" w14:paraId="00000016">
      <w:pPr>
        <w:pageBreakBefore w:val="0"/>
        <w:numPr>
          <w:ilvl w:val="0"/>
          <w:numId w:val="2"/>
        </w:numPr>
        <w:spacing w:line="360" w:lineRule="auto"/>
        <w:ind w:left="720" w:hanging="360"/>
        <w:rPr>
          <w:b w:val="1"/>
          <w:bCs w:val="1"/>
          <w:u w:val="none"/>
        </w:rPr>
      </w:pPr>
      <w:r w:rsidDel="00000000" w:rsidR="00000000" w:rsidRPr="00000000">
        <w:rPr>
          <w:b w:val="1"/>
          <w:bCs w:val="1"/>
          <w:rtl w:val="0"/>
        </w:rPr>
        <w:t xml:space="preserve">Talking limits during combat.</w:t>
      </w:r>
    </w:p>
    <w:p w:rsidR="00000000" w:rsidDel="00000000" w:rsidP="00000000" w:rsidRDefault="00000000" w:rsidRPr="00000000" w14:paraId="00000017">
      <w:pPr>
        <w:pageBreakBefore w:val="0"/>
        <w:spacing w:line="360" w:lineRule="auto"/>
        <w:ind w:left="720" w:firstLine="0"/>
        <w:rPr/>
      </w:pPr>
      <w:r w:rsidDel="00000000" w:rsidR="00000000" w:rsidRPr="00000000">
        <w:rPr>
          <w:rtl w:val="0"/>
        </w:rPr>
        <w:t xml:space="preserve">While speaking during combat is a free action, limit yourself to two sentences. This speeds up combat and reflects the 6 second period in which your action occurs. Players are welcome to use the out of character chat during game play. </w:t>
      </w:r>
    </w:p>
    <w:p w:rsidR="00000000" w:rsidDel="00000000" w:rsidP="00000000" w:rsidRDefault="00000000" w:rsidRPr="00000000" w14:paraId="00000018">
      <w:pPr>
        <w:pageBreakBefore w:val="0"/>
        <w:numPr>
          <w:ilvl w:val="0"/>
          <w:numId w:val="1"/>
        </w:numPr>
        <w:spacing w:line="480" w:lineRule="auto"/>
        <w:ind w:left="720" w:hanging="360"/>
        <w:rPr>
          <w:u w:val="none"/>
        </w:rPr>
      </w:pPr>
      <w:r w:rsidDel="00000000" w:rsidR="00000000" w:rsidRPr="00000000">
        <w:rPr>
          <w:rtl w:val="0"/>
        </w:rPr>
        <w:t xml:space="preserve">Control of creatures, familiars, hirelings, occurs after your turn</w:t>
      </w:r>
    </w:p>
    <w:p w:rsidR="00000000" w:rsidDel="00000000" w:rsidP="00000000" w:rsidRDefault="00000000" w:rsidRPr="00000000" w14:paraId="00000019">
      <w:pPr>
        <w:pageBreakBefore w:val="0"/>
        <w:spacing w:line="480" w:lineRule="auto"/>
        <w:ind w:left="720" w:firstLine="0"/>
        <w:rPr/>
      </w:pPr>
      <w:r w:rsidDel="00000000" w:rsidR="00000000" w:rsidRPr="00000000">
        <w:rPr>
          <w:rtl w:val="0"/>
        </w:rPr>
        <w:t xml:space="preserve">ends. They will always be next in line from you in initiative. Instructing them costs your bonus action.</w:t>
      </w:r>
    </w:p>
    <w:p w:rsidR="00000000" w:rsidDel="00000000" w:rsidP="00000000" w:rsidRDefault="00000000" w:rsidRPr="00000000" w14:paraId="0000001A">
      <w:pPr>
        <w:pageBreakBefore w:val="0"/>
        <w:spacing w:line="360" w:lineRule="auto"/>
        <w:ind w:left="720" w:firstLine="0"/>
        <w:rPr>
          <w:b w:val="1"/>
          <w:bCs w:val="1"/>
        </w:rPr>
      </w:pPr>
      <w:r w:rsidDel="00000000" w:rsidR="00000000" w:rsidRPr="00000000">
        <w:rPr>
          <w:b w:val="1"/>
          <w:bCs w:val="1"/>
          <w:rtl w:val="0"/>
        </w:rPr>
        <w:t xml:space="preserve">A note from the creator.</w:t>
      </w:r>
    </w:p>
    <w:p w:rsidR="00000000" w:rsidDel="00000000" w:rsidP="00000000" w:rsidRDefault="00000000" w:rsidRPr="00000000" w14:paraId="0000001B">
      <w:pPr>
        <w:pageBreakBefore w:val="0"/>
        <w:spacing w:line="360" w:lineRule="auto"/>
        <w:ind w:left="720" w:firstLine="0"/>
        <w:rPr/>
      </w:pPr>
      <w:r w:rsidDel="00000000" w:rsidR="00000000" w:rsidRPr="00000000">
        <w:rPr>
          <w:rtl w:val="0"/>
        </w:rPr>
        <w:t xml:space="preserve">Finally, I (DM Radar, the creator of this world and person most responsible for it’s content) would like to offer you a piece of advice. Our game contains horror elements. If that is not the kind of content you wish to see, this game may not be the one for you. Additionally with nods to the structure of a three act play, there are times that are intended to be stressful and to have stakes. In the event that one of your in-game friends die, mourn them. Embrace your character’s natural grief, but don’t let it consume them. Consider that these events can also give a character resolve and purpose rather than just continuously spiraling into loss or a sense of continued tragic defeat.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