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Edits:</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5943600" cy="76962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drawing>
          <wp:inline distB="114300" distT="114300" distL="114300" distR="114300">
            <wp:extent cx="5943600" cy="7696200"/>
            <wp:effectExtent b="0" l="0" r="0" t="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t>
      </w:r>
    </w:p>
    <w:p w:rsidR="00000000" w:rsidDel="00000000" w:rsidP="00000000" w:rsidRDefault="00000000" w:rsidRPr="00000000" w14:paraId="00000007">
      <w:pPr>
        <w:pageBreakBefore w:val="0"/>
        <w:rPr/>
      </w:pPr>
      <w:hyperlink r:id="rId9">
        <w:r w:rsidDel="00000000" w:rsidR="00000000" w:rsidRPr="00000000">
          <w:rPr>
            <w:u w:val="single"/>
            <w:rtl w:val="0"/>
          </w:rPr>
          <w:t xml:space="preserve">TATANKAN</w:t>
        </w:r>
      </w:hyperlink>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Change:</w:t>
      </w:r>
      <w:r w:rsidDel="00000000" w:rsidR="00000000" w:rsidRPr="00000000">
        <w:rPr>
          <w:strike w:val="1"/>
          <w:rtl w:val="0"/>
        </w:rPr>
        <w:t xml:space="preserve"> Possibly the best natural Gamblers in existence </w:t>
      </w:r>
      <w:r w:rsidDel="00000000" w:rsidR="00000000" w:rsidRPr="00000000">
        <w:rPr>
          <w:rtl w:val="0"/>
        </w:rPr>
        <w:t xml:space="preserve">into “The Buffalo who Buffalo at Buffalo in Buffalo.” Keep bluffing a part of the character while removing references to native analogs at indian casinos (not my intent, but it has been commented on).</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Speed</w:t>
      </w:r>
    </w:p>
    <w:p w:rsidR="00000000" w:rsidDel="00000000" w:rsidP="00000000" w:rsidRDefault="00000000" w:rsidRPr="00000000" w14:paraId="0000000C">
      <w:pPr>
        <w:pageBreakBefore w:val="0"/>
        <w:rPr/>
      </w:pPr>
      <w:r w:rsidDel="00000000" w:rsidR="00000000" w:rsidRPr="00000000">
        <w:rPr>
          <w:rtl w:val="0"/>
        </w:rPr>
        <w:t xml:space="preserve">Gore</w:t>
      </w:r>
    </w:p>
    <w:p w:rsidR="00000000" w:rsidDel="00000000" w:rsidP="00000000" w:rsidRDefault="00000000" w:rsidRPr="00000000" w14:paraId="0000000D">
      <w:pPr>
        <w:pageBreakBefore w:val="0"/>
        <w:numPr>
          <w:ilvl w:val="0"/>
          <w:numId w:val="1"/>
        </w:numPr>
        <w:ind w:left="720" w:hanging="360"/>
        <w:rPr/>
      </w:pPr>
      <w:commentRangeStart w:id="0"/>
      <w:r w:rsidDel="00000000" w:rsidR="00000000" w:rsidRPr="00000000">
        <w:rPr>
          <w:rtl w:val="0"/>
        </w:rPr>
        <w:t xml:space="preserve">Specify that this occurs as the tatankan's reaction</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0E">
      <w:pPr>
        <w:pageBreakBefore w:val="0"/>
        <w:numPr>
          <w:ilvl w:val="0"/>
          <w:numId w:val="1"/>
        </w:numPr>
        <w:ind w:left="720" w:hanging="360"/>
        <w:rPr/>
      </w:pPr>
      <w:r w:rsidDel="00000000" w:rsidR="00000000" w:rsidRPr="00000000">
        <w:rPr>
          <w:rtl w:val="0"/>
        </w:rPr>
        <w:t xml:space="preserve"> Specify what attack roll the gore attack uses. </w:t>
      </w:r>
    </w:p>
    <w:p w:rsidR="00000000" w:rsidDel="00000000" w:rsidP="00000000" w:rsidRDefault="00000000" w:rsidRPr="00000000" w14:paraId="0000000F">
      <w:pPr>
        <w:pageBreakBefore w:val="0"/>
        <w:numPr>
          <w:ilvl w:val="0"/>
          <w:numId w:val="1"/>
        </w:numPr>
        <w:ind w:left="720" w:hanging="360"/>
        <w:rPr/>
      </w:pPr>
      <w:r w:rsidDel="00000000" w:rsidR="00000000" w:rsidRPr="00000000">
        <w:rPr>
          <w:rtl w:val="0"/>
        </w:rPr>
        <w:t xml:space="preserve"> Maximum distance 60 ft.</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strike w:val="1"/>
          <w:rtl w:val="0"/>
        </w:rPr>
        <w:t xml:space="preserve"> Slothlike </w:t>
      </w:r>
      <w:r w:rsidDel="00000000" w:rsidR="00000000" w:rsidRPr="00000000">
        <w:rPr>
          <w:rtl w:val="0"/>
        </w:rPr>
        <w:t xml:space="preserve">Gentle</w:t>
      </w:r>
      <w:r w:rsidDel="00000000" w:rsidR="00000000" w:rsidRPr="00000000">
        <w:rPr>
          <w:rtl w:val="0"/>
        </w:rPr>
        <w:t xml:space="preserve"> Reputation</w:t>
      </w:r>
    </w:p>
    <w:p w:rsidR="00000000" w:rsidDel="00000000" w:rsidP="00000000" w:rsidRDefault="00000000" w:rsidRPr="00000000" w14:paraId="00000012">
      <w:pPr>
        <w:pageBreakBefore w:val="0"/>
        <w:numPr>
          <w:ilvl w:val="0"/>
          <w:numId w:val="10"/>
        </w:numPr>
        <w:ind w:left="720" w:hanging="360"/>
        <w:rPr/>
      </w:pPr>
      <w:r w:rsidDel="00000000" w:rsidR="00000000" w:rsidRPr="00000000">
        <w:rPr>
          <w:rtl w:val="0"/>
        </w:rPr>
        <w:t xml:space="preserve">  Turn the flat +2 into a  </w:t>
      </w:r>
      <w:r w:rsidDel="00000000" w:rsidR="00000000" w:rsidRPr="00000000">
        <w:rPr>
          <w:rtl w:val="0"/>
        </w:rPr>
        <w:t xml:space="preserve">proficiency</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hyperlink r:id="rId10">
        <w:r w:rsidDel="00000000" w:rsidR="00000000" w:rsidRPr="00000000">
          <w:rPr>
            <w:color w:val="1155cc"/>
            <w:u w:val="single"/>
            <w:rtl w:val="0"/>
          </w:rPr>
          <w:t xml:space="preserve">Tatankin Verbatim:</w:t>
        </w:r>
      </w:hyperlink>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drawing>
          <wp:inline distB="114300" distT="114300" distL="114300" distR="114300">
            <wp:extent cx="5943600" cy="7696200"/>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drawing>
          <wp:inline distB="114300" distT="114300" distL="114300" distR="114300">
            <wp:extent cx="5943600" cy="7696200"/>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w:t>
      </w:r>
    </w:p>
    <w:p w:rsidR="00000000" w:rsidDel="00000000" w:rsidP="00000000" w:rsidRDefault="00000000" w:rsidRPr="00000000" w14:paraId="00000035">
      <w:pPr>
        <w:pageBreakBefore w:val="0"/>
        <w:rPr>
          <w:b w:val="1"/>
          <w:bCs w:val="1"/>
        </w:rPr>
      </w:pPr>
      <w:hyperlink r:id="rId13">
        <w:r w:rsidDel="00000000" w:rsidR="00000000" w:rsidRPr="00000000">
          <w:rPr>
            <w:b w:val="1"/>
            <w:bCs w:val="1"/>
            <w:color w:val="1155cc"/>
            <w:u w:val="single"/>
            <w:rtl w:val="0"/>
          </w:rPr>
          <w:t xml:space="preserve">HALFWUDGIE</w:t>
        </w:r>
      </w:hyperlink>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5"/>
        </w:numPr>
        <w:ind w:left="720" w:hanging="360"/>
        <w:rPr/>
      </w:pPr>
      <w:commentRangeStart w:id="1"/>
      <w:r w:rsidDel="00000000" w:rsidR="00000000" w:rsidRPr="00000000">
        <w:rPr>
          <w:rtl w:val="0"/>
        </w:rPr>
        <w:t xml:space="preserve">Grammar: in the juvenile names and an OR to the end of the list.</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2"/>
        </w:numPr>
        <w:ind w:left="720" w:hanging="360"/>
        <w:rPr>
          <w:b w:val="1"/>
          <w:bCs w:val="1"/>
        </w:rPr>
      </w:pPr>
      <w:r w:rsidDel="00000000" w:rsidR="00000000" w:rsidRPr="00000000">
        <w:rPr>
          <w:rtl w:val="0"/>
        </w:rPr>
        <w:t xml:space="preserve">Size</w:t>
      </w:r>
      <w:r w:rsidDel="00000000" w:rsidR="00000000" w:rsidRPr="00000000">
        <w:rPr>
          <w:rtl w:val="0"/>
        </w:rPr>
        <w:t xml:space="preserve">: Reduce to medium, at level 3 gain powerful build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A">
      <w:pPr>
        <w:pageBreakBefore w:val="0"/>
        <w:ind w:left="0" w:firstLine="0"/>
        <w:rPr/>
      </w:pPr>
      <w:r w:rsidDel="00000000" w:rsidR="00000000" w:rsidRPr="00000000">
        <w:rPr>
          <w:rtl w:val="0"/>
        </w:rPr>
      </w:r>
    </w:p>
    <w:p w:rsidR="00000000" w:rsidDel="00000000" w:rsidP="00000000" w:rsidRDefault="00000000" w:rsidRPr="00000000" w14:paraId="0000003B">
      <w:pPr>
        <w:pageBreakBefore w:val="0"/>
        <w:numPr>
          <w:ilvl w:val="0"/>
          <w:numId w:val="15"/>
        </w:numPr>
        <w:ind w:left="720" w:hanging="360"/>
        <w:rPr/>
      </w:pPr>
      <w:r w:rsidDel="00000000" w:rsidR="00000000" w:rsidRPr="00000000">
        <w:rPr>
          <w:rtl w:val="0"/>
        </w:rPr>
        <w:t xml:space="preserve">Hymn of the Hills  Kill the spell, convert to a performance proficiency</w:t>
      </w:r>
    </w:p>
    <w:p w:rsidR="00000000" w:rsidDel="00000000" w:rsidP="00000000" w:rsidRDefault="00000000" w:rsidRPr="00000000" w14:paraId="0000003C">
      <w:pPr>
        <w:pageBreakBefore w:val="0"/>
        <w:ind w:left="0" w:firstLine="0"/>
        <w:rPr>
          <w:highlight w:val="white"/>
        </w:rPr>
      </w:pPr>
      <w:r w:rsidDel="00000000" w:rsidR="00000000" w:rsidRPr="00000000">
        <w:rPr>
          <w:rtl w:val="0"/>
        </w:rPr>
      </w:r>
    </w:p>
    <w:p w:rsidR="00000000" w:rsidDel="00000000" w:rsidP="00000000" w:rsidRDefault="00000000" w:rsidRPr="00000000" w14:paraId="0000003D">
      <w:pPr>
        <w:pageBreakBefore w:val="0"/>
        <w:ind w:left="0" w:firstLine="0"/>
        <w:rPr>
          <w:highlight w:val="white"/>
        </w:rPr>
      </w:pPr>
      <w:r w:rsidDel="00000000" w:rsidR="00000000" w:rsidRPr="00000000">
        <w:rPr>
          <w:highlight w:val="white"/>
          <w:rtl w:val="0"/>
        </w:rPr>
        <w:t xml:space="preserve">New feature:</w:t>
      </w:r>
    </w:p>
    <w:p w:rsidR="00000000" w:rsidDel="00000000" w:rsidP="00000000" w:rsidRDefault="00000000" w:rsidRPr="00000000" w14:paraId="0000003E">
      <w:pPr>
        <w:pageBreakBefore w:val="0"/>
        <w:numPr>
          <w:ilvl w:val="0"/>
          <w:numId w:val="11"/>
        </w:numPr>
        <w:ind w:left="720" w:hanging="360"/>
        <w:rPr>
          <w:highlight w:val="white"/>
        </w:rPr>
      </w:pPr>
      <w:r w:rsidDel="00000000" w:rsidR="00000000" w:rsidRPr="00000000">
        <w:rPr>
          <w:highlight w:val="white"/>
          <w:rtl w:val="0"/>
        </w:rPr>
        <w:t xml:space="preserve">Courage:  Once per turn, when you make an attack against an enemy that is within 5 feet of you, and no allies are within 5 feet of you or your target, you deal +1d6 </w:t>
      </w:r>
      <w:r w:rsidDel="00000000" w:rsidR="00000000" w:rsidRPr="00000000">
        <w:rPr>
          <w:rtl w:val="0"/>
        </w:rPr>
        <w:t xml:space="preserve">damage.</w:t>
      </w:r>
    </w:p>
    <w:p w:rsidR="00000000" w:rsidDel="00000000" w:rsidP="00000000" w:rsidRDefault="00000000" w:rsidRPr="00000000" w14:paraId="0000003F">
      <w:pPr>
        <w:pageBreakBefore w:val="0"/>
        <w:ind w:left="720" w:firstLine="0"/>
        <w:rPr>
          <w:b w:val="1"/>
          <w:bCs w:val="1"/>
        </w:rPr>
      </w:pPr>
      <w:r w:rsidDel="00000000" w:rsidR="00000000" w:rsidRPr="00000000">
        <w:rPr>
          <w:rtl w:val="0"/>
        </w:rPr>
      </w:r>
    </w:p>
    <w:p w:rsidR="00000000" w:rsidDel="00000000" w:rsidP="00000000" w:rsidRDefault="00000000" w:rsidRPr="00000000" w14:paraId="00000040">
      <w:pPr>
        <w:pageBreakBefore w:val="0"/>
        <w:ind w:left="0" w:firstLine="0"/>
        <w:rPr/>
      </w:pPr>
      <w:r w:rsidDel="00000000" w:rsidR="00000000" w:rsidRPr="00000000">
        <w:rPr>
          <w:rtl w:val="0"/>
        </w:rPr>
        <w:t xml:space="preserve">Quills:</w:t>
      </w:r>
    </w:p>
    <w:p w:rsidR="00000000" w:rsidDel="00000000" w:rsidP="00000000" w:rsidRDefault="00000000" w:rsidRPr="00000000" w14:paraId="00000041">
      <w:pPr>
        <w:pageBreakBefore w:val="0"/>
        <w:numPr>
          <w:ilvl w:val="0"/>
          <w:numId w:val="11"/>
        </w:numPr>
        <w:ind w:left="720" w:hanging="360"/>
        <w:rPr/>
      </w:pPr>
      <w:r w:rsidDel="00000000" w:rsidR="00000000" w:rsidRPr="00000000">
        <w:rPr>
          <w:rtl w:val="0"/>
        </w:rPr>
        <w:t xml:space="preserve">At level 1 </w:t>
      </w:r>
    </w:p>
    <w:p w:rsidR="00000000" w:rsidDel="00000000" w:rsidP="00000000" w:rsidRDefault="00000000" w:rsidRPr="00000000" w14:paraId="00000042">
      <w:pPr>
        <w:pageBreakBefore w:val="0"/>
        <w:ind w:left="720" w:firstLine="0"/>
        <w:rPr/>
      </w:pPr>
      <w:r w:rsidDel="00000000" w:rsidR="00000000" w:rsidRPr="00000000">
        <w:rPr>
          <w:rtl w:val="0"/>
        </w:rPr>
        <w:t xml:space="preserve">Quills:</w:t>
      </w:r>
    </w:p>
    <w:p w:rsidR="00000000" w:rsidDel="00000000" w:rsidP="00000000" w:rsidRDefault="00000000" w:rsidRPr="00000000" w14:paraId="00000043">
      <w:pPr>
        <w:pageBreakBefore w:val="0"/>
        <w:numPr>
          <w:ilvl w:val="0"/>
          <w:numId w:val="11"/>
        </w:numPr>
        <w:ind w:left="720" w:hanging="360"/>
        <w:rPr/>
      </w:pPr>
      <w:r w:rsidDel="00000000" w:rsidR="00000000" w:rsidRPr="00000000">
        <w:rPr>
          <w:rtl w:val="0"/>
        </w:rPr>
        <w:t xml:space="preserve">Your quills are particularly effective weapons. You can, as a bonus action, pull a long quill off your person and use it as a weapon. It counts as a javelin that only you are proficient in, and lasts until you take a long rest, at which time it is damaged and cannot be used anymore. At level 5, this quill counts as a magic weapon for the purposes of overcoming damage resistance. You may pull a quill out like this four times and you regain all uses after a long rest.</w:t>
      </w:r>
    </w:p>
    <w:p w:rsidR="00000000" w:rsidDel="00000000" w:rsidP="00000000" w:rsidRDefault="00000000" w:rsidRPr="00000000" w14:paraId="00000044">
      <w:pPr>
        <w:pageBreakBefore w:val="0"/>
        <w:ind w:left="720" w:firstLine="0"/>
        <w:rPr/>
      </w:pPr>
      <w:r w:rsidDel="00000000" w:rsidR="00000000" w:rsidRPr="00000000">
        <w:rPr>
          <w:rtl w:val="0"/>
        </w:rPr>
      </w:r>
    </w:p>
    <w:p w:rsidR="00000000" w:rsidDel="00000000" w:rsidP="00000000" w:rsidRDefault="00000000" w:rsidRPr="00000000" w14:paraId="00000045">
      <w:pPr>
        <w:pageBreakBefore w:val="0"/>
        <w:numPr>
          <w:ilvl w:val="0"/>
          <w:numId w:val="11"/>
        </w:numPr>
        <w:ind w:left="720" w:hanging="360"/>
        <w:rPr/>
      </w:pPr>
      <w:r w:rsidDel="00000000" w:rsidR="00000000" w:rsidRPr="00000000">
        <w:rPr>
          <w:rtl w:val="0"/>
        </w:rPr>
        <w:t xml:space="preserve">At level 4:</w:t>
      </w:r>
    </w:p>
    <w:p w:rsidR="00000000" w:rsidDel="00000000" w:rsidP="00000000" w:rsidRDefault="00000000" w:rsidRPr="00000000" w14:paraId="00000046">
      <w:pPr>
        <w:pageBreakBefore w:val="0"/>
        <w:ind w:left="720" w:firstLine="0"/>
        <w:rPr/>
      </w:pPr>
      <w:r w:rsidDel="00000000" w:rsidR="00000000" w:rsidRPr="00000000">
        <w:rPr>
          <w:rtl w:val="0"/>
        </w:rPr>
        <w:t xml:space="preserve">Quill Barrage:</w:t>
      </w:r>
    </w:p>
    <w:p w:rsidR="00000000" w:rsidDel="00000000" w:rsidP="00000000" w:rsidRDefault="00000000" w:rsidRPr="00000000" w14:paraId="00000047">
      <w:pPr>
        <w:pageBreakBefore w:val="0"/>
        <w:numPr>
          <w:ilvl w:val="0"/>
          <w:numId w:val="11"/>
        </w:numPr>
        <w:ind w:left="720" w:hanging="360"/>
        <w:rPr/>
      </w:pPr>
      <w:r w:rsidDel="00000000" w:rsidR="00000000" w:rsidRPr="00000000">
        <w:rPr>
          <w:rtl w:val="0"/>
        </w:rPr>
        <w:t xml:space="preserve">You shake off your loose quills and shoot them at your enemies. When you do so each target in a 15 ft cone must make a Dexterity saving throw. The DC for this saving throw equals 8 + your Constitution modifier + your proficiency bonus. A creature takes 1d8 piercing damage on a failed save as well as suffering a -1 on all saving throws until the end of your next turn, and half as much damage on a successful one (and no penalty to their saving throws).The damage increases to 2d8 at 6th level, 3d8 at 11th level, and 4d8 at 16th level. After you use Quill Barrage, you can’t use it again until you complete a short or long rest.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pageBreakBefore w:val="0"/>
        <w:rPr>
          <w:b w:val="1"/>
          <w:bCs w:val="1"/>
          <w:highlight w:val="black"/>
        </w:rPr>
      </w:pPr>
      <w:r w:rsidDel="00000000" w:rsidR="00000000" w:rsidRPr="00000000">
        <w:rPr>
          <w:rtl w:val="0"/>
        </w:rPr>
      </w:r>
    </w:p>
    <w:p w:rsidR="00000000" w:rsidDel="00000000" w:rsidP="00000000" w:rsidRDefault="00000000" w:rsidRPr="00000000" w14:paraId="00000049">
      <w:pPr>
        <w:pageBreakBefore w:val="0"/>
        <w:rPr/>
      </w:pPr>
      <w:hyperlink r:id="rId14">
        <w:r w:rsidDel="00000000" w:rsidR="00000000" w:rsidRPr="00000000">
          <w:rPr>
            <w:color w:val="1155cc"/>
            <w:u w:val="single"/>
            <w:rtl w:val="0"/>
          </w:rPr>
          <w:t xml:space="preserve">Halfwudgie verbatim:</w:t>
        </w:r>
      </w:hyperlink>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highlight w:val="white"/>
        </w:rPr>
      </w:pPr>
      <w:r w:rsidDel="00000000" w:rsidR="00000000" w:rsidRPr="00000000">
        <w:rPr>
          <w:rtl w:val="0"/>
        </w:rPr>
      </w:r>
    </w:p>
    <w:p w:rsidR="00000000" w:rsidDel="00000000" w:rsidP="00000000" w:rsidRDefault="00000000" w:rsidRPr="00000000" w14:paraId="0000004D">
      <w:pPr>
        <w:pageBreakBefore w:val="0"/>
        <w:rPr>
          <w:highlight w:val="white"/>
        </w:rPr>
      </w:pPr>
      <w:r w:rsidDel="00000000" w:rsidR="00000000" w:rsidRPr="00000000">
        <w:rPr>
          <w:rtl w:val="0"/>
        </w:rPr>
      </w:r>
    </w:p>
    <w:p w:rsidR="00000000" w:rsidDel="00000000" w:rsidP="00000000" w:rsidRDefault="00000000" w:rsidRPr="00000000" w14:paraId="0000004E">
      <w:pPr>
        <w:pageBreakBefore w:val="0"/>
        <w:rPr>
          <w:highlight w:val="white"/>
        </w:rPr>
      </w:pPr>
      <w:r w:rsidDel="00000000" w:rsidR="00000000" w:rsidRPr="00000000">
        <w:rPr>
          <w:rtl w:val="0"/>
        </w:rPr>
      </w:r>
    </w:p>
    <w:p w:rsidR="00000000" w:rsidDel="00000000" w:rsidP="00000000" w:rsidRDefault="00000000" w:rsidRPr="00000000" w14:paraId="0000004F">
      <w:pPr>
        <w:pageBreakBefore w:val="0"/>
        <w:rPr>
          <w:highlight w:val="white"/>
        </w:rPr>
      </w:pPr>
      <w:r w:rsidDel="00000000" w:rsidR="00000000" w:rsidRPr="00000000">
        <w:rPr>
          <w:rtl w:val="0"/>
        </w:rPr>
      </w:r>
    </w:p>
    <w:p w:rsidR="00000000" w:rsidDel="00000000" w:rsidP="00000000" w:rsidRDefault="00000000" w:rsidRPr="00000000" w14:paraId="00000050">
      <w:pPr>
        <w:pageBreakBefore w:val="0"/>
        <w:rPr>
          <w:highlight w:val="white"/>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drawing>
          <wp:inline distB="114300" distT="114300" distL="114300" distR="114300">
            <wp:extent cx="5153025" cy="6672263"/>
            <wp:effectExtent b="0" l="0" r="0" t="0"/>
            <wp:docPr id="10"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153025" cy="66722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drawing>
          <wp:inline distB="114300" distT="114300" distL="114300" distR="114300">
            <wp:extent cx="5943600" cy="7696200"/>
            <wp:effectExtent b="0" l="0" r="0" t="0"/>
            <wp:docPr id="3"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b w:val="1"/>
          <w:bCs w:val="1"/>
        </w:rPr>
      </w:pPr>
      <w:commentRangeStart w:id="2"/>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w:t>
      </w:r>
    </w:p>
    <w:p w:rsidR="00000000" w:rsidDel="00000000" w:rsidP="00000000" w:rsidRDefault="00000000" w:rsidRPr="00000000" w14:paraId="0000005E">
      <w:pPr>
        <w:pageBreakBefore w:val="0"/>
        <w:ind w:left="0" w:firstLine="0"/>
        <w:rPr/>
      </w:pPr>
      <w:hyperlink r:id="rId17">
        <w:r w:rsidDel="00000000" w:rsidR="00000000" w:rsidRPr="00000000">
          <w:rPr>
            <w:b w:val="1"/>
            <w:bCs w:val="1"/>
            <w:color w:val="1155cc"/>
            <w:u w:val="single"/>
            <w:rtl w:val="0"/>
          </w:rPr>
          <w:t xml:space="preserve">URUCOKRA</w:t>
        </w:r>
      </w:hyperlink>
      <w:r w:rsidDel="00000000" w:rsidR="00000000" w:rsidRPr="00000000">
        <w:rPr>
          <w:rtl w:val="0"/>
        </w:rPr>
        <w:br w:type="textWrapping"/>
      </w:r>
    </w:p>
    <w:p w:rsidR="00000000" w:rsidDel="00000000" w:rsidP="00000000" w:rsidRDefault="00000000" w:rsidRPr="00000000" w14:paraId="0000005F">
      <w:pPr>
        <w:pageBreakBefore w:val="0"/>
        <w:numPr>
          <w:ilvl w:val="0"/>
          <w:numId w:val="6"/>
        </w:numPr>
        <w:ind w:left="720" w:hanging="360"/>
        <w:rPr/>
      </w:pPr>
      <w:r w:rsidDel="00000000" w:rsidR="00000000" w:rsidRPr="00000000">
        <w:rPr>
          <w:rtl w:val="0"/>
        </w:rPr>
        <w:t xml:space="preserve">Grammar: In names: Capitalize the “S” in Stalker.</w:t>
      </w:r>
      <w:r w:rsidDel="00000000" w:rsidR="00000000" w:rsidRPr="00000000">
        <w:rPr>
          <w:rtl w:val="0"/>
        </w:rPr>
      </w:r>
    </w:p>
    <w:p w:rsidR="00000000" w:rsidDel="00000000" w:rsidP="00000000" w:rsidRDefault="00000000" w:rsidRPr="00000000" w14:paraId="00000060">
      <w:pPr>
        <w:pageBreakBefore w:val="0"/>
        <w:numPr>
          <w:ilvl w:val="0"/>
          <w:numId w:val="6"/>
        </w:numPr>
        <w:ind w:left="720" w:hanging="360"/>
        <w:rPr/>
      </w:pPr>
      <w:r w:rsidDel="00000000" w:rsidR="00000000" w:rsidRPr="00000000">
        <w:rPr>
          <w:rtl w:val="0"/>
        </w:rPr>
        <w:t xml:space="preserve">Talons</w:t>
      </w:r>
      <w:r w:rsidDel="00000000" w:rsidR="00000000" w:rsidRPr="00000000">
        <w:rPr>
          <w:rtl w:val="0"/>
        </w:rPr>
        <w:t xml:space="preserve">: Change damage type to slashing At level 6 this will be considered a magical attack.</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numPr>
          <w:ilvl w:val="0"/>
          <w:numId w:val="7"/>
        </w:numPr>
        <w:ind w:left="720" w:hanging="360"/>
        <w:rPr/>
      </w:pPr>
      <w:r w:rsidDel="00000000" w:rsidR="00000000" w:rsidRPr="00000000">
        <w:rPr>
          <w:rtl w:val="0"/>
        </w:rPr>
        <w:t xml:space="preserve">The Cover of the Canopy: Change to half cover, change to a choice of one of the terrains. Remove stealth advantage.</w:t>
      </w:r>
    </w:p>
    <w:p w:rsidR="00000000" w:rsidDel="00000000" w:rsidP="00000000" w:rsidRDefault="00000000" w:rsidRPr="00000000" w14:paraId="00000063">
      <w:pPr>
        <w:pageBreakBefore w:val="0"/>
        <w:rPr/>
      </w:pPr>
      <w:r w:rsidDel="00000000" w:rsidR="00000000" w:rsidRPr="00000000">
        <w:rPr>
          <w:rtl w:val="0"/>
        </w:rPr>
        <w:t xml:space="preserve">Flight:</w:t>
      </w:r>
    </w:p>
    <w:p w:rsidR="00000000" w:rsidDel="00000000" w:rsidP="00000000" w:rsidRDefault="00000000" w:rsidRPr="00000000" w14:paraId="00000064">
      <w:pPr>
        <w:pageBreakBefore w:val="0"/>
        <w:numPr>
          <w:ilvl w:val="0"/>
          <w:numId w:val="9"/>
        </w:numPr>
        <w:ind w:left="720" w:hanging="360"/>
        <w:rPr/>
      </w:pPr>
      <w:r w:rsidDel="00000000" w:rsidR="00000000" w:rsidRPr="00000000">
        <w:rPr>
          <w:rtl w:val="0"/>
        </w:rPr>
        <w:t xml:space="preserve">At Level 5 gain a flight speed:</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hyperlink r:id="rId18">
        <w:r w:rsidDel="00000000" w:rsidR="00000000" w:rsidRPr="00000000">
          <w:rPr>
            <w:color w:val="1155cc"/>
            <w:u w:val="single"/>
            <w:rtl w:val="0"/>
          </w:rPr>
          <w:t xml:space="preserve">Uru Verbatim</w:t>
        </w:r>
      </w:hyperlink>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br w:type="textWrapping"/>
      </w:r>
    </w:p>
    <w:p w:rsidR="00000000" w:rsidDel="00000000" w:rsidP="00000000" w:rsidRDefault="00000000" w:rsidRPr="00000000" w14:paraId="00000068">
      <w:pPr>
        <w:pageBreakBefore w:val="0"/>
        <w:rPr/>
      </w:pPr>
      <w:r w:rsidDel="00000000" w:rsidR="00000000" w:rsidRPr="00000000">
        <w:rPr>
          <w:rtl w:val="0"/>
        </w:rPr>
        <w:br w:type="textWrapping"/>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drawing>
          <wp:inline distB="114300" distT="114300" distL="114300" distR="114300">
            <wp:extent cx="5943600" cy="7696200"/>
            <wp:effectExtent b="0" l="0" r="0" t="0"/>
            <wp:docPr id="4"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drawing>
          <wp:inline distB="114300" distT="114300" distL="114300" distR="114300">
            <wp:extent cx="5943600" cy="7696200"/>
            <wp:effectExtent b="0" l="0" r="0" t="0"/>
            <wp:docPr id="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hyperlink r:id="rId21">
        <w:r w:rsidDel="00000000" w:rsidR="00000000" w:rsidRPr="00000000">
          <w:rPr>
            <w:b w:val="1"/>
            <w:bCs w:val="1"/>
            <w:color w:val="1155cc"/>
            <w:u w:val="single"/>
            <w:rtl w:val="0"/>
          </w:rPr>
          <w:t xml:space="preserve">JACKALOPE</w:t>
        </w:r>
      </w:hyperlink>
      <w:r w:rsidDel="00000000" w:rsidR="00000000" w:rsidRPr="00000000">
        <w:rPr>
          <w:rtl w:val="0"/>
        </w:rPr>
      </w:r>
    </w:p>
    <w:p w:rsidR="00000000" w:rsidDel="00000000" w:rsidP="00000000" w:rsidRDefault="00000000" w:rsidRPr="00000000" w14:paraId="00000081">
      <w:pPr>
        <w:pageBreakBefore w:val="0"/>
        <w:numPr>
          <w:ilvl w:val="0"/>
          <w:numId w:val="16"/>
        </w:numPr>
        <w:ind w:left="720" w:hanging="360"/>
        <w:rPr>
          <w:b w:val="1"/>
          <w:bCs w:val="1"/>
        </w:rPr>
      </w:pPr>
      <w:r w:rsidDel="00000000" w:rsidR="00000000" w:rsidRPr="00000000">
        <w:rPr>
          <w:rtl w:val="0"/>
        </w:rPr>
        <w:t xml:space="preserve">Speed:</w:t>
      </w:r>
      <w:r w:rsidDel="00000000" w:rsidR="00000000" w:rsidRPr="00000000">
        <w:rPr>
          <w:b w:val="1"/>
          <w:bCs w:val="1"/>
          <w:rtl w:val="0"/>
        </w:rPr>
        <w:t xml:space="preserve"> </w:t>
      </w:r>
      <w:r w:rsidDel="00000000" w:rsidR="00000000" w:rsidRPr="00000000">
        <w:rPr>
          <w:rtl w:val="0"/>
        </w:rPr>
        <w:t xml:space="preserve">Base movement speed of 30ft and </w:t>
      </w:r>
      <w:r w:rsidDel="00000000" w:rsidR="00000000" w:rsidRPr="00000000">
        <w:rPr>
          <w:highlight w:val="white"/>
          <w:rtl w:val="0"/>
        </w:rPr>
        <w:t xml:space="preserve">your long jump is up to 20 feet and your high jump is up to 10 feet, with or without a running start.</w:t>
      </w: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  </w:t>
      </w:r>
    </w:p>
    <w:p w:rsidR="00000000" w:rsidDel="00000000" w:rsidP="00000000" w:rsidRDefault="00000000" w:rsidRPr="00000000" w14:paraId="00000083">
      <w:pPr>
        <w:pageBreakBefore w:val="0"/>
        <w:rPr/>
      </w:pPr>
      <w:r w:rsidDel="00000000" w:rsidR="00000000" w:rsidRPr="00000000">
        <w:rPr>
          <w:rtl w:val="0"/>
        </w:rPr>
        <w:t xml:space="preserve">New feature:</w:t>
      </w:r>
    </w:p>
    <w:p w:rsidR="00000000" w:rsidDel="00000000" w:rsidP="00000000" w:rsidRDefault="00000000" w:rsidRPr="00000000" w14:paraId="00000084">
      <w:pPr>
        <w:pageBreakBefore w:val="0"/>
        <w:numPr>
          <w:ilvl w:val="0"/>
          <w:numId w:val="8"/>
        </w:numPr>
        <w:ind w:left="720" w:hanging="360"/>
        <w:rPr/>
      </w:pPr>
      <w:r w:rsidDel="00000000" w:rsidR="00000000" w:rsidRPr="00000000">
        <w:rPr>
          <w:rtl w:val="0"/>
        </w:rPr>
        <w:t xml:space="preserve">Prairie Dweller:  Living on the plains of Arcania has taught you to be ever diligent, you gain advantage on perception checks using hearing. You also gain a burrowing speed equal to half your movement speed.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  Burst of Healing</w:t>
      </w:r>
    </w:p>
    <w:p w:rsidR="00000000" w:rsidDel="00000000" w:rsidP="00000000" w:rsidRDefault="00000000" w:rsidRPr="00000000" w14:paraId="00000087">
      <w:pPr>
        <w:pageBreakBefore w:val="0"/>
        <w:numPr>
          <w:ilvl w:val="0"/>
          <w:numId w:val="13"/>
        </w:numPr>
        <w:ind w:left="720" w:hanging="360"/>
        <w:rPr/>
      </w:pPr>
      <w:r w:rsidDel="00000000" w:rsidR="00000000" w:rsidRPr="00000000">
        <w:rPr>
          <w:rtl w:val="0"/>
        </w:rPr>
        <w:t xml:space="preserve">  Change "bonus" to "bonus action" in the first line. You can’t use it again until after your next long rest. </w:t>
      </w:r>
      <w:r w:rsidDel="00000000" w:rsidR="00000000" w:rsidRPr="00000000">
        <w:rPr>
          <w:rtl w:val="0"/>
        </w:rPr>
        <w:t xml:space="preserve">Remove the CHA bonus to healing for the Jackalopes.</w:t>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ind w:left="0" w:firstLine="0"/>
        <w:rPr/>
      </w:pPr>
      <w:r w:rsidDel="00000000" w:rsidR="00000000" w:rsidRPr="00000000">
        <w:rPr>
          <w:rtl w:val="0"/>
        </w:rPr>
        <w:t xml:space="preserve">Laughing at Death</w:t>
      </w: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highlight w:val="white"/>
          <w:rtl w:val="0"/>
        </w:rPr>
        <w:t xml:space="preserve">When you make a death save</w:t>
      </w:r>
      <w:r w:rsidDel="00000000" w:rsidR="00000000" w:rsidRPr="00000000">
        <w:rPr>
          <w:highlight w:val="white"/>
          <w:rtl w:val="0"/>
        </w:rPr>
        <w:t xml:space="preserve">, you may instead spend one of your remaining hit die to heal yourself back into the fight. However, this also permanently fails one death save per instance of your character being rendered unconscious until your next long rest.</w:t>
      </w: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  </w:t>
        <w:br w:type="textWrapping"/>
      </w:r>
    </w:p>
    <w:p w:rsidR="00000000" w:rsidDel="00000000" w:rsidP="00000000" w:rsidRDefault="00000000" w:rsidRPr="00000000" w14:paraId="0000008C">
      <w:pPr>
        <w:pageBreakBefore w:val="0"/>
        <w:rPr/>
      </w:pPr>
      <w:hyperlink r:id="rId22">
        <w:r w:rsidDel="00000000" w:rsidR="00000000" w:rsidRPr="00000000">
          <w:rPr>
            <w:color w:val="1155cc"/>
            <w:u w:val="single"/>
            <w:rtl w:val="0"/>
          </w:rPr>
          <w:t xml:space="preserve">Jacklope Verbatim</w:t>
        </w:r>
      </w:hyperlink>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drawing>
          <wp:inline distB="114300" distT="114300" distL="114300" distR="114300">
            <wp:extent cx="5943600" cy="7696200"/>
            <wp:effectExtent b="0" l="0" r="0" t="0"/>
            <wp:docPr id="8"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drawing>
          <wp:inline distB="114300" distT="114300" distL="114300" distR="114300">
            <wp:extent cx="5943600" cy="7696200"/>
            <wp:effectExtent b="0" l="0" r="0" t="0"/>
            <wp:docPr id="6"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hyperlink r:id="rId25">
        <w:r w:rsidDel="00000000" w:rsidR="00000000" w:rsidRPr="00000000">
          <w:rPr>
            <w:color w:val="1155cc"/>
            <w:u w:val="single"/>
            <w:rtl w:val="0"/>
          </w:rPr>
          <w:t xml:space="preserve">CHINNOKIN</w:t>
        </w:r>
      </w:hyperlink>
      <w:r w:rsidDel="00000000" w:rsidR="00000000" w:rsidRPr="00000000">
        <w:rPr>
          <w:rtl w:val="0"/>
        </w:rPr>
      </w:r>
    </w:p>
    <w:p w:rsidR="00000000" w:rsidDel="00000000" w:rsidP="00000000" w:rsidRDefault="00000000" w:rsidRPr="00000000" w14:paraId="000000A8">
      <w:pPr>
        <w:pageBreakBefore w:val="0"/>
        <w:numPr>
          <w:ilvl w:val="0"/>
          <w:numId w:val="3"/>
        </w:numPr>
        <w:ind w:left="720" w:hanging="360"/>
        <w:rPr>
          <w:b w:val="1"/>
          <w:bCs w:val="1"/>
        </w:rPr>
      </w:pPr>
      <w:r w:rsidDel="00000000" w:rsidR="00000000" w:rsidRPr="00000000">
        <w:rPr>
          <w:b w:val="1"/>
          <w:bCs w:val="1"/>
          <w:rtl w:val="0"/>
        </w:rPr>
        <w:t xml:space="preserve"> Add the ability to breathe underwater.</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b w:val="1"/>
          <w:bCs w:val="1"/>
        </w:rPr>
      </w:pPr>
      <w:r w:rsidDel="00000000" w:rsidR="00000000" w:rsidRPr="00000000">
        <w:rPr>
          <w:b w:val="1"/>
          <w:bCs w:val="1"/>
          <w:rtl w:val="0"/>
        </w:rPr>
        <w:t xml:space="preserve">Chinnokin traits</w:t>
      </w:r>
    </w:p>
    <w:p w:rsidR="00000000" w:rsidDel="00000000" w:rsidP="00000000" w:rsidRDefault="00000000" w:rsidRPr="00000000" w14:paraId="000000AB">
      <w:pPr>
        <w:pageBreakBefore w:val="0"/>
        <w:rPr/>
      </w:pPr>
      <w:r w:rsidDel="00000000" w:rsidR="00000000" w:rsidRPr="00000000">
        <w:rPr>
          <w:rtl w:val="0"/>
        </w:rPr>
        <w:t xml:space="preserve">Water Shaper</w:t>
      </w:r>
      <w:r w:rsidDel="00000000" w:rsidR="00000000" w:rsidRPr="00000000">
        <w:rPr>
          <w:rtl w:val="0"/>
        </w:rPr>
      </w:r>
    </w:p>
    <w:p w:rsidR="00000000" w:rsidDel="00000000" w:rsidP="00000000" w:rsidRDefault="00000000" w:rsidRPr="00000000" w14:paraId="000000AC">
      <w:pPr>
        <w:pageBreakBefore w:val="0"/>
        <w:rPr>
          <w:color w:val="ff00ff"/>
        </w:rPr>
      </w:pPr>
      <w:r w:rsidDel="00000000" w:rsidR="00000000" w:rsidRPr="00000000">
        <w:rPr>
          <w:color w:val="ff00ff"/>
          <w:rtl w:val="0"/>
        </w:rPr>
        <w:t xml:space="preserve">Move out of Chinnokin Traits. I almost missed it!</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Add: </w:t>
      </w:r>
    </w:p>
    <w:p w:rsidR="00000000" w:rsidDel="00000000" w:rsidP="00000000" w:rsidRDefault="00000000" w:rsidRPr="00000000" w14:paraId="000000AF">
      <w:pPr>
        <w:pageBreakBefore w:val="0"/>
        <w:rPr/>
      </w:pPr>
      <w:r w:rsidDel="00000000" w:rsidR="00000000" w:rsidRPr="00000000">
        <w:rPr>
          <w:rtl w:val="0"/>
        </w:rPr>
        <w:t xml:space="preserve">Dehydrate</w:t>
      </w:r>
    </w:p>
    <w:p w:rsidR="00000000" w:rsidDel="00000000" w:rsidP="00000000" w:rsidRDefault="00000000" w:rsidRPr="00000000" w14:paraId="000000B0">
      <w:pPr>
        <w:pageBreakBefore w:val="0"/>
        <w:numPr>
          <w:ilvl w:val="0"/>
          <w:numId w:val="12"/>
        </w:numPr>
        <w:ind w:left="720" w:hanging="360"/>
        <w:rPr>
          <w:u w:val="none"/>
        </w:rPr>
      </w:pPr>
      <w:r w:rsidDel="00000000" w:rsidR="00000000" w:rsidRPr="00000000">
        <w:rPr>
          <w:rtl w:val="0"/>
        </w:rPr>
        <w:t xml:space="preserve">Level: Cantrip</w:t>
      </w:r>
    </w:p>
    <w:p w:rsidR="00000000" w:rsidDel="00000000" w:rsidP="00000000" w:rsidRDefault="00000000" w:rsidRPr="00000000" w14:paraId="000000B1">
      <w:pPr>
        <w:pageBreakBefore w:val="0"/>
        <w:rPr/>
      </w:pPr>
      <w:r w:rsidDel="00000000" w:rsidR="00000000" w:rsidRPr="00000000">
        <w:rPr>
          <w:rtl w:val="0"/>
        </w:rPr>
        <w:t xml:space="preserve">Casting Time: 1 action</w:t>
      </w:r>
    </w:p>
    <w:p w:rsidR="00000000" w:rsidDel="00000000" w:rsidP="00000000" w:rsidRDefault="00000000" w:rsidRPr="00000000" w14:paraId="000000B2">
      <w:pPr>
        <w:pageBreakBefore w:val="0"/>
        <w:rPr/>
      </w:pPr>
      <w:r w:rsidDel="00000000" w:rsidR="00000000" w:rsidRPr="00000000">
        <w:rPr>
          <w:rtl w:val="0"/>
        </w:rPr>
        <w:t xml:space="preserve">Range 60ft</w:t>
      </w:r>
    </w:p>
    <w:p w:rsidR="00000000" w:rsidDel="00000000" w:rsidP="00000000" w:rsidRDefault="00000000" w:rsidRPr="00000000" w14:paraId="000000B3">
      <w:pPr>
        <w:pageBreakBefore w:val="0"/>
        <w:rPr/>
      </w:pPr>
      <w:r w:rsidDel="00000000" w:rsidR="00000000" w:rsidRPr="00000000">
        <w:rPr>
          <w:rtl w:val="0"/>
        </w:rPr>
        <w:t xml:space="preserve">Components, S, M (A few Grains of sand)</w:t>
      </w:r>
    </w:p>
    <w:p w:rsidR="00000000" w:rsidDel="00000000" w:rsidP="00000000" w:rsidRDefault="00000000" w:rsidRPr="00000000" w14:paraId="000000B4">
      <w:pPr>
        <w:pageBreakBefore w:val="0"/>
        <w:rPr/>
      </w:pPr>
      <w:r w:rsidDel="00000000" w:rsidR="00000000" w:rsidRPr="00000000">
        <w:rPr>
          <w:rtl w:val="0"/>
        </w:rPr>
        <w:t xml:space="preserve">Duration, </w:t>
      </w:r>
      <w:r w:rsidDel="00000000" w:rsidR="00000000" w:rsidRPr="00000000">
        <w:rPr>
          <w:rtl w:val="0"/>
        </w:rPr>
        <w:t xml:space="preserve">1 minute</w:t>
      </w:r>
      <w:r w:rsidDel="00000000" w:rsidR="00000000" w:rsidRPr="00000000">
        <w:rPr>
          <w:rtl w:val="0"/>
        </w:rPr>
        <w:t xml:space="preserve"> (requires Concentration) </w:t>
      </w:r>
    </w:p>
    <w:p w:rsidR="00000000" w:rsidDel="00000000" w:rsidP="00000000" w:rsidRDefault="00000000" w:rsidRPr="00000000" w14:paraId="000000B5">
      <w:pPr>
        <w:pageBreakBefore w:val="0"/>
        <w:rPr/>
      </w:pPr>
      <w:r w:rsidDel="00000000" w:rsidR="00000000" w:rsidRPr="00000000">
        <w:rPr>
          <w:rtl w:val="0"/>
        </w:rPr>
        <w:t xml:space="preserve">School: Necromancy </w:t>
      </w:r>
    </w:p>
    <w:p w:rsidR="00000000" w:rsidDel="00000000" w:rsidP="00000000" w:rsidRDefault="00000000" w:rsidRPr="00000000" w14:paraId="000000B6">
      <w:pPr>
        <w:pageBreakBefore w:val="0"/>
        <w:rPr/>
      </w:pPr>
      <w:r w:rsidDel="00000000" w:rsidR="00000000" w:rsidRPr="00000000">
        <w:rPr>
          <w:rtl w:val="0"/>
        </w:rPr>
        <w:t xml:space="preserve">Attack/Save: CON save</w:t>
      </w:r>
    </w:p>
    <w:p w:rsidR="00000000" w:rsidDel="00000000" w:rsidP="00000000" w:rsidRDefault="00000000" w:rsidRPr="00000000" w14:paraId="000000B7">
      <w:pPr>
        <w:pageBreakBefore w:val="0"/>
        <w:rPr/>
      </w:pPr>
      <w:r w:rsidDel="00000000" w:rsidR="00000000" w:rsidRPr="00000000">
        <w:rPr>
          <w:rtl w:val="0"/>
        </w:rPr>
        <w:t xml:space="preserve">Damage/Effect: Necrotic</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highlight w:val="white"/>
        </w:rPr>
      </w:pPr>
      <w:r w:rsidDel="00000000" w:rsidR="00000000" w:rsidRPr="00000000">
        <w:rPr>
          <w:highlight w:val="white"/>
          <w:rtl w:val="0"/>
        </w:rPr>
        <w:t xml:space="preserve">You absorb the moisture within a target, causing them to take damage as they are quickly dried. The target must succeed a Constitution saving throw, or take 1d8 Necrotic damage immediately, and at the end of each of their turns. The spell ends as soon as the target succeeds on their saving throw.</w:t>
      </w:r>
    </w:p>
    <w:p w:rsidR="00000000" w:rsidDel="00000000" w:rsidP="00000000" w:rsidRDefault="00000000" w:rsidRPr="00000000" w14:paraId="000000BA">
      <w:pPr>
        <w:pageBreakBefore w:val="0"/>
        <w:rPr/>
      </w:pPr>
      <w:r w:rsidDel="00000000" w:rsidR="00000000" w:rsidRPr="00000000">
        <w:rPr>
          <w:highlight w:val="white"/>
          <w:rtl w:val="0"/>
        </w:rPr>
        <w:t xml:space="preserve">This spell's damage increases by 1d8 when you reach 5th level (2d8), 11th level (3d8), and 17th level (4d8).</w:t>
      </w: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numPr>
          <w:ilvl w:val="0"/>
          <w:numId w:val="4"/>
        </w:numPr>
        <w:ind w:left="720" w:hanging="360"/>
        <w:rPr/>
      </w:pPr>
      <w:r w:rsidDel="00000000" w:rsidR="00000000" w:rsidRPr="00000000">
        <w:rPr>
          <w:rtl w:val="0"/>
        </w:rPr>
        <w:t xml:space="preserve">Add Shape Water at first level, Create/Destroy Water 1/day, make casting mod CON.</w:t>
      </w:r>
    </w:p>
    <w:p w:rsidR="00000000" w:rsidDel="00000000" w:rsidP="00000000" w:rsidRDefault="00000000" w:rsidRPr="00000000" w14:paraId="000000BD">
      <w:pPr>
        <w:pageBreakBefore w:val="0"/>
        <w:ind w:left="0" w:firstLine="0"/>
        <w:rPr/>
      </w:pPr>
      <w:r w:rsidDel="00000000" w:rsidR="00000000" w:rsidRPr="00000000">
        <w:rPr>
          <w:rtl w:val="0"/>
        </w:rPr>
      </w:r>
    </w:p>
    <w:p w:rsidR="00000000" w:rsidDel="00000000" w:rsidP="00000000" w:rsidRDefault="00000000" w:rsidRPr="00000000" w14:paraId="000000BE">
      <w:pPr>
        <w:pageBreakBefore w:val="0"/>
        <w:ind w:left="0" w:firstLine="0"/>
        <w:rPr/>
      </w:pPr>
      <w:r w:rsidDel="00000000" w:rsidR="00000000" w:rsidRPr="00000000">
        <w:rPr>
          <w:rtl w:val="0"/>
        </w:rPr>
        <w:t xml:space="preserve">New Feature:</w:t>
      </w:r>
      <w:r w:rsidDel="00000000" w:rsidR="00000000" w:rsidRPr="00000000">
        <w:rPr>
          <w:rtl w:val="0"/>
        </w:rPr>
      </w:r>
    </w:p>
    <w:p w:rsidR="00000000" w:rsidDel="00000000" w:rsidP="00000000" w:rsidRDefault="00000000" w:rsidRPr="00000000" w14:paraId="000000BF">
      <w:pPr>
        <w:pageBreakBefore w:val="0"/>
        <w:ind w:left="0" w:firstLine="0"/>
        <w:rPr>
          <w:highlight w:val="white"/>
        </w:rPr>
      </w:pPr>
      <w:r w:rsidDel="00000000" w:rsidR="00000000" w:rsidRPr="00000000">
        <w:rPr>
          <w:highlight w:val="white"/>
          <w:rtl w:val="0"/>
        </w:rPr>
        <w:t xml:space="preserve">Temperate Aquatic Habitat:</w:t>
      </w:r>
    </w:p>
    <w:p w:rsidR="00000000" w:rsidDel="00000000" w:rsidP="00000000" w:rsidRDefault="00000000" w:rsidRPr="00000000" w14:paraId="000000C0">
      <w:pPr>
        <w:pageBreakBefore w:val="0"/>
        <w:numPr>
          <w:ilvl w:val="0"/>
          <w:numId w:val="14"/>
        </w:numPr>
        <w:ind w:left="720" w:hanging="360"/>
        <w:rPr>
          <w:highlight w:val="white"/>
        </w:rPr>
      </w:pPr>
      <w:r w:rsidDel="00000000" w:rsidR="00000000" w:rsidRPr="00000000">
        <w:rPr>
          <w:highlight w:val="white"/>
          <w:rtl w:val="0"/>
        </w:rPr>
        <w:t xml:space="preserve">As long as you have no levels of exhaustion, you have resistance to cold damage, and have advantage on any saving throw involving cold damage</w:t>
      </w:r>
      <w:r w:rsidDel="00000000" w:rsidR="00000000" w:rsidRPr="00000000">
        <w:rPr>
          <w:rtl w:val="0"/>
        </w:rPr>
      </w:r>
    </w:p>
    <w:p w:rsidR="00000000" w:rsidDel="00000000" w:rsidP="00000000" w:rsidRDefault="00000000" w:rsidRPr="00000000" w14:paraId="000000C1">
      <w:pPr>
        <w:pageBreakBefore w:val="0"/>
        <w:ind w:left="0" w:firstLine="0"/>
        <w:rPr>
          <w:highlight w:val="white"/>
        </w:rPr>
      </w:pPr>
      <w:r w:rsidDel="00000000" w:rsidR="00000000" w:rsidRPr="00000000">
        <w:rPr>
          <w:rtl w:val="0"/>
        </w:rPr>
      </w:r>
    </w:p>
    <w:p w:rsidR="00000000" w:rsidDel="00000000" w:rsidP="00000000" w:rsidRDefault="00000000" w:rsidRPr="00000000" w14:paraId="000000C2">
      <w:pPr>
        <w:pageBreakBefore w:val="0"/>
        <w:ind w:left="0" w:firstLine="0"/>
        <w:rPr>
          <w:highlight w:val="white"/>
        </w:rPr>
      </w:pPr>
      <w:r w:rsidDel="00000000" w:rsidR="00000000" w:rsidRPr="00000000">
        <w:rPr>
          <w:rtl w:val="0"/>
        </w:rPr>
      </w:r>
    </w:p>
    <w:p w:rsidR="00000000" w:rsidDel="00000000" w:rsidP="00000000" w:rsidRDefault="00000000" w:rsidRPr="00000000" w14:paraId="000000C3">
      <w:pPr>
        <w:pageBreakBefore w:val="0"/>
        <w:ind w:left="0" w:firstLine="0"/>
        <w:rPr/>
      </w:pPr>
      <w:r w:rsidDel="00000000" w:rsidR="00000000" w:rsidRPr="00000000">
        <w:rPr>
          <w:rtl w:val="0"/>
        </w:rPr>
      </w:r>
    </w:p>
    <w:p w:rsidR="00000000" w:rsidDel="00000000" w:rsidP="00000000" w:rsidRDefault="00000000" w:rsidRPr="00000000" w14:paraId="000000C4">
      <w:pPr>
        <w:pageBreakBefore w:val="0"/>
        <w:rPr/>
      </w:pPr>
      <w:hyperlink r:id="rId26">
        <w:r w:rsidDel="00000000" w:rsidR="00000000" w:rsidRPr="00000000">
          <w:rPr>
            <w:color w:val="1155cc"/>
            <w:u w:val="single"/>
            <w:rtl w:val="0"/>
          </w:rPr>
          <w:t xml:space="preserve">Chinnokin Verbatim</w:t>
        </w:r>
      </w:hyperlink>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Carr" w:id="0" w:date="2020-05-12T05:47:5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attack as a reaction? Other gore attacks are either a bonus action or an attack action</w:t>
      </w:r>
    </w:p>
  </w:comment>
  <w:comment w:author="Brendon Faulkner" w:id="2" w:date="2020-05-12T01:43:07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Brendon Faulkner" w:id="1" w:date="2020-05-12T01:08:24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hyperlink" Target="https://docs.google.com/document/d/1M2gzmzpBIjliR1Sdmyude5SDt4SlRLSruIkgDHBP2wI/edit?usp=sharing" TargetMode="External"/><Relationship Id="rId21" Type="http://schemas.openxmlformats.org/officeDocument/2006/relationships/hyperlink" Target="https://homebrewery.naturalcrit.com/share/bbSand4H9" TargetMode="External"/><Relationship Id="rId24" Type="http://schemas.openxmlformats.org/officeDocument/2006/relationships/image" Target="media/image5.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omebrewery.naturalcrit.com/share/Kd90x5kDO" TargetMode="External"/><Relationship Id="rId26" Type="http://schemas.openxmlformats.org/officeDocument/2006/relationships/hyperlink" Target="https://docs.google.com/document/d/1VL9WEghmy1wdPncLgLm91lNeOEgllqWxtiSUb0nJp7E/edit?usp=sharing" TargetMode="External"/><Relationship Id="rId25" Type="http://schemas.openxmlformats.org/officeDocument/2006/relationships/hyperlink" Target="https://homebrewery.naturalcrit.com/share/JN9w7VaW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jpg"/><Relationship Id="rId11" Type="http://schemas.openxmlformats.org/officeDocument/2006/relationships/image" Target="media/image6.jpg"/><Relationship Id="rId10" Type="http://schemas.openxmlformats.org/officeDocument/2006/relationships/hyperlink" Target="https://docs.google.com/document/d/1bDpgesAcJxYDr9NkUU3ARQ4wEoW0Aghxx91QYnKL22g/edit?usp=sharing" TargetMode="External"/><Relationship Id="rId13" Type="http://schemas.openxmlformats.org/officeDocument/2006/relationships/hyperlink" Target="https://homebrewery.naturalcrit.com/share/-A5GdBJ8L" TargetMode="External"/><Relationship Id="rId12" Type="http://schemas.openxmlformats.org/officeDocument/2006/relationships/image" Target="media/image3.jpg"/><Relationship Id="rId15" Type="http://schemas.openxmlformats.org/officeDocument/2006/relationships/image" Target="media/image9.jpg"/><Relationship Id="rId14" Type="http://schemas.openxmlformats.org/officeDocument/2006/relationships/hyperlink" Target="https://docs.google.com/document/d/14vVz2fIl3qBSOzVLn-EwerVU1LRjAJT-gDjbhzRQET0/edit?usp=sharing" TargetMode="External"/><Relationship Id="rId17" Type="http://schemas.openxmlformats.org/officeDocument/2006/relationships/hyperlink" Target="https://homebrewery.naturalcrit.com/share/vhLB5hdD9" TargetMode="External"/><Relationship Id="rId16" Type="http://schemas.openxmlformats.org/officeDocument/2006/relationships/image" Target="media/image8.jpg"/><Relationship Id="rId19" Type="http://schemas.openxmlformats.org/officeDocument/2006/relationships/image" Target="media/image7.jpg"/><Relationship Id="rId18" Type="http://schemas.openxmlformats.org/officeDocument/2006/relationships/hyperlink" Target="https://docs.google.com/document/d/1dgcRxEFwq3PYSz3JqPhaGp2a0J73-odlYJWaE-5b8Q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