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10th, 1776</w:t>
        <w:tab/>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04"/>
          <w:szCs w:val="104"/>
        </w:rPr>
      </w:pPr>
      <w:r w:rsidDel="00000000" w:rsidR="00000000" w:rsidRPr="00000000">
        <w:rPr>
          <w:rFonts w:ascii="Playfair Display" w:cs="Playfair Display" w:eastAsia="Playfair Display" w:hAnsi="Playfair Display"/>
          <w:b w:val="1"/>
          <w:bCs w:val="1"/>
          <w:sz w:val="104"/>
          <w:szCs w:val="104"/>
          <w:rtl w:val="0"/>
        </w:rPr>
        <w:t xml:space="preserve">SUMMER FAIR TODAY</w:t>
      </w:r>
    </w:p>
    <w:p w:rsidR="00000000" w:rsidDel="00000000" w:rsidP="00000000" w:rsidRDefault="00000000" w:rsidRPr="00000000" w14:paraId="00000006">
      <w:pPr>
        <w:pageBreakBefore w:val="0"/>
        <w:jc w:val="center"/>
        <w:rPr>
          <w:rFonts w:ascii="Playfair Display" w:cs="Playfair Display" w:eastAsia="Playfair Display" w:hAnsi="Playfair Display"/>
          <w:sz w:val="58"/>
          <w:szCs w:val="58"/>
        </w:rPr>
      </w:pPr>
      <w:r w:rsidDel="00000000" w:rsidR="00000000" w:rsidRPr="00000000">
        <w:rPr>
          <w:rFonts w:ascii="Playfair Display" w:cs="Playfair Display" w:eastAsia="Playfair Display" w:hAnsi="Playfair Display"/>
          <w:sz w:val="58"/>
          <w:szCs w:val="58"/>
          <w:rtl w:val="0"/>
        </w:rPr>
        <w:t xml:space="preserve">Games and festivities in Ferrytown</w:t>
      </w:r>
      <w:r w:rsidDel="00000000" w:rsidR="00000000" w:rsidRPr="00000000">
        <w:rPr>
          <w:rtl w:val="0"/>
        </w:rPr>
      </w:r>
    </w:p>
    <w:p w:rsidR="00000000" w:rsidDel="00000000" w:rsidP="00000000" w:rsidRDefault="00000000" w:rsidRPr="00000000" w14:paraId="00000007">
      <w:pPr>
        <w:pageBreakBefore w:val="0"/>
        <w:jc w:val="center"/>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jc w:val="center"/>
        <w:rPr>
          <w:rFonts w:ascii="Playfair Display" w:cs="Playfair Display" w:eastAsia="Playfair Display" w:hAnsi="Playfair Display"/>
          <w:sz w:val="48"/>
          <w:szCs w:val="48"/>
        </w:rPr>
      </w:pPr>
      <w:r w:rsidDel="00000000" w:rsidR="00000000" w:rsidRPr="00000000">
        <w:rPr>
          <w:rFonts w:ascii="Playfair Display" w:cs="Playfair Display" w:eastAsia="Playfair Display" w:hAnsi="Playfair Display"/>
          <w:sz w:val="48"/>
          <w:szCs w:val="48"/>
          <w:rtl w:val="0"/>
        </w:rPr>
        <w:t xml:space="preserve">More Redcoats Arrive</w:t>
      </w:r>
    </w:p>
    <w:p w:rsidR="00000000" w:rsidDel="00000000" w:rsidP="00000000" w:rsidRDefault="00000000" w:rsidRPr="00000000" w14:paraId="00000009">
      <w:pPr>
        <w:pageBreakBefore w:val="0"/>
        <w:jc w:val="both"/>
        <w:rPr>
          <w:rFonts w:ascii="Playfair Display" w:cs="Playfair Display" w:eastAsia="Playfair Display" w:hAnsi="Playfair Display"/>
          <w:sz w:val="48"/>
          <w:szCs w:val="48"/>
        </w:rPr>
      </w:pPr>
      <w:r w:rsidDel="00000000" w:rsidR="00000000" w:rsidRPr="00000000">
        <w:rPr>
          <w:rFonts w:ascii="IM Fell English" w:cs="IM Fell English" w:eastAsia="IM Fell English" w:hAnsi="IM Fell English"/>
          <w:rtl w:val="0"/>
        </w:rPr>
        <w:t xml:space="preserve">Is the influx of more Redcoats in Hampstead simply for added security, or is there something more to it? Hampstead institutes curfew to help keep the peace. </w:t>
      </w:r>
      <w:r w:rsidDel="00000000" w:rsidR="00000000" w:rsidRPr="00000000">
        <w:rPr>
          <w:rtl w:val="0"/>
        </w:rPr>
      </w:r>
    </w:p>
    <w:p w:rsidR="00000000" w:rsidDel="00000000" w:rsidP="00000000" w:rsidRDefault="00000000" w:rsidRPr="00000000" w14:paraId="0000000A">
      <w:pPr>
        <w:pageBreakBefore w:val="0"/>
        <w:jc w:val="center"/>
        <w:rPr>
          <w:rFonts w:ascii="IM Fell English" w:cs="IM Fell English" w:eastAsia="IM Fell English" w:hAnsi="IM Fell English"/>
          <w:sz w:val="48"/>
          <w:szCs w:val="48"/>
        </w:rPr>
      </w:pPr>
      <w:r w:rsidDel="00000000" w:rsidR="00000000" w:rsidRPr="00000000">
        <w:rPr>
          <w:rFonts w:ascii="Playfair Display" w:cs="Playfair Display" w:eastAsia="Playfair Display" w:hAnsi="Playfair Display"/>
          <w:sz w:val="48"/>
          <w:szCs w:val="48"/>
          <w:rtl w:val="0"/>
        </w:rPr>
        <w:t xml:space="preserve">Trouble with Leylines</w:t>
      </w:r>
      <w:r w:rsidDel="00000000" w:rsidR="00000000" w:rsidRPr="00000000">
        <w:rPr>
          <w:rFonts w:ascii="IM Fell English" w:cs="IM Fell English" w:eastAsia="IM Fell English" w:hAnsi="IM Fell English"/>
          <w:sz w:val="48"/>
          <w:szCs w:val="48"/>
          <w:rtl w:val="0"/>
        </w:rPr>
        <w:t xml:space="preserve"> </w:t>
      </w:r>
    </w:p>
    <w:p w:rsidR="00000000" w:rsidDel="00000000" w:rsidP="00000000" w:rsidRDefault="00000000" w:rsidRPr="00000000" w14:paraId="0000000B">
      <w:pPr>
        <w:pageBreakBefore w:val="0"/>
        <w:jc w:val="center"/>
        <w:rPr>
          <w:rFonts w:ascii="IM Fell English" w:cs="IM Fell English" w:eastAsia="IM Fell English" w:hAnsi="IM Fell English"/>
          <w:sz w:val="34"/>
          <w:szCs w:val="34"/>
        </w:rPr>
        <w:sectPr>
          <w:type w:val="continuous"/>
          <w:pgSz w:h="20160" w:w="12240" w:orient="portrait"/>
          <w:pgMar w:bottom="360" w:top="360" w:left="360" w:right="360" w:header="720" w:footer="720"/>
          <w:cols w:equalWidth="0" w:num="2" w:sep="1">
            <w:col w:space="720" w:w="5400"/>
            <w:col w:space="0" w:w="5400"/>
          </w:cols>
        </w:sectPr>
      </w:pPr>
      <w:r w:rsidDel="00000000" w:rsidR="00000000" w:rsidRPr="00000000">
        <w:rPr>
          <w:rFonts w:ascii="IM Fell English" w:cs="IM Fell English" w:eastAsia="IM Fell English" w:hAnsi="IM Fell English"/>
          <w:rtl w:val="0"/>
        </w:rPr>
        <w:t xml:space="preserve">Reports of leyline instability are becoming more frequent. City officials are investigating. More to follow soon.</w:t>
      </w:r>
      <w:r w:rsidDel="00000000" w:rsidR="00000000" w:rsidRPr="00000000">
        <w:rPr>
          <w:rtl w:val="0"/>
        </w:rPr>
      </w:r>
    </w:p>
    <w:p w:rsidR="00000000" w:rsidDel="00000000" w:rsidP="00000000" w:rsidRDefault="00000000" w:rsidRPr="00000000" w14:paraId="0000000C">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0" w:firstLine="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rPr>
                <w:sz w:val="20"/>
                <w:szCs w:val="20"/>
                <w:u w:val="single"/>
              </w:rPr>
            </w:pPr>
            <w:r w:rsidDel="00000000" w:rsidR="00000000" w:rsidRPr="00000000">
              <w:rPr>
                <w:rFonts w:ascii="IM Fell English" w:cs="IM Fell English" w:eastAsia="IM Fell English" w:hAnsi="IM Fell English"/>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sz w:val="20"/>
                <w:szCs w:val="20"/>
                <w:u w:val="single"/>
              </w:rPr>
            </w:pPr>
            <w:r w:rsidDel="00000000" w:rsidR="00000000" w:rsidRPr="00000000">
              <w:rPr>
                <w:rFonts w:ascii="IM Fell English" w:cs="IM Fell English" w:eastAsia="IM Fell English" w:hAnsi="IM Fell English"/>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rPr>
                <w:sz w:val="20"/>
                <w:szCs w:val="20"/>
                <w:u w:val="single"/>
              </w:rPr>
            </w:pPr>
            <w:r w:rsidDel="00000000" w:rsidR="00000000" w:rsidRPr="00000000">
              <w:rPr>
                <w:rFonts w:ascii="IM Fell English" w:cs="IM Fell English" w:eastAsia="IM Fell English" w:hAnsi="IM Fell English"/>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105</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98</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87</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116</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sz w:val="18"/>
                <w:szCs w:val="18"/>
              </w:rPr>
            </w:pPr>
            <w:r w:rsidDel="00000000" w:rsidR="00000000" w:rsidRPr="00000000">
              <w:rPr>
                <w:rFonts w:ascii="IM Fell English" w:cs="IM Fell English" w:eastAsia="IM Fell English" w:hAnsi="IM Fell English"/>
                <w:sz w:val="18"/>
                <w:szCs w:val="18"/>
                <w:rtl w:val="0"/>
              </w:rPr>
              <w:t xml:space="preserve">Forestmount</w:t>
            </w:r>
            <w:r w:rsidDel="00000000" w:rsidR="00000000" w:rsidRPr="00000000">
              <w:rPr>
                <w:rFonts w:ascii="IM Fell English" w:cs="IM Fell English" w:eastAsia="IM Fell English" w:hAnsi="IM Fell English"/>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120</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148</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300</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85</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Liftwright</w:t>
            </w:r>
            <w:r w:rsidDel="00000000" w:rsidR="00000000" w:rsidRPr="00000000">
              <w:rPr>
                <w:rFonts w:ascii="IM Fell English" w:cs="IM Fell English" w:eastAsia="IM Fell English" w:hAnsi="IM Fell English"/>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109</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jc w:val="right"/>
              <w:rPr>
                <w:sz w:val="20"/>
                <w:szCs w:val="20"/>
              </w:rPr>
            </w:pPr>
            <w:r w:rsidDel="00000000" w:rsidR="00000000" w:rsidRPr="00000000">
              <w:rPr>
                <w:rFonts w:ascii="IM Fell English" w:cs="IM Fell English" w:eastAsia="IM Fell English" w:hAnsi="IM Fell English"/>
                <w:sz w:val="20"/>
                <w:szCs w:val="20"/>
                <w:rtl w:val="0"/>
              </w:rPr>
              <w:t xml:space="preserve">66</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2F">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ageBreakBefore w:val="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Opinion</w:t>
      </w:r>
    </w:p>
    <w:p w:rsidR="00000000" w:rsidDel="00000000" w:rsidP="00000000" w:rsidRDefault="00000000" w:rsidRPr="00000000" w14:paraId="00000031">
      <w:pPr>
        <w:pageBreakBefore w:val="0"/>
        <w:rPr>
          <w:rFonts w:ascii="IM Fell English" w:cs="IM Fell English" w:eastAsia="IM Fell English" w:hAnsi="IM Fell English"/>
          <w:i w:val="1"/>
          <w:iCs w:val="1"/>
          <w:sz w:val="23"/>
          <w:szCs w:val="23"/>
        </w:rPr>
      </w:pPr>
      <w:r w:rsidDel="00000000" w:rsidR="00000000" w:rsidRPr="00000000">
        <w:rPr>
          <w:rFonts w:ascii="IM Fell English" w:cs="IM Fell English" w:eastAsia="IM Fell English" w:hAnsi="IM Fell English"/>
          <w:i w:val="1"/>
          <w:iCs w:val="1"/>
          <w:sz w:val="23"/>
          <w:szCs w:val="23"/>
          <w:rtl w:val="0"/>
        </w:rPr>
        <w:t xml:space="preserve">-Thadius Boch</w:t>
      </w:r>
    </w:p>
    <w:p w:rsidR="00000000" w:rsidDel="00000000" w:rsidP="00000000" w:rsidRDefault="00000000" w:rsidRPr="00000000" w14:paraId="00000032">
      <w:pPr>
        <w:pageBreakBefore w:val="0"/>
        <w:ind w:left="0" w:firstLine="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During this time of celebration, the thing that is often overlooked is how we got here. I would like to take a moment and honor the brave people who have come DOWN through the ages before us and helped create this great colony. </w:t>
      </w:r>
    </w:p>
    <w:p w:rsidR="00000000" w:rsidDel="00000000" w:rsidP="00000000" w:rsidRDefault="00000000" w:rsidRPr="00000000" w14:paraId="00000033">
      <w:pPr>
        <w:pageBreakBefore w:val="0"/>
        <w:ind w:left="0" w:firstLine="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ab/>
        <w:t xml:space="preserve">WITH that in mind, first and foremost, of course, we should be grateful to KING GEORGE. For without his benevolent guidance and rule, surely we would all be lost. LET US TAKE a moment to reflect on what benefits OUR British security brings. Some might speak of self government, and individual rights, but I for one, feel much safer with redcoats patrolling the streets of this great British city and COUNTRY. </w:t>
      </w:r>
    </w:p>
    <w:p w:rsidR="00000000" w:rsidDel="00000000" w:rsidP="00000000" w:rsidRDefault="00000000" w:rsidRPr="00000000" w14:paraId="00000034">
      <w:pPr>
        <w:pageBreakBefore w:val="0"/>
        <w:ind w:left="0" w:firstLine="72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These are dangerous times, and all too often I witness innocents being mistreated by local roughians. Thankfully, we always have the redcoats to fall BACK on. Just the other day, I was coming home FROM THE library in Hampstead and a group of ne’er-do-wells jumped me right in broad daylight. But thankfully a patrol of REDCOATS saw THE incident and came to help. I was so grateful, that I happily gave them all my silver, even though  some of it was earmarked for LOCAL relief efforts. They assured me that it was going to a good cause. And what a cause. The continuation of our British rule in this fair land of ARCANIA, free from REBELLION. This is just one example of the many ways that redcoats benefit us. </w:t>
      </w:r>
    </w:p>
    <w:p w:rsidR="00000000" w:rsidDel="00000000" w:rsidP="00000000" w:rsidRDefault="00000000" w:rsidRPr="00000000" w14:paraId="00000035">
      <w:pPr>
        <w:pageBreakBefore w:val="0"/>
        <w:ind w:left="0" w:firstLine="72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What I will say IS this. I urge all who may be reading, to keep calm and obedient during these festive days ahead. Though rioting has been spread throughout the boroughs at various times, we must each do our part to keep our loyalty to the crown ALIVE. I leave you with this. Remember that we joyfully give our taxes to the redcoats in exchange for complete safety AND security. WELL, freedom does not mean we can destroy what so many have worked so hard for. Let us JOIN hands and work hard together. There is much to be done, both TODAY and tomorrow, and we all have a part to play. I wish you all a very merry festival. (5 of 6)</w:t>
      </w:r>
    </w:p>
    <w:p w:rsidR="00000000" w:rsidDel="00000000" w:rsidP="00000000" w:rsidRDefault="00000000" w:rsidRPr="00000000" w14:paraId="00000036">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ageBreakBefore w:val="0"/>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Torax Mining and Orphanage now on the stock exchange</w:t>
      </w:r>
    </w:p>
    <w:p w:rsidR="00000000" w:rsidDel="00000000" w:rsidP="00000000" w:rsidRDefault="00000000" w:rsidRPr="00000000" w14:paraId="00000038">
      <w:pPr>
        <w:pageBreakBefore w:val="0"/>
        <w:rPr>
          <w:rFonts w:ascii="IM Fell English" w:cs="IM Fell English" w:eastAsia="IM Fell English" w:hAnsi="IM Fell English"/>
        </w:rPr>
      </w:pPr>
      <w:r w:rsidDel="00000000" w:rsidR="00000000" w:rsidRPr="00000000">
        <w:rPr>
          <w:rFonts w:ascii="IM Fell English" w:cs="IM Fell English" w:eastAsia="IM Fell English" w:hAnsi="IM Fell English"/>
          <w:rtl w:val="0"/>
        </w:rPr>
        <w:t xml:space="preserve">After seeing several years of solid growth, the Torax Mining and Orphanage company is now offering stocks to the general public. Contact your broker on Wall Street, and ask them to purchase TOR. The Redcoat air raids in surrounding villages ensure labor shortages will be a thing of the past. As one of the crown’s prized companies, investors are expected to see great returns on their stocks over the coming weeks. </w:t>
      </w:r>
      <w:r w:rsidDel="00000000" w:rsidR="00000000" w:rsidRPr="00000000">
        <w:rPr>
          <w:rtl w:val="0"/>
        </w:rPr>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