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The story of the worlds, both Old and New.</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Old world (Everything in the Eastern Hemisphere of real world geography) is the domain of Divine Magic. All Gods great and small have dominion over their land, their people and their religions. There is no escape from the impact this has on daily life in the Old World. The God’s feed on the faith and offerings of their devoted. Each of them embodying a different aspect of life, or championing their many conflicting causes.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The New world (Everything in the Western Hemisphere of real world geography) is the home of Arcane magic. While Arcane magic is used around the world, it is pristine and unfettered by the will of the Gods of the Old World. Leylines carry Arcane magic from its source in Arcania to all other locations in the world. And this causes a subtle pull on all spell casters to journey to its source. The search for the point of origin for the nexus of all arcane magical power is called the search for the NorthWest Passage, and is the obsession of many Wizards, Sorcerers and other types of Arcane Casters.</w:t>
      </w:r>
    </w:p>
    <w:p w:rsidR="00000000" w:rsidDel="00000000" w:rsidP="00000000" w:rsidRDefault="00000000" w:rsidRPr="00000000" w14:paraId="00000006">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007">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008">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009">
      <w:pPr>
        <w:pageBreakBefore w:val="0"/>
        <w:rPr>
          <w:color w:val="202122"/>
          <w:sz w:val="21"/>
          <w:szCs w:val="21"/>
          <w:highlight w:val="white"/>
        </w:rPr>
      </w:pPr>
      <w:r w:rsidDel="00000000" w:rsidR="00000000" w:rsidRPr="00000000">
        <w:rPr>
          <w:color w:val="202122"/>
          <w:sz w:val="21"/>
          <w:szCs w:val="21"/>
          <w:highlight w:val="white"/>
          <w:rtl w:val="0"/>
        </w:rPr>
        <w:t xml:space="preserve">A Gentleman’s assessment of our enemy.</w:t>
      </w:r>
    </w:p>
    <w:p w:rsidR="00000000" w:rsidDel="00000000" w:rsidP="00000000" w:rsidRDefault="00000000" w:rsidRPr="00000000" w14:paraId="0000000A">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00B">
      <w:pPr>
        <w:pageBreakBefore w:val="0"/>
        <w:rPr>
          <w:color w:val="202122"/>
          <w:sz w:val="21"/>
          <w:szCs w:val="21"/>
          <w:highlight w:val="white"/>
        </w:rPr>
      </w:pPr>
      <w:r w:rsidDel="00000000" w:rsidR="00000000" w:rsidRPr="00000000">
        <w:rPr>
          <w:color w:val="202122"/>
          <w:sz w:val="21"/>
          <w:szCs w:val="21"/>
          <w:highlight w:val="white"/>
          <w:rtl w:val="0"/>
        </w:rPr>
        <w:t xml:space="preserve">Following the Seven Years War in which the Gods of the Old world have made war upon one another, England has demanded time and time again that we fund and equip their war effort. They grow desperate, and in their desperation they think to strike us like oxen. They refuse to give us even the most basic rights, let alone any shred of self governance. Even so, many of their ranks have refused to serve in this war. Those with a concious have abandoned it. It is only their most blood thirsty, or those who seek to profit by money or favor with the king who remain steadfast in their campaign to subdue us.</w:t>
      </w:r>
    </w:p>
    <w:p w:rsidR="00000000" w:rsidDel="00000000" w:rsidP="00000000" w:rsidRDefault="00000000" w:rsidRPr="00000000" w14:paraId="0000000C">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00D">
      <w:pPr>
        <w:pageBreakBefore w:val="0"/>
        <w:rPr>
          <w:color w:val="202122"/>
          <w:sz w:val="21"/>
          <w:szCs w:val="21"/>
          <w:highlight w:val="white"/>
        </w:rPr>
      </w:pPr>
      <w:r w:rsidDel="00000000" w:rsidR="00000000" w:rsidRPr="00000000">
        <w:rPr>
          <w:color w:val="202122"/>
          <w:sz w:val="21"/>
          <w:szCs w:val="21"/>
          <w:highlight w:val="white"/>
          <w:rtl w:val="0"/>
        </w:rPr>
        <w:t xml:space="preserve">“Shame on him who thinks ill of it!”. This is the self important motto of the Most Noble Order of the Garter. Those in this most senior order of knighthood in England are the generals and upper echelon of the war effort against Arcania.</w:t>
      </w:r>
    </w:p>
    <w:p w:rsidR="00000000" w:rsidDel="00000000" w:rsidP="00000000" w:rsidRDefault="00000000" w:rsidRPr="00000000" w14:paraId="0000000E">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00F">
      <w:pPr>
        <w:pageBreakBefore w:val="0"/>
        <w:rPr>
          <w:color w:val="202122"/>
          <w:sz w:val="21"/>
          <w:szCs w:val="21"/>
          <w:highlight w:val="white"/>
        </w:rPr>
      </w:pPr>
      <w:r w:rsidDel="00000000" w:rsidR="00000000" w:rsidRPr="00000000">
        <w:rPr>
          <w:color w:val="202122"/>
          <w:sz w:val="21"/>
          <w:szCs w:val="21"/>
          <w:highlight w:val="white"/>
          <w:rtl w:val="0"/>
        </w:rPr>
        <w:t xml:space="preserve">General Cornwallis, the most famous of their ranks leads a relentless and villainous crusade to kill our leader, the magnificent General George Washington. He does not march with his men however. He is the epitome of aristocracy. Though his mind is keen, his body is rotund from an excess of pleasurable pursuits. </w:t>
      </w:r>
    </w:p>
    <w:p w:rsidR="00000000" w:rsidDel="00000000" w:rsidP="00000000" w:rsidRDefault="00000000" w:rsidRPr="00000000" w14:paraId="00000010">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b w:val="1"/>
          <w:bCs w:val="1"/>
        </w:rPr>
      </w:pPr>
      <w:r w:rsidDel="00000000" w:rsidR="00000000" w:rsidRPr="00000000">
        <w:rPr>
          <w:b w:val="1"/>
          <w:bCs w:val="1"/>
          <w:rtl w:val="0"/>
        </w:rPr>
        <w:t xml:space="preserve">Finding your place in the worlds:</w:t>
      </w:r>
    </w:p>
    <w:p w:rsidR="00000000" w:rsidDel="00000000" w:rsidP="00000000" w:rsidRDefault="00000000" w:rsidRPr="00000000" w14:paraId="00000014">
      <w:pPr>
        <w:pageBreakBefore w:val="0"/>
        <w:rPr/>
      </w:pPr>
      <w:r w:rsidDel="00000000" w:rsidR="00000000" w:rsidRPr="00000000">
        <w:rPr>
          <w:rtl w:val="0"/>
        </w:rPr>
        <w:t xml:space="preserve">As to the specific gods, our game concerns many pantheons of gods, including our Gods of the Round Table and their dominion of England. Other countries may be referenced, but for the time being this is an unwritten blank space for you to apply your imagination and research. The writing that exists in the game pulls from a wide variety of folklore (from the huldufolk of Icelandic Myth, to the Myths and legends of the Hermetic faiths that point to Egypt as their fictional backdrop. In other cases, our DM’s have free reign to use any assets (including pantheons)  that are published by WOTC in their game crafting and lore that pertains to the stories they tell. Because we are writing collectively, the lore of Arcania can be amorphous and fluid at times. Speak to your DM about any ideas you might have about where your Character might be from, and what sort of folklore you may wish to adapt.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Coming to Arcania</w:t>
      </w:r>
    </w:p>
    <w:p w:rsidR="00000000" w:rsidDel="00000000" w:rsidP="00000000" w:rsidRDefault="00000000" w:rsidRPr="00000000" w14:paraId="00000017">
      <w:pPr>
        <w:pageBreakBefore w:val="0"/>
        <w:rPr/>
      </w:pPr>
      <w:r w:rsidDel="00000000" w:rsidR="00000000" w:rsidRPr="00000000">
        <w:rPr>
          <w:rtl w:val="0"/>
        </w:rPr>
        <w:t xml:space="preserve">The setting is in the first half of the 17th century. Nearly 100 years since Christopher Columbus stole the secrets to accessing the New World from a group of Masonic Vikings known as the Roseline Temple. Along with the other members of  Roseline Temple, the First Arcanian Cryptid to set foot on the shores of The Old World was a Sasquatch named Bigfoot. He, along with the Roseline Temple leaders Hiram Abiff, the half Orc Pym “of the Rosecutter”, and many more of their ranks worked with the Wardens of the New World (of the Continent Arcania) Columbia, Cascadia, Fontaine And Oro to build a barrier between the two locations to prevent the Gods of the Old World from dominating the New World. Despite the fact that roughly one third of the Gods are aligned to the ideas of good and benevolence, two thirds are either neutrally indifferent, or have dominating designs for the lesser beings beneath them. The dangers outweighed the possible benefits of opening their shores to the Cleric, Paladins and Warlocks of the Old World.</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b w:val="1"/>
          <w:bCs w:val="1"/>
        </w:rPr>
      </w:pPr>
      <w:r w:rsidDel="00000000" w:rsidR="00000000" w:rsidRPr="00000000">
        <w:rPr>
          <w:b w:val="1"/>
          <w:bCs w:val="1"/>
          <w:rtl w:val="0"/>
        </w:rPr>
        <w:t xml:space="preserve">Roanoke.</w:t>
      </w:r>
    </w:p>
    <w:p w:rsidR="00000000" w:rsidDel="00000000" w:rsidP="00000000" w:rsidRDefault="00000000" w:rsidRPr="00000000" w14:paraId="0000001A">
      <w:pPr>
        <w:pageBreakBefore w:val="0"/>
        <w:rPr/>
      </w:pPr>
      <w:r w:rsidDel="00000000" w:rsidR="00000000" w:rsidRPr="00000000">
        <w:rPr>
          <w:rtl w:val="0"/>
        </w:rPr>
        <w:t xml:space="preserve">Over the course of 150 years, 3 separate colonies have existed on this island. It is the magical engine which powers the barrier between the Old world and the New. Legends tell of the cannibals, cryptids, heroes and monsters that flocked to the island. Some were drawn to defend it. Others were drawn to consume it. In the end it held its mysteries. After the first two colonies were abandoned, the third and final colony is too, nowhere to be found. In truth, the island itself seems to have completely disappeared.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b w:val="1"/>
          <w:bCs w:val="1"/>
        </w:rPr>
      </w:pPr>
      <w:r w:rsidDel="00000000" w:rsidR="00000000" w:rsidRPr="00000000">
        <w:rPr>
          <w:b w:val="1"/>
          <w:bCs w:val="1"/>
          <w:rtl w:val="0"/>
        </w:rPr>
        <w:t xml:space="preserve">The Barrier and Religion.</w:t>
      </w:r>
    </w:p>
    <w:p w:rsidR="00000000" w:rsidDel="00000000" w:rsidP="00000000" w:rsidRDefault="00000000" w:rsidRPr="00000000" w14:paraId="0000001D">
      <w:pPr>
        <w:pageBreakBefore w:val="0"/>
        <w:rPr/>
      </w:pPr>
      <w:r w:rsidDel="00000000" w:rsidR="00000000" w:rsidRPr="00000000">
        <w:rPr>
          <w:rtl w:val="0"/>
        </w:rPr>
        <w:t xml:space="preserve">The first colony was bereft of Paladins or Clerics, their divinity was not able to pass into the New world. The Second colony saw the fall of the barrier and the beginning of an invasion of divine and infernal powers. The third and final shift seems to have allowed only neutral gods to enter Arcania.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b w:val="1"/>
          <w:bCs w:val="1"/>
        </w:rPr>
      </w:pPr>
      <w:r w:rsidDel="00000000" w:rsidR="00000000" w:rsidRPr="00000000">
        <w:rPr>
          <w:b w:val="1"/>
          <w:bCs w:val="1"/>
          <w:rtl w:val="0"/>
        </w:rPr>
        <w:t xml:space="preserve">Arcanian Culture and the Wardens.</w:t>
      </w:r>
    </w:p>
    <w:p w:rsidR="00000000" w:rsidDel="00000000" w:rsidP="00000000" w:rsidRDefault="00000000" w:rsidRPr="00000000" w14:paraId="00000020">
      <w:pPr>
        <w:pageBreakBefore w:val="0"/>
        <w:rPr/>
      </w:pPr>
      <w:r w:rsidDel="00000000" w:rsidR="00000000" w:rsidRPr="00000000">
        <w:rPr>
          <w:rtl w:val="0"/>
        </w:rPr>
        <w:t xml:space="preserve">In D&amp;D terms, the most powerful creatures in Arcania would have the power equivalent of Exarchs (A creature between a god and a demigod.) There are four who tirelessly defend their own ideals, but who make no demands of those they protect invoke no religions. Unlike gods, they do not consume faith. Instead they draw power from the ley lines of Arcania.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Before the refugees of the wars of the Old World arrived to seek asylum on it’s shores, the Arcanian culture was and is thriving. Their advanced knowledge of magic combined with the ingenuity of the old world has created a new renaissance of technology and arcane invention. Airships, rail, constructs, and more wonders besides have bloomed rapidly all along the eastern coast of Arcania. England was allowed to govern and support those who wished to flee the old world. And the Government of the Nations of Arcania chose not to take sides in the political woes and unrest in England’s Sanctuary Territories.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b w:val="1"/>
          <w:bCs w:val="1"/>
          <w:rtl w:val="0"/>
        </w:rPr>
        <w:t xml:space="preserve">Empire City.</w:t>
      </w:r>
    </w:p>
    <w:p w:rsidR="00000000" w:rsidDel="00000000" w:rsidP="00000000" w:rsidRDefault="00000000" w:rsidRPr="00000000" w14:paraId="00000025">
      <w:pPr>
        <w:pageBreakBefore w:val="0"/>
        <w:rPr/>
      </w:pPr>
      <w:r w:rsidDel="00000000" w:rsidR="00000000" w:rsidRPr="00000000">
        <w:rPr>
          <w:rtl w:val="0"/>
        </w:rPr>
        <w:t xml:space="preserve">Once Named for Ampsterdamn, and then for York, Empire city was dubbed so by George Washington himself saying “Surly this is the seat of our Arcanian Empire.”. Currently it is the capital of the colonies. But it is the 5th time the capital has been moved in as many years as city after city have been ravaged by England’s violent quelling of rebellion.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b w:val="1"/>
          <w:bCs w:val="1"/>
          <w:rtl w:val="0"/>
        </w:rPr>
        <w:t xml:space="preserve">Who are you?</w:t>
      </w:r>
    </w:p>
    <w:p w:rsidR="00000000" w:rsidDel="00000000" w:rsidP="00000000" w:rsidRDefault="00000000" w:rsidRPr="00000000" w14:paraId="00000028">
      <w:pPr>
        <w:pageBreakBefore w:val="0"/>
        <w:rPr/>
      </w:pPr>
      <w:r w:rsidDel="00000000" w:rsidR="00000000" w:rsidRPr="00000000">
        <w:rPr>
          <w:rtl w:val="0"/>
        </w:rPr>
        <w:t xml:space="preserve">Truely, Empire City is a melting pot of cultures, technologies, ideologies, ethnicities, philosophies, economies and hearts. Where in previous seasons we sought to tell coming to America stories, this season we are telling the end of a war. A city divided between revolutionaries and loyalists, where truly the theme is “No one wants to lose what they have.” Everything is on the line. Everyone has a part to play when tomorrow the world might end. </w:t>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02B">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02C">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02D">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02E">
      <w:pPr>
        <w:pageBreakBefore w:val="0"/>
        <w:rPr>
          <w:color w:val="202122"/>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