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Season 5 Dungeon Master's guide.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Server invite.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Owl bear.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Site main page.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Dm page.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Calender.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https://docs.google.com/document/d/1_LOJIQ1fXy9CUw4NxwvMVff3u2SXPx8LkrZ4QLTjhM4/edit?usp=drivesdk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Character Creation</w:t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https://docs.google.com/document/d/1O8E_sDKqqqLKIXFQPkgPNuVqtaj368ulC4sJytiDVK8/edit?usp=drivesdk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Updated server and house rules.</w:t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https://docs.google.com/document/d/19q9mnafswYmNIUK3DK57O2MPqtSl78M4UcJSfBZfhA8/edit?usp=drivesdk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Races.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Life path.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Crafting.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Catalog.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Cryptids Critters and Varmints.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Calender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Week 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Day 1 Temperance Inverted.</w:t>
        <w:br w:type="textWrapping"/>
        <w:t xml:space="preserve">Excess and Extremes</w:t>
        <w:br w:type="textWrapping"/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Opening Day.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Opens at High Noon.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Bodfish Boomtown.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Npcs.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Minigames.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Fights.</w:t>
        <w:br w:type="textWrapping"/>
        <w:br w:type="textWrapping"/>
        <w:br w:type="textWrapping"/>
        <w:t xml:space="preserve">Day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Magician</w:t>
        <w:br w:type="textWrapping"/>
        <w:t xml:space="preserve">Strength of Will</w:t>
        <w:br w:type="textWrapping"/>
        <w:br w:type="textWrapping"/>
        <w:t xml:space="preserve">Day 3</w:t>
        <w:br w:type="textWrapping"/>
        <w:t xml:space="preserve">The Devil inverted.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Day 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Hermit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Chariot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Day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Hanged Man Inverted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 7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Wheel of Fortune Inverted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 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Inverted lovers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Day 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Inverted Strength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Inverted Sun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Day 11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Inverted Temperance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Day 12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Inverted high priestess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Day 13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Star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Day 14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Day 15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Hierophant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Day 16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Day 17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Moon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Day 18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Emperor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Day 19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Tower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Day 20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Empress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Day 21 Justice.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Locations.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Npcs.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Minigames.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Fights.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Week 2.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Locations.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Npcs.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Minigames.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Fights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Week 3.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Locations.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Npcs.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Minigames.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Maps.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Fights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LOJIQ1fXy9CUw4NxwvMVff3u2SXPx8LkrZ4QLTjhM4/edit?usp=drivesdk" TargetMode="External"/><Relationship Id="rId7" Type="http://schemas.openxmlformats.org/officeDocument/2006/relationships/hyperlink" Target="https://docs.google.com/document/d/1O8E_sDKqqqLKIXFQPkgPNuVqtaj368ulC4sJytiDVK8/edit?usp=drivesdk" TargetMode="External"/><Relationship Id="rId8" Type="http://schemas.openxmlformats.org/officeDocument/2006/relationships/hyperlink" Target="https://docs.google.com/document/d/19q9mnafswYmNIUK3DK57O2MPqtSl78M4UcJSfBZfhA8/edit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