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2.1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bCs w:val="1"/>
        </w:rPr>
      </w:pPr>
      <w:r w:rsidDel="00000000" w:rsidR="00000000" w:rsidRPr="00000000">
        <w:rPr>
          <w:b w:val="1"/>
          <w:bCs w:val="1"/>
          <w:rtl w:val="0"/>
        </w:rPr>
        <w:t xml:space="preserve">Week One Set List.</w:t>
      </w:r>
    </w:p>
    <w:p w:rsidR="00000000" w:rsidDel="00000000" w:rsidP="00000000" w:rsidRDefault="00000000" w:rsidRPr="00000000" w14:paraId="00000004">
      <w:pPr>
        <w:pageBreakBefore w:val="0"/>
        <w:rPr/>
      </w:pPr>
      <w:r w:rsidDel="00000000" w:rsidR="00000000" w:rsidRPr="00000000">
        <w:rPr>
          <w:rtl w:val="0"/>
        </w:rPr>
        <w:t xml:space="preserve">London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b w:val="1"/>
          <w:bCs w:val="1"/>
          <w:rtl w:val="0"/>
        </w:rPr>
        <w:t xml:space="preserve">Player Hubs</w:t>
      </w:r>
      <w:r w:rsidDel="00000000" w:rsidR="00000000" w:rsidRPr="00000000">
        <w:rPr>
          <w:rtl w:val="0"/>
        </w:rPr>
      </w:r>
    </w:p>
    <w:p w:rsidR="00000000" w:rsidDel="00000000" w:rsidP="00000000" w:rsidRDefault="00000000" w:rsidRPr="00000000" w14:paraId="00000006">
      <w:pPr>
        <w:pageBreakBefore w:val="0"/>
        <w:numPr>
          <w:ilvl w:val="0"/>
          <w:numId w:val="10"/>
        </w:numPr>
        <w:ind w:left="720" w:hanging="360"/>
        <w:rPr>
          <w:u w:val="none"/>
        </w:rPr>
      </w:pPr>
      <w:r w:rsidDel="00000000" w:rsidR="00000000" w:rsidRPr="00000000">
        <w:rPr>
          <w:rtl w:val="0"/>
        </w:rPr>
        <w:t xml:space="preserve">Aristocratic: Cricklemoot Deep</w:t>
      </w:r>
    </w:p>
    <w:p w:rsidR="00000000" w:rsidDel="00000000" w:rsidP="00000000" w:rsidRDefault="00000000" w:rsidRPr="00000000" w14:paraId="00000007">
      <w:pPr>
        <w:pageBreakBefore w:val="0"/>
        <w:ind w:firstLine="720"/>
        <w:rPr/>
      </w:pPr>
      <w:r w:rsidDel="00000000" w:rsidR="00000000" w:rsidRPr="00000000">
        <w:rPr>
          <w:rtl w:val="0"/>
        </w:rPr>
        <w:t xml:space="preserve">Players given individual rooms.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6"/>
        </w:numPr>
        <w:ind w:left="720" w:hanging="360"/>
        <w:rPr>
          <w:u w:val="none"/>
        </w:rPr>
      </w:pPr>
      <w:r w:rsidDel="00000000" w:rsidR="00000000" w:rsidRPr="00000000">
        <w:rPr>
          <w:rtl w:val="0"/>
        </w:rPr>
        <w:t xml:space="preserve">Merchant: Auntie Mavis’ B&amp;B</w:t>
      </w:r>
    </w:p>
    <w:p w:rsidR="00000000" w:rsidDel="00000000" w:rsidP="00000000" w:rsidRDefault="00000000" w:rsidRPr="00000000" w14:paraId="0000000A">
      <w:pPr>
        <w:pageBreakBefore w:val="0"/>
        <w:ind w:left="720" w:firstLine="0"/>
        <w:rPr/>
      </w:pPr>
      <w:r w:rsidDel="00000000" w:rsidR="00000000" w:rsidRPr="00000000">
        <w:rPr>
          <w:rtl w:val="0"/>
        </w:rPr>
        <w:t xml:space="preserve">Players give option Rooms have two beds, players may split a room or pay double for privacy. </w:t>
      </w:r>
    </w:p>
    <w:p w:rsidR="00000000" w:rsidDel="00000000" w:rsidP="00000000" w:rsidRDefault="00000000" w:rsidRPr="00000000" w14:paraId="0000000B">
      <w:pPr>
        <w:pageBreakBefore w:val="0"/>
        <w:rPr/>
      </w:pPr>
      <w:r w:rsidDel="00000000" w:rsidR="00000000" w:rsidRPr="00000000">
        <w:rPr>
          <w:rtl w:val="0"/>
        </w:rPr>
        <w:t xml:space="preserve">(Golden Dawn Aligned NPC) </w:t>
      </w:r>
      <w:hyperlink r:id="rId6">
        <w:r w:rsidDel="00000000" w:rsidR="00000000" w:rsidRPr="00000000">
          <w:rPr>
            <w:color w:val="1155cc"/>
            <w:u w:val="single"/>
            <w:rtl w:val="0"/>
          </w:rPr>
          <w:t xml:space="preserve">Auntie Mavis</w:t>
        </w:r>
      </w:hyperlink>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You follow your directions to a large red victorian house with white trim. There is a short cast iron fence around a small flower garden. Somehow when you approach the clouds always seem to dissipate, bathing the garden in warm summer’s light. The smells of home cooked food mixed with the scent of rose garden give a calming sensation. Auntie Mavis always greets you at the door with a smile and a plate full of cookies. The interior of the house is well kept, if a bit worn. She proudly displays a painting of King George above her mantle and is the very picture of a modern female business owner. Her door and gate are decorated with women’s suffrage posters and ribbons.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5"/>
        </w:numPr>
        <w:ind w:left="720" w:hanging="360"/>
        <w:rPr>
          <w:u w:val="none"/>
        </w:rPr>
      </w:pPr>
      <w:r w:rsidDel="00000000" w:rsidR="00000000" w:rsidRPr="00000000">
        <w:rPr>
          <w:rtl w:val="0"/>
        </w:rPr>
        <w:t xml:space="preserve">Serf: The Father Thames</w:t>
      </w:r>
    </w:p>
    <w:p w:rsidR="00000000" w:rsidDel="00000000" w:rsidP="00000000" w:rsidRDefault="00000000" w:rsidRPr="00000000" w14:paraId="0000000F">
      <w:pPr>
        <w:pageBreakBefore w:val="0"/>
        <w:ind w:firstLine="720"/>
        <w:rPr/>
      </w:pPr>
      <w:r w:rsidDel="00000000" w:rsidR="00000000" w:rsidRPr="00000000">
        <w:rPr>
          <w:rtl w:val="0"/>
        </w:rPr>
        <w:t xml:space="preserve">Players share sleeping quarters 4 to a room, first come first served every evening.</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You follow your directions down a tall, narrow cobblestone alleyway. Above you, laundry lines hang. Water runs through the alleyway. It flows with the waste of kitchens, chamber pots and the grime that probably feeds the things that lurk below the surface of the mighty grey Thames river. </w:t>
      </w:r>
    </w:p>
    <w:p w:rsidR="00000000" w:rsidDel="00000000" w:rsidP="00000000" w:rsidRDefault="00000000" w:rsidRPr="00000000" w14:paraId="00000012">
      <w:pPr>
        <w:pageBreakBefore w:val="0"/>
        <w:rPr/>
      </w:pPr>
      <w:r w:rsidDel="00000000" w:rsidR="00000000" w:rsidRPr="00000000">
        <w:rPr>
          <w:rtl w:val="0"/>
        </w:rPr>
        <w:t xml:space="preserve">The interior of this bar/inn is far better constructed than the exterior. </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Secret Society locations:</w:t>
      </w:r>
    </w:p>
    <w:p w:rsidR="00000000" w:rsidDel="00000000" w:rsidP="00000000" w:rsidRDefault="00000000" w:rsidRPr="00000000" w14:paraId="00000015">
      <w:pPr>
        <w:pageBreakBefore w:val="0"/>
        <w:numPr>
          <w:ilvl w:val="0"/>
          <w:numId w:val="7"/>
        </w:numPr>
        <w:ind w:left="720" w:hanging="360"/>
        <w:rPr>
          <w:u w:val="none"/>
        </w:rPr>
      </w:pPr>
      <w:r w:rsidDel="00000000" w:rsidR="00000000" w:rsidRPr="00000000">
        <w:rPr>
          <w:rtl w:val="0"/>
        </w:rPr>
        <w:t xml:space="preserve">(M) </w:t>
      </w:r>
      <w:r w:rsidDel="00000000" w:rsidR="00000000" w:rsidRPr="00000000">
        <w:rPr>
          <w:rtl w:val="0"/>
        </w:rPr>
        <w:t xml:space="preserve">The Rosline Temple of Masons.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11"/>
        </w:numPr>
        <w:ind w:left="720" w:hanging="360"/>
        <w:rPr>
          <w:u w:val="none"/>
        </w:rPr>
      </w:pPr>
      <w:r w:rsidDel="00000000" w:rsidR="00000000" w:rsidRPr="00000000">
        <w:rPr>
          <w:rtl w:val="0"/>
        </w:rPr>
        <w:t xml:space="preserve">(KRS) The Château du Brule.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numPr>
          <w:ilvl w:val="0"/>
          <w:numId w:val="12"/>
        </w:numPr>
        <w:ind w:left="720" w:hanging="360"/>
        <w:rPr>
          <w:u w:val="none"/>
        </w:rPr>
      </w:pPr>
      <w:r w:rsidDel="00000000" w:rsidR="00000000" w:rsidRPr="00000000">
        <w:rPr>
          <w:rtl w:val="0"/>
        </w:rPr>
        <w:t xml:space="preserve">(OoK) The British Museum.</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Infrastructure.</w:t>
      </w:r>
    </w:p>
    <w:p w:rsidR="00000000" w:rsidDel="00000000" w:rsidP="00000000" w:rsidRDefault="00000000" w:rsidRPr="00000000" w14:paraId="0000001C">
      <w:pPr>
        <w:pageBreakBefore w:val="0"/>
        <w:numPr>
          <w:ilvl w:val="0"/>
          <w:numId w:val="8"/>
        </w:numPr>
        <w:ind w:left="720" w:hanging="360"/>
        <w:rPr>
          <w:u w:val="none"/>
        </w:rPr>
      </w:pPr>
      <w:r w:rsidDel="00000000" w:rsidR="00000000" w:rsidRPr="00000000">
        <w:rPr>
          <w:rtl w:val="0"/>
        </w:rPr>
        <w:t xml:space="preserve">The Mall Red Road.</w:t>
      </w:r>
    </w:p>
    <w:p w:rsidR="00000000" w:rsidDel="00000000" w:rsidP="00000000" w:rsidRDefault="00000000" w:rsidRPr="00000000" w14:paraId="0000001D">
      <w:pPr>
        <w:pageBreakBefore w:val="0"/>
        <w:ind w:firstLine="720"/>
        <w:rPr/>
      </w:pPr>
      <w:r w:rsidDel="00000000" w:rsidR="00000000" w:rsidRPr="00000000">
        <w:rPr>
          <w:rtl w:val="0"/>
        </w:rPr>
        <w:t xml:space="preserve">A road paved with red stones that leads up to Buckingham palace.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Exposition Dump.</w:t>
      </w:r>
    </w:p>
    <w:p w:rsidR="00000000" w:rsidDel="00000000" w:rsidP="00000000" w:rsidRDefault="00000000" w:rsidRPr="00000000" w14:paraId="00000020">
      <w:pPr>
        <w:pageBreakBefore w:val="0"/>
        <w:numPr>
          <w:ilvl w:val="0"/>
          <w:numId w:val="2"/>
        </w:numPr>
        <w:ind w:left="720" w:hanging="360"/>
        <w:rPr>
          <w:u w:val="none"/>
        </w:rPr>
      </w:pPr>
      <w:r w:rsidDel="00000000" w:rsidR="00000000" w:rsidRPr="00000000">
        <w:rPr>
          <w:rtl w:val="0"/>
        </w:rPr>
        <w:t xml:space="preserve">The Red Road Reform Club</w:t>
      </w:r>
    </w:p>
    <w:p w:rsidR="00000000" w:rsidDel="00000000" w:rsidP="00000000" w:rsidRDefault="00000000" w:rsidRPr="00000000" w14:paraId="00000021">
      <w:pPr>
        <w:pageBreakBefore w:val="0"/>
        <w:ind w:firstLine="720"/>
        <w:rPr/>
      </w:pPr>
      <w:r w:rsidDel="00000000" w:rsidR="00000000" w:rsidRPr="00000000">
        <w:rPr>
          <w:rtl w:val="0"/>
        </w:rPr>
        <w:t xml:space="preserve">An Edwardian Aristocratic Gentlemen’s club.</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Side Quest Locations.</w:t>
      </w:r>
    </w:p>
    <w:p w:rsidR="00000000" w:rsidDel="00000000" w:rsidP="00000000" w:rsidRDefault="00000000" w:rsidRPr="00000000" w14:paraId="00000024">
      <w:pPr>
        <w:pageBreakBefore w:val="0"/>
        <w:numPr>
          <w:ilvl w:val="0"/>
          <w:numId w:val="3"/>
        </w:numPr>
        <w:ind w:left="720" w:hanging="360"/>
        <w:rPr>
          <w:u w:val="none"/>
        </w:rPr>
      </w:pPr>
      <w:r w:rsidDel="00000000" w:rsidR="00000000" w:rsidRPr="00000000">
        <w:rPr>
          <w:rtl w:val="0"/>
        </w:rPr>
        <w:t xml:space="preserve">The Fat Friar. </w:t>
      </w:r>
    </w:p>
    <w:p w:rsidR="00000000" w:rsidDel="00000000" w:rsidP="00000000" w:rsidRDefault="00000000" w:rsidRPr="00000000" w14:paraId="00000025">
      <w:pPr>
        <w:pageBreakBefore w:val="0"/>
        <w:ind w:firstLine="720"/>
        <w:rPr/>
      </w:pPr>
      <w:r w:rsidDel="00000000" w:rsidR="00000000" w:rsidRPr="00000000">
        <w:rPr>
          <w:rtl w:val="0"/>
        </w:rPr>
        <w:t xml:space="preserve">Local restaurant and music venue.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numPr>
          <w:ilvl w:val="0"/>
          <w:numId w:val="4"/>
        </w:numPr>
        <w:ind w:left="720" w:hanging="360"/>
        <w:rPr>
          <w:u w:val="none"/>
        </w:rPr>
      </w:pPr>
      <w:r w:rsidDel="00000000" w:rsidR="00000000" w:rsidRPr="00000000">
        <w:rPr>
          <w:rtl w:val="0"/>
        </w:rPr>
        <w:t xml:space="preserve">Cowels and Cadburee.</w:t>
      </w:r>
    </w:p>
    <w:p w:rsidR="00000000" w:rsidDel="00000000" w:rsidP="00000000" w:rsidRDefault="00000000" w:rsidRPr="00000000" w14:paraId="00000028">
      <w:pPr>
        <w:pageBreakBefore w:val="0"/>
        <w:ind w:firstLine="720"/>
        <w:rPr/>
      </w:pPr>
      <w:r w:rsidDel="00000000" w:rsidR="00000000" w:rsidRPr="00000000">
        <w:rPr>
          <w:rtl w:val="0"/>
        </w:rPr>
        <w:t xml:space="preserve">A confectioner’s shop.</w:t>
      </w:r>
    </w:p>
    <w:p w:rsidR="00000000" w:rsidDel="00000000" w:rsidP="00000000" w:rsidRDefault="00000000" w:rsidRPr="00000000" w14:paraId="00000029">
      <w:pPr>
        <w:pageBreakBefore w:val="0"/>
        <w:ind w:left="0" w:firstLine="0"/>
        <w:rPr/>
      </w:pP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rtl w:val="0"/>
        </w:rPr>
        <w:t xml:space="preserve">Twilight Manor</w:t>
      </w:r>
    </w:p>
    <w:p w:rsidR="00000000" w:rsidDel="00000000" w:rsidP="00000000" w:rsidRDefault="00000000" w:rsidRPr="00000000" w14:paraId="0000002B">
      <w:pPr>
        <w:pageBreakBefore w:val="0"/>
        <w:ind w:left="0" w:firstLine="0"/>
        <w:rPr/>
      </w:pPr>
      <w:r w:rsidDel="00000000" w:rsidR="00000000" w:rsidRPr="00000000">
        <w:rPr>
          <w:rtl w:val="0"/>
        </w:rPr>
        <w:tab/>
        <w:t xml:space="preserve">An ominous black building with no doors or windows.</w:t>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numPr>
          <w:ilvl w:val="0"/>
          <w:numId w:val="13"/>
        </w:numPr>
        <w:ind w:left="720" w:hanging="360"/>
        <w:rPr>
          <w:u w:val="none"/>
        </w:rPr>
      </w:pPr>
      <w:r w:rsidDel="00000000" w:rsidR="00000000" w:rsidRPr="00000000">
        <w:rPr>
          <w:rtl w:val="0"/>
        </w:rPr>
        <w:t xml:space="preserve">The Tir Na Nog</w:t>
      </w:r>
    </w:p>
    <w:p w:rsidR="00000000" w:rsidDel="00000000" w:rsidP="00000000" w:rsidRDefault="00000000" w:rsidRPr="00000000" w14:paraId="0000002E">
      <w:pPr>
        <w:pageBreakBefore w:val="0"/>
        <w:ind w:left="720" w:firstLine="0"/>
        <w:rPr/>
      </w:pPr>
      <w:r w:rsidDel="00000000" w:rsidR="00000000" w:rsidRPr="00000000">
        <w:rPr>
          <w:rtl w:val="0"/>
        </w:rPr>
        <w:t xml:space="preserve">The colony’s submarine.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9"/>
        </w:numPr>
        <w:ind w:left="720" w:hanging="360"/>
        <w:rPr>
          <w:u w:val="none"/>
        </w:rPr>
      </w:pPr>
      <w:r w:rsidDel="00000000" w:rsidR="00000000" w:rsidRPr="00000000">
        <w:rPr>
          <w:rtl w:val="0"/>
        </w:rPr>
        <w:t xml:space="preserve">The Sewers of London</w:t>
      </w:r>
    </w:p>
    <w:p w:rsidR="00000000" w:rsidDel="00000000" w:rsidP="00000000" w:rsidRDefault="00000000" w:rsidRPr="00000000" w14:paraId="00000031">
      <w:pPr>
        <w:pageBreakBefore w:val="0"/>
        <w:ind w:left="720" w:firstLine="0"/>
        <w:rPr/>
      </w:pPr>
      <w:r w:rsidDel="00000000" w:rsidR="00000000" w:rsidRPr="00000000">
        <w:rPr>
          <w:rtl w:val="0"/>
        </w:rPr>
        <w:t xml:space="preserve">The escape route to a werewolf den under the streets of London</w:t>
      </w:r>
    </w:p>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db.ac/characters/26103055/vy2Oz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