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pPr>
      <w:r w:rsidDel="00000000" w:rsidR="00000000" w:rsidRPr="00000000">
        <w:rPr>
          <w:rtl w:val="0"/>
        </w:rPr>
        <w:t xml:space="preserve">Roanoke S3 V2.1</w:t>
      </w:r>
    </w:p>
    <w:p w:rsidR="00000000" w:rsidDel="00000000" w:rsidP="00000000" w:rsidRDefault="00000000" w:rsidRPr="00000000" w14:paraId="00000002">
      <w:pPr>
        <w:pageBreakBefore w:val="0"/>
        <w:rPr/>
      </w:pPr>
      <w:r w:rsidDel="00000000" w:rsidR="00000000" w:rsidRPr="00000000">
        <w:rPr>
          <w:rtl w:val="0"/>
        </w:rPr>
      </w:r>
    </w:p>
    <w:p w:rsidR="00000000" w:rsidDel="00000000" w:rsidP="00000000" w:rsidRDefault="00000000" w:rsidRPr="00000000" w14:paraId="00000003">
      <w:pPr>
        <w:pageBreakBefore w:val="0"/>
        <w:rPr/>
      </w:pPr>
      <w:r w:rsidDel="00000000" w:rsidR="00000000" w:rsidRPr="00000000">
        <w:rPr>
          <w:rtl w:val="0"/>
        </w:rPr>
        <w:t xml:space="preserve">Week 1 Cast.</w:t>
      </w:r>
    </w:p>
    <w:p w:rsidR="00000000" w:rsidDel="00000000" w:rsidP="00000000" w:rsidRDefault="00000000" w:rsidRPr="00000000" w14:paraId="00000004">
      <w:pPr>
        <w:pageBreakBefore w:val="0"/>
        <w:rPr/>
      </w:pPr>
      <w:r w:rsidDel="00000000" w:rsidR="00000000" w:rsidRPr="00000000">
        <w:rPr>
          <w:rtl w:val="0"/>
        </w:rPr>
      </w:r>
    </w:p>
    <w:p w:rsidR="00000000" w:rsidDel="00000000" w:rsidP="00000000" w:rsidRDefault="00000000" w:rsidRPr="00000000" w14:paraId="00000005">
      <w:pPr>
        <w:pageBreakBefore w:val="0"/>
        <w:rPr/>
      </w:pPr>
      <w:hyperlink r:id="rId6">
        <w:r w:rsidDel="00000000" w:rsidR="00000000" w:rsidRPr="00000000">
          <w:rPr>
            <w:b w:val="1"/>
            <w:bCs w:val="1"/>
            <w:color w:val="1155cc"/>
            <w:u w:val="single"/>
            <w:rtl w:val="0"/>
          </w:rPr>
          <w:t xml:space="preserve">Captain Amaya Greyskies</w:t>
        </w:r>
      </w:hyperlink>
      <w:r w:rsidDel="00000000" w:rsidR="00000000" w:rsidRPr="00000000">
        <w:rPr>
          <w:rtl w:val="0"/>
        </w:rPr>
        <w:t xml:space="preserve">.</w:t>
      </w:r>
    </w:p>
    <w:p w:rsidR="00000000" w:rsidDel="00000000" w:rsidP="00000000" w:rsidRDefault="00000000" w:rsidRPr="00000000" w14:paraId="00000006">
      <w:pPr>
        <w:pageBreakBefore w:val="0"/>
        <w:rPr/>
      </w:pPr>
      <w:hyperlink r:id="rId7">
        <w:r w:rsidDel="00000000" w:rsidR="00000000" w:rsidRPr="00000000">
          <w:rPr>
            <w:color w:val="1155cc"/>
            <w:u w:val="single"/>
            <w:rtl w:val="0"/>
          </w:rPr>
          <w:t xml:space="preserve">Art</w:t>
        </w:r>
      </w:hyperlink>
      <w:r w:rsidDel="00000000" w:rsidR="00000000" w:rsidRPr="00000000">
        <w:rPr>
          <w:rtl w:val="0"/>
        </w:rPr>
        <w:t xml:space="preserve"> (top image)</w:t>
      </w:r>
      <w:r w:rsidDel="00000000" w:rsidR="00000000" w:rsidRPr="00000000">
        <w:rPr>
          <w:rtl w:val="0"/>
        </w:rPr>
      </w:r>
    </w:p>
    <w:p w:rsidR="00000000" w:rsidDel="00000000" w:rsidP="00000000" w:rsidRDefault="00000000" w:rsidRPr="00000000" w14:paraId="00000007">
      <w:pPr>
        <w:pageBreakBefore w:val="0"/>
        <w:rPr/>
      </w:pPr>
      <w:r w:rsidDel="00000000" w:rsidR="00000000" w:rsidRPr="00000000">
        <w:rPr>
          <w:rtl w:val="0"/>
        </w:rPr>
        <w:t xml:space="preserve">This level 16 Triton Wizard left her place at the Imperial Institute of Chartered Magus when her studies revealed that magic did not possess the ability to fix the infestation of the Atlantic. Unwilling to give up, however, she sought out   </w:t>
      </w:r>
    </w:p>
    <w:p w:rsidR="00000000" w:rsidDel="00000000" w:rsidP="00000000" w:rsidRDefault="00000000" w:rsidRPr="00000000" w14:paraId="00000008">
      <w:pPr>
        <w:pageBreakBefore w:val="0"/>
        <w:rPr/>
      </w:pPr>
      <w:r w:rsidDel="00000000" w:rsidR="00000000" w:rsidRPr="00000000">
        <w:rPr>
          <w:rtl w:val="0"/>
        </w:rPr>
      </w:r>
    </w:p>
    <w:p w:rsidR="00000000" w:rsidDel="00000000" w:rsidP="00000000" w:rsidRDefault="00000000" w:rsidRPr="00000000" w14:paraId="00000009">
      <w:pPr>
        <w:pageBreakBefore w:val="0"/>
        <w:rPr/>
      </w:pPr>
      <w:r w:rsidDel="00000000" w:rsidR="00000000" w:rsidRPr="00000000">
        <w:rPr>
          <w:rtl w:val="0"/>
        </w:rPr>
        <w:t xml:space="preserve">Despite a noble upbringing (the second daughter of a British Earl) Amaya speaks with a blunt affect. Her drive to explore is unmatched in all of the empire. It began as a bet against her childhood friend </w:t>
      </w:r>
      <w:hyperlink r:id="rId8">
        <w:r w:rsidDel="00000000" w:rsidR="00000000" w:rsidRPr="00000000">
          <w:rPr>
            <w:color w:val="1155cc"/>
            <w:u w:val="single"/>
            <w:rtl w:val="0"/>
          </w:rPr>
          <w:t xml:space="preserve">Phileas Fogg.</w:t>
        </w:r>
      </w:hyperlink>
      <w:r w:rsidDel="00000000" w:rsidR="00000000" w:rsidRPr="00000000">
        <w:rPr>
          <w:rtl w:val="0"/>
        </w:rPr>
      </w:r>
    </w:p>
    <w:p w:rsidR="00000000" w:rsidDel="00000000" w:rsidP="00000000" w:rsidRDefault="00000000" w:rsidRPr="00000000" w14:paraId="0000000A">
      <w:pPr>
        <w:pageBreakBefore w:val="0"/>
        <w:rPr/>
      </w:pPr>
      <w:r w:rsidDel="00000000" w:rsidR="00000000" w:rsidRPr="00000000">
        <w:rPr>
          <w:rtl w:val="0"/>
        </w:rPr>
      </w:r>
    </w:p>
    <w:p w:rsidR="00000000" w:rsidDel="00000000" w:rsidP="00000000" w:rsidRDefault="00000000" w:rsidRPr="00000000" w14:paraId="0000000B">
      <w:pPr>
        <w:pageBreakBefore w:val="0"/>
        <w:rPr/>
      </w:pPr>
      <w:r w:rsidDel="00000000" w:rsidR="00000000" w:rsidRPr="00000000">
        <w:rPr>
          <w:rtl w:val="0"/>
        </w:rPr>
        <w:t xml:space="preserve">Each of the guild leaders will then offer to outfit members of the group to go on their behalf. After a brief interview, the guilds will also be looking to name someone to be in charge of their faction for the journey. </w:t>
      </w:r>
    </w:p>
    <w:p w:rsidR="00000000" w:rsidDel="00000000" w:rsidP="00000000" w:rsidRDefault="00000000" w:rsidRPr="00000000" w14:paraId="0000000C">
      <w:pPr>
        <w:pageBreakBefore w:val="0"/>
        <w:rPr/>
      </w:pPr>
      <w:r w:rsidDel="00000000" w:rsidR="00000000" w:rsidRPr="00000000">
        <w:rPr>
          <w:rtl w:val="0"/>
        </w:rPr>
      </w:r>
    </w:p>
    <w:p w:rsidR="00000000" w:rsidDel="00000000" w:rsidP="00000000" w:rsidRDefault="00000000" w:rsidRPr="00000000" w14:paraId="0000000D">
      <w:pPr>
        <w:pageBreakBefore w:val="0"/>
        <w:rPr/>
      </w:pPr>
      <w:r w:rsidDel="00000000" w:rsidR="00000000" w:rsidRPr="00000000">
        <w:rPr>
          <w:b w:val="1"/>
          <w:bCs w:val="1"/>
          <w:rtl w:val="0"/>
        </w:rPr>
        <w:t xml:space="preserve">Kairo</w:t>
      </w:r>
      <w:r w:rsidDel="00000000" w:rsidR="00000000" w:rsidRPr="00000000">
        <w:rPr>
          <w:rtl w:val="0"/>
        </w:rPr>
        <w:t xml:space="preserve">, </w:t>
      </w:r>
    </w:p>
    <w:p w:rsidR="00000000" w:rsidDel="00000000" w:rsidP="00000000" w:rsidRDefault="00000000" w:rsidRPr="00000000" w14:paraId="0000000E">
      <w:pPr>
        <w:pageBreakBefore w:val="0"/>
        <w:rPr/>
      </w:pPr>
      <w:r w:rsidDel="00000000" w:rsidR="00000000" w:rsidRPr="00000000">
        <w:rPr>
          <w:rtl w:val="0"/>
        </w:rPr>
        <w:t xml:space="preserve">Art.</w:t>
      </w:r>
    </w:p>
    <w:p w:rsidR="00000000" w:rsidDel="00000000" w:rsidP="00000000" w:rsidRDefault="00000000" w:rsidRPr="00000000" w14:paraId="0000000F">
      <w:pPr>
        <w:pageBreakBefore w:val="0"/>
        <w:rPr/>
      </w:pPr>
      <w:r w:rsidDel="00000000" w:rsidR="00000000" w:rsidRPr="00000000">
        <w:rPr>
          <w:rtl w:val="0"/>
        </w:rPr>
        <w:t xml:space="preserve">The celestial tabaxi will make an introduction where all in attendance are invited to become a part of a voyage to the colonies. The problem of the Ice Koi is explained and the solution of a submersible ship is presented. The colonists must then purchase their way onboard or secure a sponsor. Each guild will have specific requirements of those they choose to sponsor. Kairo remains to sponsor people through the Order of Kairo for a big game </w:t>
      </w:r>
      <w:r w:rsidDel="00000000" w:rsidR="00000000" w:rsidRPr="00000000">
        <w:rPr>
          <w:rtl w:val="0"/>
        </w:rPr>
        <w:t xml:space="preserve">expedition</w:t>
      </w:r>
      <w:r w:rsidDel="00000000" w:rsidR="00000000" w:rsidRPr="00000000">
        <w:rPr>
          <w:rtl w:val="0"/>
        </w:rPr>
        <w:t xml:space="preserve"> to Roanoke Island.  </w:t>
      </w:r>
    </w:p>
    <w:p w:rsidR="00000000" w:rsidDel="00000000" w:rsidP="00000000" w:rsidRDefault="00000000" w:rsidRPr="00000000" w14:paraId="00000010">
      <w:pPr>
        <w:pageBreakBefore w:val="0"/>
        <w:rPr/>
      </w:pPr>
      <w:r w:rsidDel="00000000" w:rsidR="00000000" w:rsidRPr="00000000">
        <w:rPr>
          <w:rtl w:val="0"/>
        </w:rPr>
      </w:r>
    </w:p>
    <w:p w:rsidR="00000000" w:rsidDel="00000000" w:rsidP="00000000" w:rsidRDefault="00000000" w:rsidRPr="00000000" w14:paraId="00000011">
      <w:pPr>
        <w:pageBreakBefore w:val="0"/>
        <w:rPr/>
      </w:pPr>
      <w:hyperlink r:id="rId9">
        <w:r w:rsidDel="00000000" w:rsidR="00000000" w:rsidRPr="00000000">
          <w:rPr>
            <w:b w:val="1"/>
            <w:bCs w:val="1"/>
            <w:color w:val="1155cc"/>
            <w:u w:val="single"/>
            <w:rtl w:val="0"/>
          </w:rPr>
          <w:t xml:space="preserve">Florian:</w:t>
        </w:r>
      </w:hyperlink>
      <w:r w:rsidDel="00000000" w:rsidR="00000000" w:rsidRPr="00000000">
        <w:rPr>
          <w:rtl w:val="0"/>
        </w:rPr>
        <w:t xml:space="preserve"> The Knights du Roi Soleil are sponsoring those claiming to be pure of heart or follow a deity not of evil alignment. Those that seem prospective must be vouched for by a current member/church or must face a trial. [DMs may pm players if their backgrounds would seem to warrant automatic admittance]. The Knights are sponsoring those deemed pure to aid in the establishment of a good and successful colony, all trades welcome.</w:t>
      </w:r>
    </w:p>
    <w:p w:rsidR="00000000" w:rsidDel="00000000" w:rsidP="00000000" w:rsidRDefault="00000000" w:rsidRPr="00000000" w14:paraId="00000012">
      <w:pPr>
        <w:pageBreakBefore w:val="0"/>
        <w:rPr/>
      </w:pPr>
      <w:r w:rsidDel="00000000" w:rsidR="00000000" w:rsidRPr="00000000">
        <w:rPr>
          <w:rtl w:val="0"/>
        </w:rPr>
      </w:r>
    </w:p>
    <w:p w:rsidR="00000000" w:rsidDel="00000000" w:rsidP="00000000" w:rsidRDefault="00000000" w:rsidRPr="00000000" w14:paraId="00000013">
      <w:pPr>
        <w:pageBreakBefore w:val="0"/>
        <w:rPr/>
      </w:pPr>
      <w:r w:rsidDel="00000000" w:rsidR="00000000" w:rsidRPr="00000000">
        <w:rPr>
          <w:b w:val="1"/>
          <w:bCs w:val="1"/>
          <w:rtl w:val="0"/>
        </w:rPr>
        <w:t xml:space="preserve">The Archivist: </w:t>
      </w:r>
      <w:r w:rsidDel="00000000" w:rsidR="00000000" w:rsidRPr="00000000">
        <w:rPr>
          <w:rtl w:val="0"/>
        </w:rPr>
        <w:t xml:space="preserve"> The Freemasons are sponsoring foreigners and outcasts who are secretly already members of their organization to pretend to be civil engineers. </w:t>
      </w:r>
    </w:p>
    <w:p w:rsidR="00000000" w:rsidDel="00000000" w:rsidP="00000000" w:rsidRDefault="00000000" w:rsidRPr="00000000" w14:paraId="00000014">
      <w:pPr>
        <w:pageBreakBefore w:val="0"/>
        <w:rPr/>
      </w:pPr>
      <w:r w:rsidDel="00000000" w:rsidR="00000000" w:rsidRPr="00000000">
        <w:rPr>
          <w:rtl w:val="0"/>
        </w:rPr>
      </w:r>
    </w:p>
    <w:p w:rsidR="00000000" w:rsidDel="00000000" w:rsidP="00000000" w:rsidRDefault="00000000" w:rsidRPr="00000000" w14:paraId="00000015">
      <w:pPr>
        <w:pageBreakBefore w:val="0"/>
        <w:rPr/>
      </w:pPr>
      <w:r w:rsidDel="00000000" w:rsidR="00000000" w:rsidRPr="00000000">
        <w:rPr>
          <w:b w:val="1"/>
          <w:bCs w:val="1"/>
          <w:color w:val="ff00ff"/>
          <w:rtl w:val="0"/>
        </w:rPr>
        <w:t xml:space="preserve">Yet to be named</w:t>
      </w:r>
      <w:r w:rsidDel="00000000" w:rsidR="00000000" w:rsidRPr="00000000">
        <w:rPr>
          <w:b w:val="1"/>
          <w:bCs w:val="1"/>
          <w:rtl w:val="0"/>
        </w:rPr>
        <w:t xml:space="preserve">:</w:t>
      </w:r>
      <w:r w:rsidDel="00000000" w:rsidR="00000000" w:rsidRPr="00000000">
        <w:rPr>
          <w:rtl w:val="0"/>
        </w:rPr>
        <w:t xml:space="preserve"> The Golden Dawn Ship’s surgeon.</w:t>
      </w:r>
    </w:p>
    <w:p w:rsidR="00000000" w:rsidDel="00000000" w:rsidP="00000000" w:rsidRDefault="00000000" w:rsidRPr="00000000" w14:paraId="00000016">
      <w:pPr>
        <w:pageBreakBefore w:val="0"/>
        <w:rPr>
          <w:b w:val="1"/>
          <w:bCs w:val="1"/>
        </w:rPr>
      </w:pPr>
      <w:r w:rsidDel="00000000" w:rsidR="00000000" w:rsidRPr="00000000">
        <w:rPr>
          <w:rtl w:val="0"/>
        </w:rPr>
      </w:r>
    </w:p>
    <w:p w:rsidR="00000000" w:rsidDel="00000000" w:rsidP="00000000" w:rsidRDefault="00000000" w:rsidRPr="00000000" w14:paraId="00000017">
      <w:pPr>
        <w:pageBreakBefore w:val="0"/>
        <w:rPr/>
      </w:pPr>
      <w:r w:rsidDel="00000000" w:rsidR="00000000" w:rsidRPr="00000000">
        <w:rPr>
          <w:b w:val="1"/>
          <w:bCs w:val="1"/>
          <w:rtl w:val="0"/>
        </w:rPr>
        <w:t xml:space="preserve">The Father Thames</w:t>
      </w:r>
      <w:r w:rsidDel="00000000" w:rsidR="00000000" w:rsidRPr="00000000">
        <w:rPr>
          <w:rtl w:val="0"/>
        </w:rPr>
        <w:t xml:space="preserve"> </w:t>
      </w:r>
    </w:p>
    <w:p w:rsidR="00000000" w:rsidDel="00000000" w:rsidP="00000000" w:rsidRDefault="00000000" w:rsidRPr="00000000" w14:paraId="00000018">
      <w:pPr>
        <w:pageBreakBefore w:val="0"/>
        <w:rPr/>
      </w:pPr>
      <w:r w:rsidDel="00000000" w:rsidR="00000000" w:rsidRPr="00000000">
        <w:rPr>
          <w:rtl w:val="0"/>
        </w:rPr>
        <w:t xml:space="preserve">(Freemason Aligned NPC) </w:t>
      </w:r>
      <w:hyperlink r:id="rId10">
        <w:r w:rsidDel="00000000" w:rsidR="00000000" w:rsidRPr="00000000">
          <w:rPr>
            <w:color w:val="1155cc"/>
            <w:u w:val="single"/>
            <w:rtl w:val="0"/>
          </w:rPr>
          <w:t xml:space="preserve">Hercule Parrot</w:t>
        </w:r>
      </w:hyperlink>
      <w:r w:rsidDel="00000000" w:rsidR="00000000" w:rsidRPr="00000000">
        <w:rPr>
          <w:rtl w:val="0"/>
        </w:rPr>
        <w:t xml:space="preserve">, a diminutive </w:t>
      </w:r>
      <w:hyperlink r:id="rId11">
        <w:r w:rsidDel="00000000" w:rsidR="00000000" w:rsidRPr="00000000">
          <w:rPr>
            <w:color w:val="1155cc"/>
            <w:u w:val="single"/>
            <w:rtl w:val="0"/>
          </w:rPr>
          <w:t xml:space="preserve">parrot Aarakocra</w:t>
        </w:r>
      </w:hyperlink>
      <w:r w:rsidDel="00000000" w:rsidR="00000000" w:rsidRPr="00000000">
        <w:rPr>
          <w:rtl w:val="0"/>
        </w:rPr>
        <w:t xml:space="preserve"> with a thin mustache, a waist coat and a gold pocket watch. </w:t>
      </w:r>
    </w:p>
    <w:p w:rsidR="00000000" w:rsidDel="00000000" w:rsidP="00000000" w:rsidRDefault="00000000" w:rsidRPr="00000000" w14:paraId="00000019">
      <w:pPr>
        <w:pageBreakBefore w:val="0"/>
        <w:rPr/>
      </w:pPr>
      <w:r w:rsidDel="00000000" w:rsidR="00000000" w:rsidRPr="00000000">
        <w:rPr>
          <w:rtl w:val="0"/>
        </w:rPr>
      </w:r>
    </w:p>
    <w:p w:rsidR="00000000" w:rsidDel="00000000" w:rsidP="00000000" w:rsidRDefault="00000000" w:rsidRPr="00000000" w14:paraId="0000001A">
      <w:pPr>
        <w:pageBreakBefore w:val="0"/>
        <w:rPr/>
      </w:pPr>
      <w:r w:rsidDel="00000000" w:rsidR="00000000" w:rsidRPr="00000000">
        <w:rPr>
          <w:rtl w:val="0"/>
        </w:rPr>
        <w:t xml:space="preserve">You follow your directions down a tall, narrow cobblestone alleyway. Above you, laundry lines hang. Water runs through the alleyway. It flows with the waste of kitchens, chamber pots and the grime that probably feeds the things that lurk below the surface of the mighty grey thames river. </w:t>
      </w:r>
    </w:p>
    <w:p w:rsidR="00000000" w:rsidDel="00000000" w:rsidP="00000000" w:rsidRDefault="00000000" w:rsidRPr="00000000" w14:paraId="0000001B">
      <w:pPr>
        <w:pageBreakBefore w:val="0"/>
        <w:rPr/>
      </w:pPr>
      <w:r w:rsidDel="00000000" w:rsidR="00000000" w:rsidRPr="00000000">
        <w:rPr>
          <w:rtl w:val="0"/>
        </w:rPr>
        <w:t xml:space="preserve">The interior of this bar/inn is far better constructed than the exterior. </w:t>
      </w:r>
    </w:p>
    <w:p w:rsidR="00000000" w:rsidDel="00000000" w:rsidP="00000000" w:rsidRDefault="00000000" w:rsidRPr="00000000" w14:paraId="0000001C">
      <w:pPr>
        <w:pageBreakBefore w:val="0"/>
        <w:rPr/>
      </w:pPr>
      <w:r w:rsidDel="00000000" w:rsidR="00000000" w:rsidRPr="00000000">
        <w:rPr>
          <w:rtl w:val="0"/>
        </w:rPr>
      </w:r>
    </w:p>
    <w:p w:rsidR="00000000" w:rsidDel="00000000" w:rsidP="00000000" w:rsidRDefault="00000000" w:rsidRPr="00000000" w14:paraId="0000001D">
      <w:pPr>
        <w:pageBreakBefore w:val="0"/>
        <w:rPr/>
      </w:pPr>
      <w:r w:rsidDel="00000000" w:rsidR="00000000" w:rsidRPr="00000000">
        <w:rPr>
          <w:b w:val="1"/>
          <w:bCs w:val="1"/>
          <w:rtl w:val="0"/>
        </w:rPr>
        <w:t xml:space="preserve">Auntie Mavis’ bed and breakfast</w:t>
      </w:r>
      <w:r w:rsidDel="00000000" w:rsidR="00000000" w:rsidRPr="00000000">
        <w:rPr>
          <w:rtl w:val="0"/>
        </w:rPr>
        <w:t xml:space="preserve"> (Golden Dawn Aligned NPC </w:t>
      </w:r>
      <w:hyperlink r:id="rId12">
        <w:r w:rsidDel="00000000" w:rsidR="00000000" w:rsidRPr="00000000">
          <w:rPr>
            <w:color w:val="1155cc"/>
            <w:u w:val="single"/>
            <w:rtl w:val="0"/>
          </w:rPr>
          <w:t xml:space="preserve">Auntie Mavis</w:t>
        </w:r>
      </w:hyperlink>
      <w:r w:rsidDel="00000000" w:rsidR="00000000" w:rsidRPr="00000000">
        <w:rPr>
          <w:rtl w:val="0"/>
        </w:rPr>
        <w:t xml:space="preserve">)</w:t>
      </w:r>
    </w:p>
    <w:p w:rsidR="00000000" w:rsidDel="00000000" w:rsidP="00000000" w:rsidRDefault="00000000" w:rsidRPr="00000000" w14:paraId="0000001E">
      <w:pPr>
        <w:pageBreakBefore w:val="0"/>
        <w:rPr/>
      </w:pPr>
      <w:r w:rsidDel="00000000" w:rsidR="00000000" w:rsidRPr="00000000">
        <w:rPr>
          <w:rtl w:val="0"/>
        </w:rPr>
        <w:t xml:space="preserve">Auntie Mavis always greets you at the door with a smile and a plate full of cookies. The interior of the house is well kept, if a bit worn. She proudly displays a painting of King George above her mantle and is the very picture of a modern female business owner. Her door and gate are decorated with women’s suffrage posters and ribbons. </w:t>
      </w:r>
    </w:p>
    <w:p w:rsidR="00000000" w:rsidDel="00000000" w:rsidP="00000000" w:rsidRDefault="00000000" w:rsidRPr="00000000" w14:paraId="0000001F">
      <w:pPr>
        <w:pageBreakBefore w:val="0"/>
        <w:rPr/>
      </w:pPr>
      <w:r w:rsidDel="00000000" w:rsidR="00000000" w:rsidRPr="00000000">
        <w:rPr>
          <w:rtl w:val="0"/>
        </w:rPr>
      </w:r>
    </w:p>
    <w:p w:rsidR="00000000" w:rsidDel="00000000" w:rsidP="00000000" w:rsidRDefault="00000000" w:rsidRPr="00000000" w14:paraId="00000020">
      <w:pPr>
        <w:pageBreakBefore w:val="0"/>
        <w:rPr>
          <w:b w:val="1"/>
          <w:bCs w:val="1"/>
        </w:rPr>
      </w:pPr>
      <w:r w:rsidDel="00000000" w:rsidR="00000000" w:rsidRPr="00000000">
        <w:rPr>
          <w:b w:val="1"/>
          <w:bCs w:val="1"/>
          <w:rtl w:val="0"/>
        </w:rPr>
        <w:t xml:space="preserve">Cricklemoot Deep</w:t>
      </w:r>
    </w:p>
    <w:p w:rsidR="00000000" w:rsidDel="00000000" w:rsidP="00000000" w:rsidRDefault="00000000" w:rsidRPr="00000000" w14:paraId="00000021">
      <w:pPr>
        <w:pageBreakBefore w:val="0"/>
        <w:rPr/>
      </w:pPr>
      <w:r w:rsidDel="00000000" w:rsidR="00000000" w:rsidRPr="00000000">
        <w:rPr>
          <w:rtl w:val="0"/>
        </w:rPr>
        <w:t xml:space="preserve">high end aristocratic hotel</w:t>
      </w:r>
    </w:p>
    <w:p w:rsidR="00000000" w:rsidDel="00000000" w:rsidP="00000000" w:rsidRDefault="00000000" w:rsidRPr="00000000" w14:paraId="00000022">
      <w:pPr>
        <w:pageBreakBefore w:val="0"/>
        <w:rPr/>
      </w:pPr>
      <w:r w:rsidDel="00000000" w:rsidR="00000000" w:rsidRPr="00000000">
        <w:rPr>
          <w:rtl w:val="0"/>
        </w:rPr>
      </w:r>
    </w:p>
    <w:p w:rsidR="00000000" w:rsidDel="00000000" w:rsidP="00000000" w:rsidRDefault="00000000" w:rsidRPr="00000000" w14:paraId="00000023">
      <w:pPr>
        <w:pageBreakBefore w:val="0"/>
        <w:rPr>
          <w:b w:val="1"/>
          <w:bCs w:val="1"/>
        </w:rPr>
      </w:pPr>
      <w:r w:rsidDel="00000000" w:rsidR="00000000" w:rsidRPr="00000000">
        <w:rPr>
          <w:b w:val="1"/>
          <w:bCs w:val="1"/>
          <w:rtl w:val="0"/>
        </w:rPr>
        <w:t xml:space="preserve">Château du Brule</w:t>
      </w:r>
    </w:p>
    <w:p w:rsidR="00000000" w:rsidDel="00000000" w:rsidP="00000000" w:rsidRDefault="00000000" w:rsidRPr="00000000" w14:paraId="00000024">
      <w:pPr>
        <w:pageBreakBefore w:val="0"/>
        <w:rPr/>
      </w:pPr>
      <w:r w:rsidDel="00000000" w:rsidR="00000000" w:rsidRPr="00000000">
        <w:rPr>
          <w:rtl w:val="0"/>
        </w:rPr>
        <w:t xml:space="preserve">The singing of grand bells ring throughout the plaza. A mass of poor and broken flock towards articulated stone walls displaying a banner of a smiling sun on a sword pommel. Grandiose gates open inward unleashing a warmth and smell of fresh bread for the misfortuned. As you approach the interior widens throughout a courtyard comparable to the King’s where armor clad knights are seen handing out meals to families while recruits train rigorously in the background. The inside of the Cathedral shines light through stained glass windows. The exterior connects to a large keep where the Knights du Roi Soleil continue. Bypassing the meal line into the cathedral you see ornately carved wooden pews standing beside statues and masterful imagery of numerous Gods. A knight in special chainmail with a tabard of the Roi Soleil, the Seneschal, Florian Chapelle, is seen taking care of day to day operations whilst training with his rapier, or paints upon a large canvas at the top of the balcony overlooking the grounds. He never forgets a face and greets you at the first moment he notices and is always welcoming.</w:t>
      </w:r>
    </w:p>
    <w:p w:rsidR="00000000" w:rsidDel="00000000" w:rsidP="00000000" w:rsidRDefault="00000000" w:rsidRPr="00000000" w14:paraId="00000025">
      <w:pPr>
        <w:pageBreakBefore w:val="0"/>
        <w:rPr/>
      </w:pPr>
      <w:r w:rsidDel="00000000" w:rsidR="00000000" w:rsidRPr="00000000">
        <w:rPr>
          <w:rtl w:val="0"/>
        </w:rPr>
      </w:r>
    </w:p>
    <w:p w:rsidR="00000000" w:rsidDel="00000000" w:rsidP="00000000" w:rsidRDefault="00000000" w:rsidRPr="00000000" w14:paraId="00000026">
      <w:pPr>
        <w:pageBreakBefore w:val="0"/>
        <w:rPr>
          <w:b w:val="1"/>
          <w:bCs w:val="1"/>
        </w:rPr>
      </w:pPr>
      <w:r w:rsidDel="00000000" w:rsidR="00000000" w:rsidRPr="00000000">
        <w:rPr>
          <w:b w:val="1"/>
          <w:bCs w:val="1"/>
          <w:rtl w:val="0"/>
        </w:rPr>
        <w:t xml:space="preserve">Lieutenant Pandy</w:t>
      </w:r>
    </w:p>
    <w:p w:rsidR="00000000" w:rsidDel="00000000" w:rsidP="00000000" w:rsidRDefault="00000000" w:rsidRPr="00000000" w14:paraId="00000027">
      <w:pPr>
        <w:pageBreakBefore w:val="0"/>
        <w:rPr/>
      </w:pPr>
      <w:r w:rsidDel="00000000" w:rsidR="00000000" w:rsidRPr="00000000">
        <w:rPr>
          <w:rtl w:val="0"/>
        </w:rPr>
        <w:t xml:space="preserve">(Rob’s main NPC avatar) Tir na nog organizing officer under the command of Capt Greyskies. He is an adventure-loving enthusiastic executive officer heading up the provisioning of the Tir na nog. He is a lawful neutral human cleric and will be trying to make the voyage as smooth as possible. He will be able to answer questions and help organize living arrangements on the sub. He will likely participate in player events if they help forward the goals of Capt Greyskies.</w:t>
      </w:r>
    </w:p>
    <w:p w:rsidR="00000000" w:rsidDel="00000000" w:rsidP="00000000" w:rsidRDefault="00000000" w:rsidRPr="00000000" w14:paraId="00000028">
      <w:pPr>
        <w:pageBreakBefore w:val="0"/>
        <w:rPr/>
      </w:pPr>
      <w:r w:rsidDel="00000000" w:rsidR="00000000" w:rsidRPr="00000000">
        <w:rPr>
          <w:rtl w:val="0"/>
        </w:rPr>
      </w:r>
    </w:p>
    <w:p w:rsidR="00000000" w:rsidDel="00000000" w:rsidP="00000000" w:rsidRDefault="00000000" w:rsidRPr="00000000" w14:paraId="00000029">
      <w:pPr>
        <w:pageBreakBefore w:val="0"/>
        <w:rPr/>
      </w:pPr>
      <w:r w:rsidDel="00000000" w:rsidR="00000000" w:rsidRPr="00000000">
        <w:rPr>
          <w:rtl w:val="0"/>
        </w:rPr>
      </w:r>
    </w:p>
    <w:p w:rsidR="00000000" w:rsidDel="00000000" w:rsidP="00000000" w:rsidRDefault="00000000" w:rsidRPr="00000000" w14:paraId="0000002A">
      <w:pPr>
        <w:pageBreakBefore w:val="0"/>
        <w:rPr>
          <w:b w:val="1"/>
          <w:bCs w:val="1"/>
        </w:rPr>
      </w:pPr>
      <w:r w:rsidDel="00000000" w:rsidR="00000000" w:rsidRPr="00000000">
        <w:rPr>
          <w:rtl w:val="0"/>
        </w:rPr>
      </w:r>
    </w:p>
    <w:p w:rsidR="00000000" w:rsidDel="00000000" w:rsidP="00000000" w:rsidRDefault="00000000" w:rsidRPr="00000000" w14:paraId="0000002B">
      <w:pPr>
        <w:pageBreakBefore w:val="0"/>
        <w:rPr>
          <w:b w:val="1"/>
          <w:bCs w:val="1"/>
        </w:rPr>
      </w:pPr>
      <w:r w:rsidDel="00000000" w:rsidR="00000000" w:rsidRPr="00000000">
        <w:rPr>
          <w:rtl w:val="0"/>
        </w:rPr>
      </w:r>
    </w:p>
    <w:p w:rsidR="00000000" w:rsidDel="00000000" w:rsidP="00000000" w:rsidRDefault="00000000" w:rsidRPr="00000000" w14:paraId="0000002C">
      <w:pPr>
        <w:pageBreakBefore w:val="0"/>
        <w:rPr>
          <w:b w:val="1"/>
          <w:bCs w:val="1"/>
        </w:rPr>
      </w:pPr>
      <w:r w:rsidDel="00000000" w:rsidR="00000000" w:rsidRPr="00000000">
        <w:rPr>
          <w:rtl w:val="0"/>
        </w:rPr>
      </w:r>
    </w:p>
    <w:p w:rsidR="00000000" w:rsidDel="00000000" w:rsidP="00000000" w:rsidRDefault="00000000" w:rsidRPr="00000000" w14:paraId="0000002D">
      <w:pPr>
        <w:pageBreakBefore w:val="0"/>
        <w:rPr>
          <w:b w:val="1"/>
          <w:bCs w:val="1"/>
        </w:rPr>
      </w:pPr>
      <w:r w:rsidDel="00000000" w:rsidR="00000000" w:rsidRPr="00000000">
        <w:rPr>
          <w:rtl w:val="0"/>
        </w:rPr>
      </w:r>
    </w:p>
    <w:p w:rsidR="00000000" w:rsidDel="00000000" w:rsidP="00000000" w:rsidRDefault="00000000" w:rsidRPr="00000000" w14:paraId="0000002E">
      <w:pPr>
        <w:pageBreakBefore w:val="0"/>
        <w:rPr>
          <w:b w:val="1"/>
          <w:bCs w:val="1"/>
        </w:rPr>
      </w:pPr>
      <w:r w:rsidDel="00000000" w:rsidR="00000000" w:rsidRPr="00000000">
        <w:rPr>
          <w:rtl w:val="0"/>
        </w:rPr>
      </w:r>
    </w:p>
    <w:p w:rsidR="00000000" w:rsidDel="00000000" w:rsidP="00000000" w:rsidRDefault="00000000" w:rsidRPr="00000000" w14:paraId="0000002F">
      <w:pPr>
        <w:pageBreakBefore w:val="0"/>
        <w:rPr>
          <w:b w:val="1"/>
          <w:bCs w:val="1"/>
        </w:rPr>
      </w:pPr>
      <w:r w:rsidDel="00000000" w:rsidR="00000000" w:rsidRPr="00000000">
        <w:rPr>
          <w:rtl w:val="0"/>
        </w:rPr>
      </w:r>
    </w:p>
    <w:p w:rsidR="00000000" w:rsidDel="00000000" w:rsidP="00000000" w:rsidRDefault="00000000" w:rsidRPr="00000000" w14:paraId="00000030">
      <w:pPr>
        <w:pageBreakBefore w:val="0"/>
        <w:rPr>
          <w:b w:val="1"/>
          <w:bCs w:val="1"/>
        </w:rPr>
      </w:pPr>
      <w:r w:rsidDel="00000000" w:rsidR="00000000" w:rsidRPr="00000000">
        <w:rPr>
          <w:rtl w:val="0"/>
        </w:rPr>
      </w:r>
    </w:p>
    <w:p w:rsidR="00000000" w:rsidDel="00000000" w:rsidP="00000000" w:rsidRDefault="00000000" w:rsidRPr="00000000" w14:paraId="00000031">
      <w:pPr>
        <w:pageBreakBefore w:val="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images.app.goo.gl/NTPJZ5DyF6yct8ac6" TargetMode="External"/><Relationship Id="rId10" Type="http://schemas.openxmlformats.org/officeDocument/2006/relationships/hyperlink" Target="https://ddb.ac/characters/26102831/Nvs55I" TargetMode="External"/><Relationship Id="rId12" Type="http://schemas.openxmlformats.org/officeDocument/2006/relationships/hyperlink" Target="https://ddb.ac/characters/26103055/vy2Ozd" TargetMode="External"/><Relationship Id="rId9" Type="http://schemas.openxmlformats.org/officeDocument/2006/relationships/hyperlink" Target="https://ddb.ac/characters/15744021/c28GtP" TargetMode="External"/><Relationship Id="rId5" Type="http://schemas.openxmlformats.org/officeDocument/2006/relationships/styles" Target="styles.xml"/><Relationship Id="rId6" Type="http://schemas.openxmlformats.org/officeDocument/2006/relationships/hyperlink" Target="https://ddb.ac/characters/3655245/i3SyEi" TargetMode="External"/><Relationship Id="rId7" Type="http://schemas.openxmlformats.org/officeDocument/2006/relationships/hyperlink" Target="https://images.app.goo.gl/ok3YNC5JAzLXgakX8" TargetMode="External"/><Relationship Id="rId8" Type="http://schemas.openxmlformats.org/officeDocument/2006/relationships/hyperlink" Target="https://images.app.goo.gl/MLdFx25QC5M3p2S2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