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Week Number 1.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Day Number 1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Main Event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Midnight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Early morning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Morning.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Late morning.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Noon.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Afternoon.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Evening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Late night.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Day Number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Main Event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Midnight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Early morning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Morning.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Late morning.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Noon.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Afternoon.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Evening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Late night.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Day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Main Event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Midnight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Early morning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Morning.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Late morning.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Noon.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Afternoon.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Evening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Late night.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Day 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Main Event 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Midnight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Early morning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Morning.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Late morning.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Noon.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Afternoon.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Evening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Late night.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Day 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Main Event 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Midnight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Early morning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Morning.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 xml:space="preserve">Late morning.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Noon.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Afternoon.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 xml:space="preserve">Evening</w:t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  <w:t xml:space="preserve">Late night.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  <w:t xml:space="preserve">Day 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  <w:t xml:space="preserve">Main Event 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 xml:space="preserve">Midnight</w:t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  <w:t xml:space="preserve">Early morning</w:t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  <w:t xml:space="preserve">Morning.</w:t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  <w:t xml:space="preserve">Late morning.</w:t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  <w:t xml:space="preserve">Noon.</w:t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  <w:t xml:space="preserve">Afternoon.</w:t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  <w:t xml:space="preserve">Evening</w:t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  <w:t xml:space="preserve">Late night.</w:t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  <w:t xml:space="preserve">Day </w:t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  <w:t xml:space="preserve">Friday </w:t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  <w:t xml:space="preserve">Voice Event. </w:t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  <w:t xml:space="preserve">Midnight</w:t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  <w:t xml:space="preserve">Early morning</w:t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  <w:t xml:space="preserve">Morning.</w:t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  <w:t xml:space="preserve">Late morning.</w:t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  <w:t xml:space="preserve">Noon.</w:t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  <w:t xml:space="preserve">Afternoon.</w:t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>
          <w:rtl w:val="0"/>
        </w:rPr>
        <w:t xml:space="preserve">Evening</w:t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  <w:t xml:space="preserve">Late night.</w:t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