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6663BA" w:rsidR="006A33D8" w:rsidP="00AA2559" w:rsidRDefault="006A33D8" w14:paraId="2058E6F8" w14:textId="77777777">
      <w:pPr>
        <w:rPr>
          <w:rFonts w:eastAsia="Times New Roman" w:cs="Times New Roman"/>
        </w:rPr>
      </w:pPr>
    </w:p>
    <w:p w:rsidRPr="006663BA" w:rsidR="006A33D8" w:rsidP="006A33D8" w:rsidRDefault="006A33D8" w14:paraId="0DA1875F" w14:textId="77777777"/>
    <w:p w:rsidRPr="006663BA" w:rsidR="006A33D8" w:rsidP="006A33D8" w:rsidRDefault="006A33D8" w14:paraId="08D301BC" w14:textId="77777777"/>
    <w:p w:rsidRPr="006663BA" w:rsidR="006A33D8" w:rsidP="006A33D8" w:rsidRDefault="00AA2559" w14:paraId="21F641F2" w14:textId="38700692">
      <w:pPr>
        <w:jc w:val="center"/>
        <w:rPr>
          <w:b/>
          <w:smallCaps/>
          <w:sz w:val="36"/>
          <w:szCs w:val="36"/>
        </w:rPr>
      </w:pPr>
      <w:r>
        <w:rPr>
          <w:b/>
          <w:smallCaps/>
          <w:sz w:val="36"/>
          <w:szCs w:val="36"/>
        </w:rPr>
        <w:t>Planning Documentation</w:t>
      </w:r>
    </w:p>
    <w:p w:rsidRPr="006663BA" w:rsidR="006A33D8" w:rsidP="006A33D8" w:rsidRDefault="00AA2559" w14:paraId="7F4CA0AD" w14:textId="4979DF29">
      <w:pPr>
        <w:jc w:val="center"/>
        <w:rPr>
          <w:b/>
          <w:smallCaps/>
          <w:sz w:val="28"/>
          <w:szCs w:val="28"/>
        </w:rPr>
      </w:pPr>
      <w:r>
        <w:rPr>
          <w:b/>
          <w:smallCaps/>
          <w:sz w:val="28"/>
          <w:szCs w:val="28"/>
        </w:rPr>
        <w:t>Kubernetes Cluster – Pod5</w:t>
      </w:r>
    </w:p>
    <w:p w:rsidRPr="006663BA" w:rsidR="006A33D8" w:rsidP="006A33D8" w:rsidRDefault="006A33D8" w14:paraId="39BCFCCB" w14:textId="77777777">
      <w:pPr>
        <w:jc w:val="center"/>
        <w:rPr>
          <w:b/>
          <w:smallCaps/>
          <w:sz w:val="28"/>
          <w:szCs w:val="28"/>
        </w:rPr>
      </w:pPr>
    </w:p>
    <w:p w:rsidRPr="006663BA" w:rsidR="006A33D8" w:rsidP="006A33D8" w:rsidRDefault="006A33D8" w14:paraId="223AB99C" w14:textId="77777777">
      <w:pPr>
        <w:jc w:val="center"/>
        <w:rPr>
          <w:b/>
          <w:smallCaps/>
          <w:sz w:val="28"/>
          <w:szCs w:val="28"/>
        </w:rPr>
      </w:pPr>
    </w:p>
    <w:p w:rsidRPr="006663BA" w:rsidR="006A33D8" w:rsidP="006A33D8" w:rsidRDefault="006A33D8" w14:paraId="41EF628C" w14:textId="77777777">
      <w:pPr>
        <w:jc w:val="center"/>
        <w:rPr>
          <w:b/>
          <w:smallCaps/>
          <w:sz w:val="28"/>
          <w:szCs w:val="28"/>
        </w:rPr>
      </w:pPr>
    </w:p>
    <w:p w:rsidRPr="006663BA" w:rsidR="006A33D8" w:rsidP="006A33D8" w:rsidRDefault="006A33D8" w14:paraId="17A47CA3" w14:textId="77777777">
      <w:pPr>
        <w:jc w:val="center"/>
        <w:rPr>
          <w:b/>
          <w:smallCaps/>
          <w:sz w:val="28"/>
          <w:szCs w:val="28"/>
        </w:rPr>
      </w:pPr>
    </w:p>
    <w:p w:rsidR="006A33D8" w:rsidP="006A33D8" w:rsidRDefault="00AA2559" w14:paraId="49DA82CF" w14:textId="7AB1D431">
      <w:pPr>
        <w:jc w:val="center"/>
        <w:rPr>
          <w:b/>
          <w:smallCaps/>
          <w:sz w:val="28"/>
          <w:szCs w:val="28"/>
        </w:rPr>
      </w:pPr>
      <w:r>
        <w:rPr>
          <w:b/>
          <w:smallCaps/>
          <w:sz w:val="28"/>
          <w:szCs w:val="28"/>
        </w:rPr>
        <w:t>INFT3000</w:t>
      </w:r>
    </w:p>
    <w:p w:rsidRPr="006663BA" w:rsidR="00AA2559" w:rsidP="006A33D8" w:rsidRDefault="00AA2559" w14:paraId="3EA4E691" w14:textId="69F6D905">
      <w:pPr>
        <w:jc w:val="center"/>
        <w:rPr>
          <w:b/>
          <w:smallCaps/>
          <w:sz w:val="28"/>
          <w:szCs w:val="28"/>
        </w:rPr>
      </w:pPr>
      <w:r>
        <w:rPr>
          <w:b/>
          <w:smallCaps/>
          <w:sz w:val="28"/>
          <w:szCs w:val="28"/>
        </w:rPr>
        <w:t>NSCC Institute of Technology</w:t>
      </w:r>
    </w:p>
    <w:p w:rsidRPr="006663BA" w:rsidR="006A33D8" w:rsidP="006A33D8" w:rsidRDefault="006A33D8" w14:paraId="5ED92E78" w14:textId="77777777">
      <w:pPr>
        <w:jc w:val="center"/>
        <w:rPr>
          <w:b/>
          <w:smallCaps/>
          <w:sz w:val="28"/>
          <w:szCs w:val="28"/>
        </w:rPr>
      </w:pPr>
    </w:p>
    <w:p w:rsidRPr="006663BA" w:rsidR="006A33D8" w:rsidP="006A33D8" w:rsidRDefault="006A33D8" w14:paraId="4CD88CC8" w14:textId="77777777">
      <w:pPr>
        <w:jc w:val="center"/>
        <w:rPr>
          <w:b/>
          <w:smallCaps/>
          <w:sz w:val="28"/>
          <w:szCs w:val="28"/>
        </w:rPr>
      </w:pPr>
    </w:p>
    <w:p w:rsidRPr="006663BA" w:rsidR="006A33D8" w:rsidP="006A33D8" w:rsidRDefault="006A33D8" w14:paraId="2A9DB0AB" w14:textId="77777777">
      <w:pPr>
        <w:jc w:val="center"/>
        <w:rPr>
          <w:b/>
          <w:smallCaps/>
          <w:sz w:val="28"/>
          <w:szCs w:val="28"/>
        </w:rPr>
      </w:pPr>
    </w:p>
    <w:p w:rsidRPr="006663BA" w:rsidR="006A33D8" w:rsidP="006A33D8" w:rsidRDefault="00AA2559" w14:paraId="7E8F6C0E" w14:textId="37642DF2">
      <w:pPr>
        <w:jc w:val="center"/>
        <w:rPr>
          <w:b/>
          <w:smallCaps/>
          <w:sz w:val="28"/>
          <w:szCs w:val="28"/>
        </w:rPr>
      </w:pPr>
      <w:r>
        <w:rPr>
          <w:b/>
          <w:smallCaps/>
          <w:sz w:val="28"/>
          <w:szCs w:val="28"/>
        </w:rPr>
        <w:t>03/25/2025</w:t>
      </w:r>
    </w:p>
    <w:p w:rsidRPr="006663BA" w:rsidR="006A33D8" w:rsidP="006A33D8" w:rsidRDefault="006A33D8" w14:paraId="5F31506B" w14:textId="77777777">
      <w:r w:rsidRPr="006663BA">
        <w:br w:type="page"/>
      </w:r>
    </w:p>
    <w:p w:rsidRPr="006663BA" w:rsidR="006A33D8" w:rsidP="006A33D8" w:rsidRDefault="006A33D8" w14:paraId="01E6F21D" w14:textId="77777777"/>
    <w:p w:rsidRPr="006663BA" w:rsidR="006A33D8" w:rsidP="006A33D8" w:rsidRDefault="006A33D8" w14:paraId="13E302D4" w14:textId="77777777">
      <w:pPr>
        <w:rPr>
          <w:b/>
          <w:smallCaps/>
          <w:sz w:val="28"/>
          <w:szCs w:val="28"/>
        </w:rPr>
      </w:pPr>
      <w:r w:rsidRPr="006663BA">
        <w:rPr>
          <w:b/>
          <w:smallCaps/>
          <w:sz w:val="28"/>
          <w:szCs w:val="28"/>
        </w:rPr>
        <w:t>Table of Contents</w:t>
      </w:r>
    </w:p>
    <w:p w:rsidRPr="006663BA" w:rsidR="006A33D8" w:rsidP="006A33D8" w:rsidRDefault="006A33D8" w14:paraId="06F02CA7" w14:textId="77777777">
      <w:pPr>
        <w:pStyle w:val="TOC1"/>
        <w:tabs>
          <w:tab w:val="right" w:leader="dot" w:pos="9350"/>
        </w:tabs>
        <w:rPr>
          <w:rFonts w:asciiTheme="minorHAnsi" w:hAnsiTheme="minorHAnsi" w:eastAsiaTheme="minorEastAsia" w:cstheme="minorBidi"/>
          <w:noProof/>
          <w:sz w:val="22"/>
          <w:szCs w:val="22"/>
          <w:lang w:eastAsia="zh-CN"/>
        </w:rPr>
      </w:pPr>
      <w:r w:rsidRPr="006663BA">
        <w:rPr>
          <w:rFonts w:asciiTheme="minorHAnsi" w:hAnsiTheme="minorHAnsi"/>
        </w:rPr>
        <w:fldChar w:fldCharType="begin"/>
      </w:r>
      <w:r w:rsidRPr="006663BA">
        <w:rPr>
          <w:rFonts w:asciiTheme="minorHAnsi" w:hAnsiTheme="minorHAnsi"/>
        </w:rPr>
        <w:instrText xml:space="preserve"> TOC \o "1-3" \h \z \u </w:instrText>
      </w:r>
      <w:r w:rsidRPr="006663BA">
        <w:rPr>
          <w:rFonts w:asciiTheme="minorHAnsi" w:hAnsiTheme="minorHAnsi"/>
        </w:rPr>
        <w:fldChar w:fldCharType="separate"/>
      </w:r>
      <w:hyperlink w:history="1" w:anchor="_Toc515458326">
        <w:r w:rsidRPr="006663BA">
          <w:rPr>
            <w:rStyle w:val="Hyperlink"/>
            <w:rFonts w:asciiTheme="minorHAnsi" w:hAnsiTheme="minorHAnsi"/>
            <w:smallCaps/>
            <w:noProof/>
          </w:rPr>
          <w:t>Introduction</w:t>
        </w:r>
        <w:r w:rsidRPr="006663BA">
          <w:rPr>
            <w:rFonts w:asciiTheme="minorHAnsi" w:hAnsiTheme="minorHAnsi"/>
            <w:noProof/>
            <w:webHidden/>
          </w:rPr>
          <w:tab/>
        </w:r>
        <w:r w:rsidRPr="006663BA">
          <w:rPr>
            <w:rFonts w:asciiTheme="minorHAnsi" w:hAnsiTheme="minorHAnsi"/>
            <w:noProof/>
            <w:webHidden/>
          </w:rPr>
          <w:fldChar w:fldCharType="begin"/>
        </w:r>
        <w:r w:rsidRPr="006663BA">
          <w:rPr>
            <w:rFonts w:asciiTheme="minorHAnsi" w:hAnsiTheme="minorHAnsi"/>
            <w:noProof/>
            <w:webHidden/>
          </w:rPr>
          <w:instrText xml:space="preserve"> PAGEREF _Toc515458326 \h </w:instrText>
        </w:r>
        <w:r w:rsidRPr="006663BA">
          <w:rPr>
            <w:rFonts w:asciiTheme="minorHAnsi" w:hAnsiTheme="minorHAnsi"/>
            <w:noProof/>
            <w:webHidden/>
          </w:rPr>
        </w:r>
        <w:r w:rsidRPr="006663BA">
          <w:rPr>
            <w:rFonts w:asciiTheme="minorHAnsi" w:hAnsiTheme="minorHAnsi"/>
            <w:noProof/>
            <w:webHidden/>
          </w:rPr>
          <w:fldChar w:fldCharType="separate"/>
        </w:r>
        <w:r w:rsidRPr="006663BA">
          <w:rPr>
            <w:rFonts w:asciiTheme="minorHAnsi" w:hAnsiTheme="minorHAnsi"/>
            <w:noProof/>
            <w:webHidden/>
          </w:rPr>
          <w:t>2</w:t>
        </w:r>
        <w:r w:rsidRPr="006663BA">
          <w:rPr>
            <w:rFonts w:asciiTheme="minorHAnsi" w:hAnsiTheme="minorHAnsi"/>
            <w:noProof/>
            <w:webHidden/>
          </w:rPr>
          <w:fldChar w:fldCharType="end"/>
        </w:r>
      </w:hyperlink>
    </w:p>
    <w:p w:rsidRPr="006663BA" w:rsidR="006A33D8" w:rsidP="006A33D8" w:rsidRDefault="006A33D8" w14:paraId="46EDBE89" w14:textId="77777777">
      <w:pPr>
        <w:pStyle w:val="TOC1"/>
        <w:tabs>
          <w:tab w:val="right" w:leader="dot" w:pos="9350"/>
        </w:tabs>
        <w:rPr>
          <w:rFonts w:asciiTheme="minorHAnsi" w:hAnsiTheme="minorHAnsi" w:eastAsiaTheme="minorEastAsia" w:cstheme="minorBidi"/>
          <w:noProof/>
          <w:sz w:val="22"/>
          <w:szCs w:val="22"/>
          <w:lang w:eastAsia="zh-CN"/>
        </w:rPr>
      </w:pPr>
      <w:hyperlink w:history="1" w:anchor="_Toc515458327">
        <w:r w:rsidRPr="006663BA">
          <w:rPr>
            <w:rStyle w:val="Hyperlink"/>
            <w:rFonts w:asciiTheme="minorHAnsi" w:hAnsiTheme="minorHAnsi"/>
            <w:smallCaps/>
            <w:noProof/>
          </w:rPr>
          <w:t>Project Management Approach</w:t>
        </w:r>
        <w:r w:rsidRPr="006663BA">
          <w:rPr>
            <w:rFonts w:asciiTheme="minorHAnsi" w:hAnsiTheme="minorHAnsi"/>
            <w:noProof/>
            <w:webHidden/>
          </w:rPr>
          <w:tab/>
        </w:r>
        <w:r w:rsidRPr="006663BA">
          <w:rPr>
            <w:rFonts w:asciiTheme="minorHAnsi" w:hAnsiTheme="minorHAnsi"/>
            <w:noProof/>
            <w:webHidden/>
          </w:rPr>
          <w:fldChar w:fldCharType="begin"/>
        </w:r>
        <w:r w:rsidRPr="006663BA">
          <w:rPr>
            <w:rFonts w:asciiTheme="minorHAnsi" w:hAnsiTheme="minorHAnsi"/>
            <w:noProof/>
            <w:webHidden/>
          </w:rPr>
          <w:instrText xml:space="preserve"> PAGEREF _Toc515458327 \h </w:instrText>
        </w:r>
        <w:r w:rsidRPr="006663BA">
          <w:rPr>
            <w:rFonts w:asciiTheme="minorHAnsi" w:hAnsiTheme="minorHAnsi"/>
            <w:noProof/>
            <w:webHidden/>
          </w:rPr>
        </w:r>
        <w:r w:rsidRPr="006663BA">
          <w:rPr>
            <w:rFonts w:asciiTheme="minorHAnsi" w:hAnsiTheme="minorHAnsi"/>
            <w:noProof/>
            <w:webHidden/>
          </w:rPr>
          <w:fldChar w:fldCharType="separate"/>
        </w:r>
        <w:r w:rsidRPr="006663BA">
          <w:rPr>
            <w:rFonts w:asciiTheme="minorHAnsi" w:hAnsiTheme="minorHAnsi"/>
            <w:noProof/>
            <w:webHidden/>
          </w:rPr>
          <w:t>2</w:t>
        </w:r>
        <w:r w:rsidRPr="006663BA">
          <w:rPr>
            <w:rFonts w:asciiTheme="minorHAnsi" w:hAnsiTheme="minorHAnsi"/>
            <w:noProof/>
            <w:webHidden/>
          </w:rPr>
          <w:fldChar w:fldCharType="end"/>
        </w:r>
      </w:hyperlink>
    </w:p>
    <w:p w:rsidRPr="006663BA" w:rsidR="006A33D8" w:rsidP="006A33D8" w:rsidRDefault="006A33D8" w14:paraId="29B36CA1" w14:textId="77777777">
      <w:pPr>
        <w:pStyle w:val="TOC1"/>
        <w:tabs>
          <w:tab w:val="right" w:leader="dot" w:pos="9350"/>
        </w:tabs>
        <w:rPr>
          <w:rFonts w:asciiTheme="minorHAnsi" w:hAnsiTheme="minorHAnsi" w:eastAsiaTheme="minorEastAsia" w:cstheme="minorBidi"/>
          <w:noProof/>
          <w:sz w:val="22"/>
          <w:szCs w:val="22"/>
          <w:lang w:eastAsia="zh-CN"/>
        </w:rPr>
      </w:pPr>
      <w:hyperlink w:history="1" w:anchor="_Toc515458328">
        <w:r w:rsidRPr="006663BA">
          <w:rPr>
            <w:rStyle w:val="Hyperlink"/>
            <w:rFonts w:asciiTheme="minorHAnsi" w:hAnsiTheme="minorHAnsi"/>
            <w:smallCaps/>
            <w:noProof/>
          </w:rPr>
          <w:t>Project Scope</w:t>
        </w:r>
        <w:r w:rsidRPr="006663BA">
          <w:rPr>
            <w:rFonts w:asciiTheme="minorHAnsi" w:hAnsiTheme="minorHAnsi"/>
            <w:noProof/>
            <w:webHidden/>
          </w:rPr>
          <w:tab/>
        </w:r>
        <w:r w:rsidRPr="006663BA">
          <w:rPr>
            <w:rFonts w:asciiTheme="minorHAnsi" w:hAnsiTheme="minorHAnsi"/>
            <w:noProof/>
            <w:webHidden/>
          </w:rPr>
          <w:fldChar w:fldCharType="begin"/>
        </w:r>
        <w:r w:rsidRPr="006663BA">
          <w:rPr>
            <w:rFonts w:asciiTheme="minorHAnsi" w:hAnsiTheme="minorHAnsi"/>
            <w:noProof/>
            <w:webHidden/>
          </w:rPr>
          <w:instrText xml:space="preserve"> PAGEREF _Toc515458328 \h </w:instrText>
        </w:r>
        <w:r w:rsidRPr="006663BA">
          <w:rPr>
            <w:rFonts w:asciiTheme="minorHAnsi" w:hAnsiTheme="minorHAnsi"/>
            <w:noProof/>
            <w:webHidden/>
          </w:rPr>
        </w:r>
        <w:r w:rsidRPr="006663BA">
          <w:rPr>
            <w:rFonts w:asciiTheme="minorHAnsi" w:hAnsiTheme="minorHAnsi"/>
            <w:noProof/>
            <w:webHidden/>
          </w:rPr>
          <w:fldChar w:fldCharType="separate"/>
        </w:r>
        <w:r w:rsidRPr="006663BA">
          <w:rPr>
            <w:rFonts w:asciiTheme="minorHAnsi" w:hAnsiTheme="minorHAnsi"/>
            <w:noProof/>
            <w:webHidden/>
          </w:rPr>
          <w:t>3</w:t>
        </w:r>
        <w:r w:rsidRPr="006663BA">
          <w:rPr>
            <w:rFonts w:asciiTheme="minorHAnsi" w:hAnsiTheme="minorHAnsi"/>
            <w:noProof/>
            <w:webHidden/>
          </w:rPr>
          <w:fldChar w:fldCharType="end"/>
        </w:r>
      </w:hyperlink>
    </w:p>
    <w:p w:rsidRPr="006663BA" w:rsidR="006A33D8" w:rsidP="006A33D8" w:rsidRDefault="006A33D8" w14:paraId="635B34AD" w14:textId="77777777">
      <w:pPr>
        <w:pStyle w:val="TOC1"/>
        <w:tabs>
          <w:tab w:val="right" w:leader="dot" w:pos="9350"/>
        </w:tabs>
        <w:rPr>
          <w:rFonts w:asciiTheme="minorHAnsi" w:hAnsiTheme="minorHAnsi" w:eastAsiaTheme="minorEastAsia" w:cstheme="minorBidi"/>
          <w:noProof/>
          <w:sz w:val="22"/>
          <w:szCs w:val="22"/>
          <w:lang w:eastAsia="zh-CN"/>
        </w:rPr>
      </w:pPr>
      <w:hyperlink w:history="1" w:anchor="_Toc515458329">
        <w:r w:rsidRPr="006663BA">
          <w:rPr>
            <w:rStyle w:val="Hyperlink"/>
            <w:rFonts w:asciiTheme="minorHAnsi" w:hAnsiTheme="minorHAnsi"/>
            <w:smallCaps/>
            <w:noProof/>
          </w:rPr>
          <w:t>Milestone List</w:t>
        </w:r>
        <w:r w:rsidRPr="006663BA">
          <w:rPr>
            <w:rFonts w:asciiTheme="minorHAnsi" w:hAnsiTheme="minorHAnsi"/>
            <w:noProof/>
            <w:webHidden/>
          </w:rPr>
          <w:tab/>
        </w:r>
        <w:r w:rsidRPr="006663BA">
          <w:rPr>
            <w:rFonts w:asciiTheme="minorHAnsi" w:hAnsiTheme="minorHAnsi"/>
            <w:noProof/>
            <w:webHidden/>
          </w:rPr>
          <w:fldChar w:fldCharType="begin"/>
        </w:r>
        <w:r w:rsidRPr="006663BA">
          <w:rPr>
            <w:rFonts w:asciiTheme="minorHAnsi" w:hAnsiTheme="minorHAnsi"/>
            <w:noProof/>
            <w:webHidden/>
          </w:rPr>
          <w:instrText xml:space="preserve"> PAGEREF _Toc515458329 \h </w:instrText>
        </w:r>
        <w:r w:rsidRPr="006663BA">
          <w:rPr>
            <w:rFonts w:asciiTheme="minorHAnsi" w:hAnsiTheme="minorHAnsi"/>
            <w:noProof/>
            <w:webHidden/>
          </w:rPr>
        </w:r>
        <w:r w:rsidRPr="006663BA">
          <w:rPr>
            <w:rFonts w:asciiTheme="minorHAnsi" w:hAnsiTheme="minorHAnsi"/>
            <w:noProof/>
            <w:webHidden/>
          </w:rPr>
          <w:fldChar w:fldCharType="separate"/>
        </w:r>
        <w:r w:rsidRPr="006663BA">
          <w:rPr>
            <w:rFonts w:asciiTheme="minorHAnsi" w:hAnsiTheme="minorHAnsi"/>
            <w:noProof/>
            <w:webHidden/>
          </w:rPr>
          <w:t>3</w:t>
        </w:r>
        <w:r w:rsidRPr="006663BA">
          <w:rPr>
            <w:rFonts w:asciiTheme="minorHAnsi" w:hAnsiTheme="minorHAnsi"/>
            <w:noProof/>
            <w:webHidden/>
          </w:rPr>
          <w:fldChar w:fldCharType="end"/>
        </w:r>
      </w:hyperlink>
    </w:p>
    <w:p w:rsidRPr="006663BA" w:rsidR="006A33D8" w:rsidP="006A33D8" w:rsidRDefault="006A33D8" w14:paraId="3D00C908" w14:textId="77777777">
      <w:pPr>
        <w:pStyle w:val="TOC1"/>
        <w:tabs>
          <w:tab w:val="right" w:leader="dot" w:pos="9350"/>
        </w:tabs>
        <w:rPr>
          <w:rFonts w:asciiTheme="minorHAnsi" w:hAnsiTheme="minorHAnsi" w:eastAsiaTheme="minorEastAsia" w:cstheme="minorBidi"/>
          <w:noProof/>
          <w:sz w:val="22"/>
          <w:szCs w:val="22"/>
          <w:lang w:eastAsia="zh-CN"/>
        </w:rPr>
      </w:pPr>
      <w:hyperlink w:history="1" w:anchor="_Toc515458330">
        <w:r w:rsidRPr="006663BA">
          <w:rPr>
            <w:rStyle w:val="Hyperlink"/>
            <w:rFonts w:asciiTheme="minorHAnsi" w:hAnsiTheme="minorHAnsi"/>
            <w:smallCaps/>
            <w:noProof/>
          </w:rPr>
          <w:t>Schedule Baseline and Work Breakdown Structure</w:t>
        </w:r>
        <w:r w:rsidRPr="006663BA">
          <w:rPr>
            <w:rFonts w:asciiTheme="minorHAnsi" w:hAnsiTheme="minorHAnsi"/>
            <w:noProof/>
            <w:webHidden/>
          </w:rPr>
          <w:tab/>
        </w:r>
        <w:r w:rsidRPr="006663BA">
          <w:rPr>
            <w:rFonts w:asciiTheme="minorHAnsi" w:hAnsiTheme="minorHAnsi"/>
            <w:noProof/>
            <w:webHidden/>
          </w:rPr>
          <w:fldChar w:fldCharType="begin"/>
        </w:r>
        <w:r w:rsidRPr="006663BA">
          <w:rPr>
            <w:rFonts w:asciiTheme="minorHAnsi" w:hAnsiTheme="minorHAnsi"/>
            <w:noProof/>
            <w:webHidden/>
          </w:rPr>
          <w:instrText xml:space="preserve"> PAGEREF _Toc515458330 \h </w:instrText>
        </w:r>
        <w:r w:rsidRPr="006663BA">
          <w:rPr>
            <w:rFonts w:asciiTheme="minorHAnsi" w:hAnsiTheme="minorHAnsi"/>
            <w:noProof/>
            <w:webHidden/>
          </w:rPr>
        </w:r>
        <w:r w:rsidRPr="006663BA">
          <w:rPr>
            <w:rFonts w:asciiTheme="minorHAnsi" w:hAnsiTheme="minorHAnsi"/>
            <w:noProof/>
            <w:webHidden/>
          </w:rPr>
          <w:fldChar w:fldCharType="separate"/>
        </w:r>
        <w:r w:rsidRPr="006663BA">
          <w:rPr>
            <w:rFonts w:asciiTheme="minorHAnsi" w:hAnsiTheme="minorHAnsi"/>
            <w:noProof/>
            <w:webHidden/>
          </w:rPr>
          <w:t>4</w:t>
        </w:r>
        <w:r w:rsidRPr="006663BA">
          <w:rPr>
            <w:rFonts w:asciiTheme="minorHAnsi" w:hAnsiTheme="minorHAnsi"/>
            <w:noProof/>
            <w:webHidden/>
          </w:rPr>
          <w:fldChar w:fldCharType="end"/>
        </w:r>
      </w:hyperlink>
    </w:p>
    <w:p w:rsidRPr="006663BA" w:rsidR="006A33D8" w:rsidP="006A33D8" w:rsidRDefault="006A33D8" w14:paraId="622D1F3B" w14:textId="77777777">
      <w:pPr>
        <w:pStyle w:val="TOC1"/>
        <w:tabs>
          <w:tab w:val="right" w:leader="dot" w:pos="9350"/>
        </w:tabs>
        <w:rPr>
          <w:rFonts w:asciiTheme="minorHAnsi" w:hAnsiTheme="minorHAnsi" w:eastAsiaTheme="minorEastAsia" w:cstheme="minorBidi"/>
          <w:noProof/>
          <w:sz w:val="22"/>
          <w:szCs w:val="22"/>
          <w:lang w:eastAsia="zh-CN"/>
        </w:rPr>
      </w:pPr>
      <w:hyperlink w:history="1" w:anchor="_Toc515458331">
        <w:r w:rsidRPr="006663BA">
          <w:rPr>
            <w:rStyle w:val="Hyperlink"/>
            <w:rFonts w:asciiTheme="minorHAnsi" w:hAnsiTheme="minorHAnsi"/>
            <w:smallCaps/>
            <w:noProof/>
          </w:rPr>
          <w:t>Change Management Plan</w:t>
        </w:r>
        <w:r w:rsidRPr="006663BA">
          <w:rPr>
            <w:rFonts w:asciiTheme="minorHAnsi" w:hAnsiTheme="minorHAnsi"/>
            <w:noProof/>
            <w:webHidden/>
          </w:rPr>
          <w:tab/>
        </w:r>
        <w:r w:rsidRPr="006663BA">
          <w:rPr>
            <w:rFonts w:asciiTheme="minorHAnsi" w:hAnsiTheme="minorHAnsi"/>
            <w:noProof/>
            <w:webHidden/>
          </w:rPr>
          <w:fldChar w:fldCharType="begin"/>
        </w:r>
        <w:r w:rsidRPr="006663BA">
          <w:rPr>
            <w:rFonts w:asciiTheme="minorHAnsi" w:hAnsiTheme="minorHAnsi"/>
            <w:noProof/>
            <w:webHidden/>
          </w:rPr>
          <w:instrText xml:space="preserve"> PAGEREF _Toc515458331 \h </w:instrText>
        </w:r>
        <w:r w:rsidRPr="006663BA">
          <w:rPr>
            <w:rFonts w:asciiTheme="minorHAnsi" w:hAnsiTheme="minorHAnsi"/>
            <w:noProof/>
            <w:webHidden/>
          </w:rPr>
        </w:r>
        <w:r w:rsidRPr="006663BA">
          <w:rPr>
            <w:rFonts w:asciiTheme="minorHAnsi" w:hAnsiTheme="minorHAnsi"/>
            <w:noProof/>
            <w:webHidden/>
          </w:rPr>
          <w:fldChar w:fldCharType="separate"/>
        </w:r>
        <w:r w:rsidRPr="006663BA">
          <w:rPr>
            <w:rFonts w:asciiTheme="minorHAnsi" w:hAnsiTheme="minorHAnsi"/>
            <w:noProof/>
            <w:webHidden/>
          </w:rPr>
          <w:t>5</w:t>
        </w:r>
        <w:r w:rsidRPr="006663BA">
          <w:rPr>
            <w:rFonts w:asciiTheme="minorHAnsi" w:hAnsiTheme="minorHAnsi"/>
            <w:noProof/>
            <w:webHidden/>
          </w:rPr>
          <w:fldChar w:fldCharType="end"/>
        </w:r>
      </w:hyperlink>
    </w:p>
    <w:p w:rsidRPr="006663BA" w:rsidR="006A33D8" w:rsidP="006A33D8" w:rsidRDefault="006A33D8" w14:paraId="781406C7" w14:textId="77777777">
      <w:pPr>
        <w:pStyle w:val="TOC1"/>
        <w:tabs>
          <w:tab w:val="right" w:leader="dot" w:pos="9350"/>
        </w:tabs>
        <w:rPr>
          <w:rFonts w:asciiTheme="minorHAnsi" w:hAnsiTheme="minorHAnsi" w:eastAsiaTheme="minorEastAsia" w:cstheme="minorBidi"/>
          <w:noProof/>
          <w:sz w:val="22"/>
          <w:szCs w:val="22"/>
          <w:lang w:eastAsia="zh-CN"/>
        </w:rPr>
      </w:pPr>
      <w:hyperlink w:history="1" w:anchor="_Toc515458332">
        <w:r w:rsidRPr="006663BA">
          <w:rPr>
            <w:rStyle w:val="Hyperlink"/>
            <w:rFonts w:asciiTheme="minorHAnsi" w:hAnsiTheme="minorHAnsi"/>
            <w:smallCaps/>
            <w:noProof/>
          </w:rPr>
          <w:t>Communications Management Plan</w:t>
        </w:r>
        <w:r w:rsidRPr="006663BA">
          <w:rPr>
            <w:rFonts w:asciiTheme="minorHAnsi" w:hAnsiTheme="minorHAnsi"/>
            <w:noProof/>
            <w:webHidden/>
          </w:rPr>
          <w:tab/>
        </w:r>
        <w:r w:rsidRPr="006663BA">
          <w:rPr>
            <w:rFonts w:asciiTheme="minorHAnsi" w:hAnsiTheme="minorHAnsi"/>
            <w:noProof/>
            <w:webHidden/>
          </w:rPr>
          <w:fldChar w:fldCharType="begin"/>
        </w:r>
        <w:r w:rsidRPr="006663BA">
          <w:rPr>
            <w:rFonts w:asciiTheme="minorHAnsi" w:hAnsiTheme="minorHAnsi"/>
            <w:noProof/>
            <w:webHidden/>
          </w:rPr>
          <w:instrText xml:space="preserve"> PAGEREF _Toc515458332 \h </w:instrText>
        </w:r>
        <w:r w:rsidRPr="006663BA">
          <w:rPr>
            <w:rFonts w:asciiTheme="minorHAnsi" w:hAnsiTheme="minorHAnsi"/>
            <w:noProof/>
            <w:webHidden/>
          </w:rPr>
        </w:r>
        <w:r w:rsidRPr="006663BA">
          <w:rPr>
            <w:rFonts w:asciiTheme="minorHAnsi" w:hAnsiTheme="minorHAnsi"/>
            <w:noProof/>
            <w:webHidden/>
          </w:rPr>
          <w:fldChar w:fldCharType="separate"/>
        </w:r>
        <w:r w:rsidRPr="006663BA">
          <w:rPr>
            <w:rFonts w:asciiTheme="minorHAnsi" w:hAnsiTheme="minorHAnsi"/>
            <w:noProof/>
            <w:webHidden/>
          </w:rPr>
          <w:t>6</w:t>
        </w:r>
        <w:r w:rsidRPr="006663BA">
          <w:rPr>
            <w:rFonts w:asciiTheme="minorHAnsi" w:hAnsiTheme="minorHAnsi"/>
            <w:noProof/>
            <w:webHidden/>
          </w:rPr>
          <w:fldChar w:fldCharType="end"/>
        </w:r>
      </w:hyperlink>
    </w:p>
    <w:p w:rsidRPr="006663BA" w:rsidR="006A33D8" w:rsidP="006A33D8" w:rsidRDefault="006A33D8" w14:paraId="3354F329" w14:textId="77777777">
      <w:pPr>
        <w:pStyle w:val="TOC1"/>
        <w:tabs>
          <w:tab w:val="right" w:leader="dot" w:pos="9350"/>
        </w:tabs>
        <w:rPr>
          <w:rFonts w:asciiTheme="minorHAnsi" w:hAnsiTheme="minorHAnsi" w:eastAsiaTheme="minorEastAsia" w:cstheme="minorBidi"/>
          <w:noProof/>
          <w:sz w:val="22"/>
          <w:szCs w:val="22"/>
          <w:lang w:eastAsia="zh-CN"/>
        </w:rPr>
      </w:pPr>
      <w:hyperlink w:history="1" w:anchor="_Toc515458333">
        <w:r w:rsidRPr="006663BA">
          <w:rPr>
            <w:rStyle w:val="Hyperlink"/>
            <w:rFonts w:asciiTheme="minorHAnsi" w:hAnsiTheme="minorHAnsi"/>
            <w:smallCaps/>
            <w:noProof/>
          </w:rPr>
          <w:t>Cost Management Plan</w:t>
        </w:r>
        <w:r w:rsidRPr="006663BA">
          <w:rPr>
            <w:rFonts w:asciiTheme="minorHAnsi" w:hAnsiTheme="minorHAnsi"/>
            <w:noProof/>
            <w:webHidden/>
          </w:rPr>
          <w:tab/>
        </w:r>
        <w:r w:rsidRPr="006663BA">
          <w:rPr>
            <w:rFonts w:asciiTheme="minorHAnsi" w:hAnsiTheme="minorHAnsi"/>
            <w:noProof/>
            <w:webHidden/>
          </w:rPr>
          <w:fldChar w:fldCharType="begin"/>
        </w:r>
        <w:r w:rsidRPr="006663BA">
          <w:rPr>
            <w:rFonts w:asciiTheme="minorHAnsi" w:hAnsiTheme="minorHAnsi"/>
            <w:noProof/>
            <w:webHidden/>
          </w:rPr>
          <w:instrText xml:space="preserve"> PAGEREF _Toc515458333 \h </w:instrText>
        </w:r>
        <w:r w:rsidRPr="006663BA">
          <w:rPr>
            <w:rFonts w:asciiTheme="minorHAnsi" w:hAnsiTheme="minorHAnsi"/>
            <w:noProof/>
            <w:webHidden/>
          </w:rPr>
        </w:r>
        <w:r w:rsidRPr="006663BA">
          <w:rPr>
            <w:rFonts w:asciiTheme="minorHAnsi" w:hAnsiTheme="minorHAnsi"/>
            <w:noProof/>
            <w:webHidden/>
          </w:rPr>
          <w:fldChar w:fldCharType="separate"/>
        </w:r>
        <w:r w:rsidRPr="006663BA">
          <w:rPr>
            <w:rFonts w:asciiTheme="minorHAnsi" w:hAnsiTheme="minorHAnsi"/>
            <w:noProof/>
            <w:webHidden/>
          </w:rPr>
          <w:t>8</w:t>
        </w:r>
        <w:r w:rsidRPr="006663BA">
          <w:rPr>
            <w:rFonts w:asciiTheme="minorHAnsi" w:hAnsiTheme="minorHAnsi"/>
            <w:noProof/>
            <w:webHidden/>
          </w:rPr>
          <w:fldChar w:fldCharType="end"/>
        </w:r>
      </w:hyperlink>
    </w:p>
    <w:p w:rsidRPr="006663BA" w:rsidR="006A33D8" w:rsidP="006A33D8" w:rsidRDefault="006A33D8" w14:paraId="5D0130E7" w14:textId="77777777">
      <w:pPr>
        <w:pStyle w:val="TOC1"/>
        <w:tabs>
          <w:tab w:val="right" w:leader="dot" w:pos="9350"/>
        </w:tabs>
        <w:rPr>
          <w:rFonts w:asciiTheme="minorHAnsi" w:hAnsiTheme="minorHAnsi" w:eastAsiaTheme="minorEastAsia" w:cstheme="minorBidi"/>
          <w:noProof/>
          <w:sz w:val="22"/>
          <w:szCs w:val="22"/>
          <w:lang w:eastAsia="zh-CN"/>
        </w:rPr>
      </w:pPr>
      <w:hyperlink w:history="1" w:anchor="_Toc515458334">
        <w:r w:rsidRPr="006663BA">
          <w:rPr>
            <w:rStyle w:val="Hyperlink"/>
            <w:rFonts w:asciiTheme="minorHAnsi" w:hAnsiTheme="minorHAnsi"/>
            <w:smallCaps/>
            <w:noProof/>
          </w:rPr>
          <w:t>Procurement Management Plan</w:t>
        </w:r>
        <w:r w:rsidRPr="006663BA">
          <w:rPr>
            <w:rFonts w:asciiTheme="minorHAnsi" w:hAnsiTheme="minorHAnsi"/>
            <w:noProof/>
            <w:webHidden/>
          </w:rPr>
          <w:tab/>
        </w:r>
        <w:r w:rsidRPr="006663BA">
          <w:rPr>
            <w:rFonts w:asciiTheme="minorHAnsi" w:hAnsiTheme="minorHAnsi"/>
            <w:noProof/>
            <w:webHidden/>
          </w:rPr>
          <w:fldChar w:fldCharType="begin"/>
        </w:r>
        <w:r w:rsidRPr="006663BA">
          <w:rPr>
            <w:rFonts w:asciiTheme="minorHAnsi" w:hAnsiTheme="minorHAnsi"/>
            <w:noProof/>
            <w:webHidden/>
          </w:rPr>
          <w:instrText xml:space="preserve"> PAGEREF _Toc515458334 \h </w:instrText>
        </w:r>
        <w:r w:rsidRPr="006663BA">
          <w:rPr>
            <w:rFonts w:asciiTheme="minorHAnsi" w:hAnsiTheme="minorHAnsi"/>
            <w:noProof/>
            <w:webHidden/>
          </w:rPr>
        </w:r>
        <w:r w:rsidRPr="006663BA">
          <w:rPr>
            <w:rFonts w:asciiTheme="minorHAnsi" w:hAnsiTheme="minorHAnsi"/>
            <w:noProof/>
            <w:webHidden/>
          </w:rPr>
          <w:fldChar w:fldCharType="separate"/>
        </w:r>
        <w:r w:rsidRPr="006663BA">
          <w:rPr>
            <w:rFonts w:asciiTheme="minorHAnsi" w:hAnsiTheme="minorHAnsi"/>
            <w:noProof/>
            <w:webHidden/>
          </w:rPr>
          <w:t>10</w:t>
        </w:r>
        <w:r w:rsidRPr="006663BA">
          <w:rPr>
            <w:rFonts w:asciiTheme="minorHAnsi" w:hAnsiTheme="minorHAnsi"/>
            <w:noProof/>
            <w:webHidden/>
          </w:rPr>
          <w:fldChar w:fldCharType="end"/>
        </w:r>
      </w:hyperlink>
    </w:p>
    <w:p w:rsidRPr="006663BA" w:rsidR="006A33D8" w:rsidP="006A33D8" w:rsidRDefault="006A33D8" w14:paraId="11BDF2ED" w14:textId="77777777">
      <w:pPr>
        <w:pStyle w:val="TOC1"/>
        <w:tabs>
          <w:tab w:val="right" w:leader="dot" w:pos="9350"/>
        </w:tabs>
        <w:rPr>
          <w:rFonts w:asciiTheme="minorHAnsi" w:hAnsiTheme="minorHAnsi" w:eastAsiaTheme="minorEastAsia" w:cstheme="minorBidi"/>
          <w:noProof/>
          <w:sz w:val="22"/>
          <w:szCs w:val="22"/>
          <w:lang w:eastAsia="zh-CN"/>
        </w:rPr>
      </w:pPr>
      <w:hyperlink w:history="1" w:anchor="_Toc515458335">
        <w:r w:rsidRPr="006663BA">
          <w:rPr>
            <w:rStyle w:val="Hyperlink"/>
            <w:rFonts w:asciiTheme="minorHAnsi" w:hAnsiTheme="minorHAnsi"/>
            <w:smallCaps/>
            <w:noProof/>
          </w:rPr>
          <w:t>Project Scope Management Plan</w:t>
        </w:r>
        <w:r w:rsidRPr="006663BA">
          <w:rPr>
            <w:rFonts w:asciiTheme="minorHAnsi" w:hAnsiTheme="minorHAnsi"/>
            <w:noProof/>
            <w:webHidden/>
          </w:rPr>
          <w:tab/>
        </w:r>
        <w:r w:rsidRPr="006663BA">
          <w:rPr>
            <w:rFonts w:asciiTheme="minorHAnsi" w:hAnsiTheme="minorHAnsi"/>
            <w:noProof/>
            <w:webHidden/>
          </w:rPr>
          <w:fldChar w:fldCharType="begin"/>
        </w:r>
        <w:r w:rsidRPr="006663BA">
          <w:rPr>
            <w:rFonts w:asciiTheme="minorHAnsi" w:hAnsiTheme="minorHAnsi"/>
            <w:noProof/>
            <w:webHidden/>
          </w:rPr>
          <w:instrText xml:space="preserve"> PAGEREF _Toc515458335 \h </w:instrText>
        </w:r>
        <w:r w:rsidRPr="006663BA">
          <w:rPr>
            <w:rFonts w:asciiTheme="minorHAnsi" w:hAnsiTheme="minorHAnsi"/>
            <w:noProof/>
            <w:webHidden/>
          </w:rPr>
        </w:r>
        <w:r w:rsidRPr="006663BA">
          <w:rPr>
            <w:rFonts w:asciiTheme="minorHAnsi" w:hAnsiTheme="minorHAnsi"/>
            <w:noProof/>
            <w:webHidden/>
          </w:rPr>
          <w:fldChar w:fldCharType="separate"/>
        </w:r>
        <w:r w:rsidRPr="006663BA">
          <w:rPr>
            <w:rFonts w:asciiTheme="minorHAnsi" w:hAnsiTheme="minorHAnsi"/>
            <w:noProof/>
            <w:webHidden/>
          </w:rPr>
          <w:t>10</w:t>
        </w:r>
        <w:r w:rsidRPr="006663BA">
          <w:rPr>
            <w:rFonts w:asciiTheme="minorHAnsi" w:hAnsiTheme="minorHAnsi"/>
            <w:noProof/>
            <w:webHidden/>
          </w:rPr>
          <w:fldChar w:fldCharType="end"/>
        </w:r>
      </w:hyperlink>
    </w:p>
    <w:p w:rsidRPr="006663BA" w:rsidR="006A33D8" w:rsidP="006A33D8" w:rsidRDefault="006A33D8" w14:paraId="3F1D1BE1" w14:textId="77777777">
      <w:pPr>
        <w:pStyle w:val="TOC1"/>
        <w:tabs>
          <w:tab w:val="right" w:leader="dot" w:pos="9350"/>
        </w:tabs>
        <w:rPr>
          <w:rFonts w:asciiTheme="minorHAnsi" w:hAnsiTheme="minorHAnsi" w:eastAsiaTheme="minorEastAsia" w:cstheme="minorBidi"/>
          <w:noProof/>
          <w:sz w:val="22"/>
          <w:szCs w:val="22"/>
          <w:lang w:eastAsia="zh-CN"/>
        </w:rPr>
      </w:pPr>
      <w:hyperlink w:history="1" w:anchor="_Toc515458336">
        <w:r w:rsidRPr="006663BA">
          <w:rPr>
            <w:rStyle w:val="Hyperlink"/>
            <w:rFonts w:asciiTheme="minorHAnsi" w:hAnsiTheme="minorHAnsi"/>
            <w:smallCaps/>
            <w:noProof/>
          </w:rPr>
          <w:t>Schedule Management Plan</w:t>
        </w:r>
        <w:r w:rsidRPr="006663BA">
          <w:rPr>
            <w:rFonts w:asciiTheme="minorHAnsi" w:hAnsiTheme="minorHAnsi"/>
            <w:noProof/>
            <w:webHidden/>
          </w:rPr>
          <w:tab/>
        </w:r>
        <w:r w:rsidRPr="006663BA">
          <w:rPr>
            <w:rFonts w:asciiTheme="minorHAnsi" w:hAnsiTheme="minorHAnsi"/>
            <w:noProof/>
            <w:webHidden/>
          </w:rPr>
          <w:fldChar w:fldCharType="begin"/>
        </w:r>
        <w:r w:rsidRPr="006663BA">
          <w:rPr>
            <w:rFonts w:asciiTheme="minorHAnsi" w:hAnsiTheme="minorHAnsi"/>
            <w:noProof/>
            <w:webHidden/>
          </w:rPr>
          <w:instrText xml:space="preserve"> PAGEREF _Toc515458336 \h </w:instrText>
        </w:r>
        <w:r w:rsidRPr="006663BA">
          <w:rPr>
            <w:rFonts w:asciiTheme="minorHAnsi" w:hAnsiTheme="minorHAnsi"/>
            <w:noProof/>
            <w:webHidden/>
          </w:rPr>
        </w:r>
        <w:r w:rsidRPr="006663BA">
          <w:rPr>
            <w:rFonts w:asciiTheme="minorHAnsi" w:hAnsiTheme="minorHAnsi"/>
            <w:noProof/>
            <w:webHidden/>
          </w:rPr>
          <w:fldChar w:fldCharType="separate"/>
        </w:r>
        <w:r w:rsidRPr="006663BA">
          <w:rPr>
            <w:rFonts w:asciiTheme="minorHAnsi" w:hAnsiTheme="minorHAnsi"/>
            <w:noProof/>
            <w:webHidden/>
          </w:rPr>
          <w:t>11</w:t>
        </w:r>
        <w:r w:rsidRPr="006663BA">
          <w:rPr>
            <w:rFonts w:asciiTheme="minorHAnsi" w:hAnsiTheme="minorHAnsi"/>
            <w:noProof/>
            <w:webHidden/>
          </w:rPr>
          <w:fldChar w:fldCharType="end"/>
        </w:r>
      </w:hyperlink>
    </w:p>
    <w:p w:rsidRPr="006663BA" w:rsidR="006A33D8" w:rsidP="006A33D8" w:rsidRDefault="006A33D8" w14:paraId="5AC35FE7" w14:textId="77777777">
      <w:pPr>
        <w:pStyle w:val="TOC1"/>
        <w:tabs>
          <w:tab w:val="right" w:leader="dot" w:pos="9350"/>
        </w:tabs>
        <w:rPr>
          <w:rFonts w:asciiTheme="minorHAnsi" w:hAnsiTheme="minorHAnsi" w:eastAsiaTheme="minorEastAsia" w:cstheme="minorBidi"/>
          <w:noProof/>
          <w:sz w:val="22"/>
          <w:szCs w:val="22"/>
          <w:lang w:eastAsia="zh-CN"/>
        </w:rPr>
      </w:pPr>
      <w:hyperlink w:history="1" w:anchor="_Toc515458337">
        <w:r w:rsidRPr="006663BA">
          <w:rPr>
            <w:rStyle w:val="Hyperlink"/>
            <w:rFonts w:asciiTheme="minorHAnsi" w:hAnsiTheme="minorHAnsi"/>
            <w:smallCaps/>
            <w:noProof/>
          </w:rPr>
          <w:t>Quality Management Plan</w:t>
        </w:r>
        <w:r w:rsidRPr="006663BA">
          <w:rPr>
            <w:rFonts w:asciiTheme="minorHAnsi" w:hAnsiTheme="minorHAnsi"/>
            <w:noProof/>
            <w:webHidden/>
          </w:rPr>
          <w:tab/>
        </w:r>
        <w:r w:rsidRPr="006663BA">
          <w:rPr>
            <w:rFonts w:asciiTheme="minorHAnsi" w:hAnsiTheme="minorHAnsi"/>
            <w:noProof/>
            <w:webHidden/>
          </w:rPr>
          <w:fldChar w:fldCharType="begin"/>
        </w:r>
        <w:r w:rsidRPr="006663BA">
          <w:rPr>
            <w:rFonts w:asciiTheme="minorHAnsi" w:hAnsiTheme="minorHAnsi"/>
            <w:noProof/>
            <w:webHidden/>
          </w:rPr>
          <w:instrText xml:space="preserve"> PAGEREF _Toc515458337 \h </w:instrText>
        </w:r>
        <w:r w:rsidRPr="006663BA">
          <w:rPr>
            <w:rFonts w:asciiTheme="minorHAnsi" w:hAnsiTheme="minorHAnsi"/>
            <w:noProof/>
            <w:webHidden/>
          </w:rPr>
        </w:r>
        <w:r w:rsidRPr="006663BA">
          <w:rPr>
            <w:rFonts w:asciiTheme="minorHAnsi" w:hAnsiTheme="minorHAnsi"/>
            <w:noProof/>
            <w:webHidden/>
          </w:rPr>
          <w:fldChar w:fldCharType="separate"/>
        </w:r>
        <w:r w:rsidRPr="006663BA">
          <w:rPr>
            <w:rFonts w:asciiTheme="minorHAnsi" w:hAnsiTheme="minorHAnsi"/>
            <w:noProof/>
            <w:webHidden/>
          </w:rPr>
          <w:t>13</w:t>
        </w:r>
        <w:r w:rsidRPr="006663BA">
          <w:rPr>
            <w:rFonts w:asciiTheme="minorHAnsi" w:hAnsiTheme="minorHAnsi"/>
            <w:noProof/>
            <w:webHidden/>
          </w:rPr>
          <w:fldChar w:fldCharType="end"/>
        </w:r>
      </w:hyperlink>
    </w:p>
    <w:p w:rsidRPr="006663BA" w:rsidR="006A33D8" w:rsidP="006A33D8" w:rsidRDefault="006A33D8" w14:paraId="1443009B" w14:textId="77777777">
      <w:pPr>
        <w:pStyle w:val="TOC1"/>
        <w:tabs>
          <w:tab w:val="right" w:leader="dot" w:pos="9350"/>
        </w:tabs>
        <w:rPr>
          <w:rFonts w:asciiTheme="minorHAnsi" w:hAnsiTheme="minorHAnsi" w:eastAsiaTheme="minorEastAsia" w:cstheme="minorBidi"/>
          <w:noProof/>
          <w:sz w:val="22"/>
          <w:szCs w:val="22"/>
          <w:lang w:eastAsia="zh-CN"/>
        </w:rPr>
      </w:pPr>
      <w:hyperlink w:history="1" w:anchor="_Toc515458338">
        <w:r w:rsidRPr="006663BA">
          <w:rPr>
            <w:rStyle w:val="Hyperlink"/>
            <w:rFonts w:asciiTheme="minorHAnsi" w:hAnsiTheme="minorHAnsi"/>
            <w:smallCaps/>
            <w:noProof/>
          </w:rPr>
          <w:t>Risk Management Plan</w:t>
        </w:r>
        <w:r w:rsidRPr="006663BA">
          <w:rPr>
            <w:rFonts w:asciiTheme="minorHAnsi" w:hAnsiTheme="minorHAnsi"/>
            <w:noProof/>
            <w:webHidden/>
          </w:rPr>
          <w:tab/>
        </w:r>
        <w:r w:rsidRPr="006663BA">
          <w:rPr>
            <w:rFonts w:asciiTheme="minorHAnsi" w:hAnsiTheme="minorHAnsi"/>
            <w:noProof/>
            <w:webHidden/>
          </w:rPr>
          <w:fldChar w:fldCharType="begin"/>
        </w:r>
        <w:r w:rsidRPr="006663BA">
          <w:rPr>
            <w:rFonts w:asciiTheme="minorHAnsi" w:hAnsiTheme="minorHAnsi"/>
            <w:noProof/>
            <w:webHidden/>
          </w:rPr>
          <w:instrText xml:space="preserve"> PAGEREF _Toc515458338 \h </w:instrText>
        </w:r>
        <w:r w:rsidRPr="006663BA">
          <w:rPr>
            <w:rFonts w:asciiTheme="minorHAnsi" w:hAnsiTheme="minorHAnsi"/>
            <w:noProof/>
            <w:webHidden/>
          </w:rPr>
        </w:r>
        <w:r w:rsidRPr="006663BA">
          <w:rPr>
            <w:rFonts w:asciiTheme="minorHAnsi" w:hAnsiTheme="minorHAnsi"/>
            <w:noProof/>
            <w:webHidden/>
          </w:rPr>
          <w:fldChar w:fldCharType="separate"/>
        </w:r>
        <w:r w:rsidRPr="006663BA">
          <w:rPr>
            <w:rFonts w:asciiTheme="minorHAnsi" w:hAnsiTheme="minorHAnsi"/>
            <w:noProof/>
            <w:webHidden/>
          </w:rPr>
          <w:t>14</w:t>
        </w:r>
        <w:r w:rsidRPr="006663BA">
          <w:rPr>
            <w:rFonts w:asciiTheme="minorHAnsi" w:hAnsiTheme="minorHAnsi"/>
            <w:noProof/>
            <w:webHidden/>
          </w:rPr>
          <w:fldChar w:fldCharType="end"/>
        </w:r>
      </w:hyperlink>
    </w:p>
    <w:p w:rsidRPr="006663BA" w:rsidR="006A33D8" w:rsidP="006A33D8" w:rsidRDefault="006A33D8" w14:paraId="697AEC0F" w14:textId="77777777">
      <w:pPr>
        <w:pStyle w:val="TOC1"/>
        <w:tabs>
          <w:tab w:val="right" w:leader="dot" w:pos="9350"/>
        </w:tabs>
        <w:rPr>
          <w:rFonts w:asciiTheme="minorHAnsi" w:hAnsiTheme="minorHAnsi" w:eastAsiaTheme="minorEastAsia" w:cstheme="minorBidi"/>
          <w:noProof/>
          <w:sz w:val="22"/>
          <w:szCs w:val="22"/>
          <w:lang w:eastAsia="zh-CN"/>
        </w:rPr>
      </w:pPr>
      <w:hyperlink w:history="1" w:anchor="_Toc515458339">
        <w:r w:rsidRPr="006663BA">
          <w:rPr>
            <w:rStyle w:val="Hyperlink"/>
            <w:rFonts w:asciiTheme="minorHAnsi" w:hAnsiTheme="minorHAnsi"/>
            <w:smallCaps/>
            <w:noProof/>
          </w:rPr>
          <w:t>Risk Register</w:t>
        </w:r>
        <w:r w:rsidRPr="006663BA">
          <w:rPr>
            <w:rFonts w:asciiTheme="minorHAnsi" w:hAnsiTheme="minorHAnsi"/>
            <w:noProof/>
            <w:webHidden/>
          </w:rPr>
          <w:tab/>
        </w:r>
        <w:r w:rsidRPr="006663BA">
          <w:rPr>
            <w:rFonts w:asciiTheme="minorHAnsi" w:hAnsiTheme="minorHAnsi"/>
            <w:noProof/>
            <w:webHidden/>
          </w:rPr>
          <w:fldChar w:fldCharType="begin"/>
        </w:r>
        <w:r w:rsidRPr="006663BA">
          <w:rPr>
            <w:rFonts w:asciiTheme="minorHAnsi" w:hAnsiTheme="minorHAnsi"/>
            <w:noProof/>
            <w:webHidden/>
          </w:rPr>
          <w:instrText xml:space="preserve"> PAGEREF _Toc515458339 \h </w:instrText>
        </w:r>
        <w:r w:rsidRPr="006663BA">
          <w:rPr>
            <w:rFonts w:asciiTheme="minorHAnsi" w:hAnsiTheme="minorHAnsi"/>
            <w:noProof/>
            <w:webHidden/>
          </w:rPr>
        </w:r>
        <w:r w:rsidRPr="006663BA">
          <w:rPr>
            <w:rFonts w:asciiTheme="minorHAnsi" w:hAnsiTheme="minorHAnsi"/>
            <w:noProof/>
            <w:webHidden/>
          </w:rPr>
          <w:fldChar w:fldCharType="separate"/>
        </w:r>
        <w:r w:rsidRPr="006663BA">
          <w:rPr>
            <w:rFonts w:asciiTheme="minorHAnsi" w:hAnsiTheme="minorHAnsi"/>
            <w:noProof/>
            <w:webHidden/>
          </w:rPr>
          <w:t>15</w:t>
        </w:r>
        <w:r w:rsidRPr="006663BA">
          <w:rPr>
            <w:rFonts w:asciiTheme="minorHAnsi" w:hAnsiTheme="minorHAnsi"/>
            <w:noProof/>
            <w:webHidden/>
          </w:rPr>
          <w:fldChar w:fldCharType="end"/>
        </w:r>
      </w:hyperlink>
    </w:p>
    <w:p w:rsidRPr="006663BA" w:rsidR="006A33D8" w:rsidP="006A33D8" w:rsidRDefault="006A33D8" w14:paraId="2BBEECAB" w14:textId="77777777">
      <w:pPr>
        <w:pStyle w:val="TOC1"/>
        <w:tabs>
          <w:tab w:val="right" w:leader="dot" w:pos="9350"/>
        </w:tabs>
        <w:rPr>
          <w:rFonts w:asciiTheme="minorHAnsi" w:hAnsiTheme="minorHAnsi" w:eastAsiaTheme="minorEastAsia" w:cstheme="minorBidi"/>
          <w:noProof/>
          <w:sz w:val="22"/>
          <w:szCs w:val="22"/>
          <w:lang w:eastAsia="zh-CN"/>
        </w:rPr>
      </w:pPr>
      <w:hyperlink w:history="1" w:anchor="_Toc515458340">
        <w:r w:rsidRPr="006663BA">
          <w:rPr>
            <w:rStyle w:val="Hyperlink"/>
            <w:rFonts w:asciiTheme="minorHAnsi" w:hAnsiTheme="minorHAnsi"/>
            <w:smallCaps/>
            <w:noProof/>
          </w:rPr>
          <w:t>Staffing Management Plan</w:t>
        </w:r>
        <w:r w:rsidRPr="006663BA">
          <w:rPr>
            <w:rFonts w:asciiTheme="minorHAnsi" w:hAnsiTheme="minorHAnsi"/>
            <w:noProof/>
            <w:webHidden/>
          </w:rPr>
          <w:tab/>
        </w:r>
        <w:r w:rsidRPr="006663BA">
          <w:rPr>
            <w:rFonts w:asciiTheme="minorHAnsi" w:hAnsiTheme="minorHAnsi"/>
            <w:noProof/>
            <w:webHidden/>
          </w:rPr>
          <w:fldChar w:fldCharType="begin"/>
        </w:r>
        <w:r w:rsidRPr="006663BA">
          <w:rPr>
            <w:rFonts w:asciiTheme="minorHAnsi" w:hAnsiTheme="minorHAnsi"/>
            <w:noProof/>
            <w:webHidden/>
          </w:rPr>
          <w:instrText xml:space="preserve"> PAGEREF _Toc515458340 \h </w:instrText>
        </w:r>
        <w:r w:rsidRPr="006663BA">
          <w:rPr>
            <w:rFonts w:asciiTheme="minorHAnsi" w:hAnsiTheme="minorHAnsi"/>
            <w:noProof/>
            <w:webHidden/>
          </w:rPr>
        </w:r>
        <w:r w:rsidRPr="006663BA">
          <w:rPr>
            <w:rFonts w:asciiTheme="minorHAnsi" w:hAnsiTheme="minorHAnsi"/>
            <w:noProof/>
            <w:webHidden/>
          </w:rPr>
          <w:fldChar w:fldCharType="separate"/>
        </w:r>
        <w:r w:rsidRPr="006663BA">
          <w:rPr>
            <w:rFonts w:asciiTheme="minorHAnsi" w:hAnsiTheme="minorHAnsi"/>
            <w:noProof/>
            <w:webHidden/>
          </w:rPr>
          <w:t>15</w:t>
        </w:r>
        <w:r w:rsidRPr="006663BA">
          <w:rPr>
            <w:rFonts w:asciiTheme="minorHAnsi" w:hAnsiTheme="minorHAnsi"/>
            <w:noProof/>
            <w:webHidden/>
          </w:rPr>
          <w:fldChar w:fldCharType="end"/>
        </w:r>
      </w:hyperlink>
    </w:p>
    <w:p w:rsidRPr="006663BA" w:rsidR="006A33D8" w:rsidP="006A33D8" w:rsidRDefault="006A33D8" w14:paraId="568A2134" w14:textId="77777777">
      <w:pPr>
        <w:pStyle w:val="TOC1"/>
        <w:tabs>
          <w:tab w:val="right" w:leader="dot" w:pos="9350"/>
        </w:tabs>
        <w:rPr>
          <w:rFonts w:asciiTheme="minorHAnsi" w:hAnsiTheme="minorHAnsi" w:eastAsiaTheme="minorEastAsia" w:cstheme="minorBidi"/>
          <w:noProof/>
          <w:sz w:val="22"/>
          <w:szCs w:val="22"/>
          <w:lang w:eastAsia="zh-CN"/>
        </w:rPr>
      </w:pPr>
      <w:hyperlink w:history="1" w:anchor="_Toc515458341">
        <w:r w:rsidRPr="006663BA">
          <w:rPr>
            <w:rStyle w:val="Hyperlink"/>
            <w:rFonts w:asciiTheme="minorHAnsi" w:hAnsiTheme="minorHAnsi"/>
            <w:smallCaps/>
            <w:noProof/>
          </w:rPr>
          <w:t>Resource Calendar</w:t>
        </w:r>
        <w:r w:rsidRPr="006663BA">
          <w:rPr>
            <w:rFonts w:asciiTheme="minorHAnsi" w:hAnsiTheme="minorHAnsi"/>
            <w:noProof/>
            <w:webHidden/>
          </w:rPr>
          <w:tab/>
        </w:r>
        <w:r w:rsidRPr="006663BA">
          <w:rPr>
            <w:rFonts w:asciiTheme="minorHAnsi" w:hAnsiTheme="minorHAnsi"/>
            <w:noProof/>
            <w:webHidden/>
          </w:rPr>
          <w:fldChar w:fldCharType="begin"/>
        </w:r>
        <w:r w:rsidRPr="006663BA">
          <w:rPr>
            <w:rFonts w:asciiTheme="minorHAnsi" w:hAnsiTheme="minorHAnsi"/>
            <w:noProof/>
            <w:webHidden/>
          </w:rPr>
          <w:instrText xml:space="preserve"> PAGEREF _Toc515458341 \h </w:instrText>
        </w:r>
        <w:r w:rsidRPr="006663BA">
          <w:rPr>
            <w:rFonts w:asciiTheme="minorHAnsi" w:hAnsiTheme="minorHAnsi"/>
            <w:noProof/>
            <w:webHidden/>
          </w:rPr>
        </w:r>
        <w:r w:rsidRPr="006663BA">
          <w:rPr>
            <w:rFonts w:asciiTheme="minorHAnsi" w:hAnsiTheme="minorHAnsi"/>
            <w:noProof/>
            <w:webHidden/>
          </w:rPr>
          <w:fldChar w:fldCharType="separate"/>
        </w:r>
        <w:r w:rsidRPr="006663BA">
          <w:rPr>
            <w:rFonts w:asciiTheme="minorHAnsi" w:hAnsiTheme="minorHAnsi"/>
            <w:noProof/>
            <w:webHidden/>
          </w:rPr>
          <w:t>17</w:t>
        </w:r>
        <w:r w:rsidRPr="006663BA">
          <w:rPr>
            <w:rFonts w:asciiTheme="minorHAnsi" w:hAnsiTheme="minorHAnsi"/>
            <w:noProof/>
            <w:webHidden/>
          </w:rPr>
          <w:fldChar w:fldCharType="end"/>
        </w:r>
      </w:hyperlink>
    </w:p>
    <w:p w:rsidRPr="006663BA" w:rsidR="006A33D8" w:rsidP="006A33D8" w:rsidRDefault="006A33D8" w14:paraId="0C28B3DE" w14:textId="77777777">
      <w:pPr>
        <w:pStyle w:val="TOC1"/>
        <w:tabs>
          <w:tab w:val="right" w:leader="dot" w:pos="9350"/>
        </w:tabs>
        <w:rPr>
          <w:rFonts w:asciiTheme="minorHAnsi" w:hAnsiTheme="minorHAnsi" w:eastAsiaTheme="minorEastAsia" w:cstheme="minorBidi"/>
          <w:noProof/>
          <w:sz w:val="22"/>
          <w:szCs w:val="22"/>
          <w:lang w:eastAsia="zh-CN"/>
        </w:rPr>
      </w:pPr>
      <w:hyperlink w:history="1" w:anchor="_Toc515458342">
        <w:r w:rsidRPr="006663BA">
          <w:rPr>
            <w:rStyle w:val="Hyperlink"/>
            <w:rFonts w:asciiTheme="minorHAnsi" w:hAnsiTheme="minorHAnsi"/>
            <w:smallCaps/>
            <w:noProof/>
          </w:rPr>
          <w:t>Cost Baseline</w:t>
        </w:r>
        <w:r w:rsidRPr="006663BA">
          <w:rPr>
            <w:rFonts w:asciiTheme="minorHAnsi" w:hAnsiTheme="minorHAnsi"/>
            <w:noProof/>
            <w:webHidden/>
          </w:rPr>
          <w:tab/>
        </w:r>
        <w:r w:rsidRPr="006663BA">
          <w:rPr>
            <w:rFonts w:asciiTheme="minorHAnsi" w:hAnsiTheme="minorHAnsi"/>
            <w:noProof/>
            <w:webHidden/>
          </w:rPr>
          <w:fldChar w:fldCharType="begin"/>
        </w:r>
        <w:r w:rsidRPr="006663BA">
          <w:rPr>
            <w:rFonts w:asciiTheme="minorHAnsi" w:hAnsiTheme="minorHAnsi"/>
            <w:noProof/>
            <w:webHidden/>
          </w:rPr>
          <w:instrText xml:space="preserve"> PAGEREF _Toc515458342 \h </w:instrText>
        </w:r>
        <w:r w:rsidRPr="006663BA">
          <w:rPr>
            <w:rFonts w:asciiTheme="minorHAnsi" w:hAnsiTheme="minorHAnsi"/>
            <w:noProof/>
            <w:webHidden/>
          </w:rPr>
        </w:r>
        <w:r w:rsidRPr="006663BA">
          <w:rPr>
            <w:rFonts w:asciiTheme="minorHAnsi" w:hAnsiTheme="minorHAnsi"/>
            <w:noProof/>
            <w:webHidden/>
          </w:rPr>
          <w:fldChar w:fldCharType="separate"/>
        </w:r>
        <w:r w:rsidRPr="006663BA">
          <w:rPr>
            <w:rFonts w:asciiTheme="minorHAnsi" w:hAnsiTheme="minorHAnsi"/>
            <w:noProof/>
            <w:webHidden/>
          </w:rPr>
          <w:t>17</w:t>
        </w:r>
        <w:r w:rsidRPr="006663BA">
          <w:rPr>
            <w:rFonts w:asciiTheme="minorHAnsi" w:hAnsiTheme="minorHAnsi"/>
            <w:noProof/>
            <w:webHidden/>
          </w:rPr>
          <w:fldChar w:fldCharType="end"/>
        </w:r>
      </w:hyperlink>
    </w:p>
    <w:p w:rsidRPr="006663BA" w:rsidR="006A33D8" w:rsidP="006A33D8" w:rsidRDefault="006A33D8" w14:paraId="1088F550" w14:textId="77777777">
      <w:pPr>
        <w:pStyle w:val="TOC1"/>
        <w:tabs>
          <w:tab w:val="right" w:leader="dot" w:pos="9350"/>
        </w:tabs>
        <w:rPr>
          <w:rFonts w:asciiTheme="minorHAnsi" w:hAnsiTheme="minorHAnsi" w:eastAsiaTheme="minorEastAsia" w:cstheme="minorBidi"/>
          <w:noProof/>
          <w:sz w:val="22"/>
          <w:szCs w:val="22"/>
          <w:lang w:eastAsia="zh-CN"/>
        </w:rPr>
      </w:pPr>
      <w:hyperlink w:history="1" w:anchor="_Toc515458343">
        <w:r w:rsidRPr="006663BA">
          <w:rPr>
            <w:rStyle w:val="Hyperlink"/>
            <w:rFonts w:asciiTheme="minorHAnsi" w:hAnsiTheme="minorHAnsi"/>
            <w:smallCaps/>
            <w:noProof/>
          </w:rPr>
          <w:t>Quality Baseline</w:t>
        </w:r>
        <w:r w:rsidRPr="006663BA">
          <w:rPr>
            <w:rFonts w:asciiTheme="minorHAnsi" w:hAnsiTheme="minorHAnsi"/>
            <w:noProof/>
            <w:webHidden/>
          </w:rPr>
          <w:tab/>
        </w:r>
        <w:r w:rsidRPr="006663BA">
          <w:rPr>
            <w:rFonts w:asciiTheme="minorHAnsi" w:hAnsiTheme="minorHAnsi"/>
            <w:noProof/>
            <w:webHidden/>
          </w:rPr>
          <w:fldChar w:fldCharType="begin"/>
        </w:r>
        <w:r w:rsidRPr="006663BA">
          <w:rPr>
            <w:rFonts w:asciiTheme="minorHAnsi" w:hAnsiTheme="minorHAnsi"/>
            <w:noProof/>
            <w:webHidden/>
          </w:rPr>
          <w:instrText xml:space="preserve"> PAGEREF _Toc515458343 \h </w:instrText>
        </w:r>
        <w:r w:rsidRPr="006663BA">
          <w:rPr>
            <w:rFonts w:asciiTheme="minorHAnsi" w:hAnsiTheme="minorHAnsi"/>
            <w:noProof/>
            <w:webHidden/>
          </w:rPr>
        </w:r>
        <w:r w:rsidRPr="006663BA">
          <w:rPr>
            <w:rFonts w:asciiTheme="minorHAnsi" w:hAnsiTheme="minorHAnsi"/>
            <w:noProof/>
            <w:webHidden/>
          </w:rPr>
          <w:fldChar w:fldCharType="separate"/>
        </w:r>
        <w:r w:rsidRPr="006663BA">
          <w:rPr>
            <w:rFonts w:asciiTheme="minorHAnsi" w:hAnsiTheme="minorHAnsi"/>
            <w:noProof/>
            <w:webHidden/>
          </w:rPr>
          <w:t>18</w:t>
        </w:r>
        <w:r w:rsidRPr="006663BA">
          <w:rPr>
            <w:rFonts w:asciiTheme="minorHAnsi" w:hAnsiTheme="minorHAnsi"/>
            <w:noProof/>
            <w:webHidden/>
          </w:rPr>
          <w:fldChar w:fldCharType="end"/>
        </w:r>
      </w:hyperlink>
    </w:p>
    <w:p w:rsidRPr="006663BA" w:rsidR="006A33D8" w:rsidP="006A33D8" w:rsidRDefault="006A33D8" w14:paraId="7137B13C" w14:textId="77777777">
      <w:pPr>
        <w:pStyle w:val="TOC1"/>
        <w:tabs>
          <w:tab w:val="right" w:leader="dot" w:pos="9350"/>
        </w:tabs>
        <w:rPr>
          <w:rFonts w:asciiTheme="minorHAnsi" w:hAnsiTheme="minorHAnsi" w:eastAsiaTheme="minorEastAsia" w:cstheme="minorBidi"/>
          <w:noProof/>
          <w:sz w:val="22"/>
          <w:szCs w:val="22"/>
          <w:lang w:eastAsia="zh-CN"/>
        </w:rPr>
      </w:pPr>
      <w:hyperlink w:history="1" w:anchor="_Toc515458344">
        <w:r w:rsidRPr="006663BA">
          <w:rPr>
            <w:rStyle w:val="Hyperlink"/>
            <w:rFonts w:asciiTheme="minorHAnsi" w:hAnsiTheme="minorHAnsi"/>
            <w:smallCaps/>
            <w:noProof/>
          </w:rPr>
          <w:t>Sponsor Acceptance</w:t>
        </w:r>
        <w:r w:rsidRPr="006663BA">
          <w:rPr>
            <w:rFonts w:asciiTheme="minorHAnsi" w:hAnsiTheme="minorHAnsi"/>
            <w:noProof/>
            <w:webHidden/>
          </w:rPr>
          <w:tab/>
        </w:r>
        <w:r w:rsidRPr="006663BA">
          <w:rPr>
            <w:rFonts w:asciiTheme="minorHAnsi" w:hAnsiTheme="minorHAnsi"/>
            <w:noProof/>
            <w:webHidden/>
          </w:rPr>
          <w:fldChar w:fldCharType="begin"/>
        </w:r>
        <w:r w:rsidRPr="006663BA">
          <w:rPr>
            <w:rFonts w:asciiTheme="minorHAnsi" w:hAnsiTheme="minorHAnsi"/>
            <w:noProof/>
            <w:webHidden/>
          </w:rPr>
          <w:instrText xml:space="preserve"> PAGEREF _Toc515458344 \h </w:instrText>
        </w:r>
        <w:r w:rsidRPr="006663BA">
          <w:rPr>
            <w:rFonts w:asciiTheme="minorHAnsi" w:hAnsiTheme="minorHAnsi"/>
            <w:noProof/>
            <w:webHidden/>
          </w:rPr>
        </w:r>
        <w:r w:rsidRPr="006663BA">
          <w:rPr>
            <w:rFonts w:asciiTheme="minorHAnsi" w:hAnsiTheme="minorHAnsi"/>
            <w:noProof/>
            <w:webHidden/>
          </w:rPr>
          <w:fldChar w:fldCharType="separate"/>
        </w:r>
        <w:r w:rsidRPr="006663BA">
          <w:rPr>
            <w:rFonts w:asciiTheme="minorHAnsi" w:hAnsiTheme="minorHAnsi"/>
            <w:noProof/>
            <w:webHidden/>
          </w:rPr>
          <w:t>20</w:t>
        </w:r>
        <w:r w:rsidRPr="006663BA">
          <w:rPr>
            <w:rFonts w:asciiTheme="minorHAnsi" w:hAnsiTheme="minorHAnsi"/>
            <w:noProof/>
            <w:webHidden/>
          </w:rPr>
          <w:fldChar w:fldCharType="end"/>
        </w:r>
      </w:hyperlink>
    </w:p>
    <w:p w:rsidRPr="006663BA" w:rsidR="006A33D8" w:rsidP="006A33D8" w:rsidRDefault="006A33D8" w14:paraId="00974D53" w14:textId="77777777">
      <w:pPr>
        <w:ind w:left="720"/>
      </w:pPr>
      <w:r w:rsidRPr="006663BA">
        <w:fldChar w:fldCharType="end"/>
      </w:r>
    </w:p>
    <w:p w:rsidRPr="006663BA" w:rsidR="006A33D8" w:rsidP="006A33D8" w:rsidRDefault="006A33D8" w14:paraId="477E2CD0" w14:textId="77777777"/>
    <w:p w:rsidRPr="006663BA" w:rsidR="006A33D8" w:rsidP="006A33D8" w:rsidRDefault="006A33D8" w14:paraId="4E8A023A" w14:textId="77777777"/>
    <w:p w:rsidRPr="006663BA" w:rsidR="006A33D8" w:rsidP="006A33D8" w:rsidRDefault="006A33D8" w14:paraId="1F844822" w14:textId="77777777"/>
    <w:p w:rsidRPr="00F612ED" w:rsidR="006A33D8" w:rsidP="00F612ED" w:rsidRDefault="006A33D8" w14:paraId="0F7514E0" w14:textId="7718A1CB">
      <w:pPr>
        <w:pStyle w:val="Heading1"/>
        <w:jc w:val="left"/>
        <w:rPr>
          <w:rFonts w:asciiTheme="minorHAnsi" w:hAnsiTheme="minorHAnsi"/>
          <w:smallCaps/>
          <w:sz w:val="28"/>
          <w:szCs w:val="28"/>
        </w:rPr>
      </w:pPr>
      <w:r w:rsidRPr="006663BA">
        <w:rPr>
          <w:rFonts w:asciiTheme="minorHAnsi" w:hAnsiTheme="minorHAnsi"/>
          <w:sz w:val="24"/>
        </w:rPr>
        <w:br w:type="page"/>
      </w:r>
      <w:bookmarkStart w:name="_Toc515458326" w:id="0"/>
      <w:r w:rsidRPr="006663BA">
        <w:rPr>
          <w:rFonts w:asciiTheme="minorHAnsi" w:hAnsiTheme="minorHAnsi"/>
          <w:smallCaps/>
          <w:sz w:val="28"/>
          <w:szCs w:val="28"/>
        </w:rPr>
        <w:t>Introduction</w:t>
      </w:r>
      <w:bookmarkEnd w:id="0"/>
    </w:p>
    <w:p w:rsidR="00424457" w:rsidP="006A33D8" w:rsidRDefault="00CE43B2" w14:paraId="0BD7EC27" w14:textId="3B851D95">
      <w:r>
        <w:t>Faculty at NSCC’s Institute of Technology have voiced an interest in having an on-premises Kubernetes cluster installed in th</w:t>
      </w:r>
      <w:r w:rsidR="00B14747">
        <w:t xml:space="preserve">eir data center to </w:t>
      </w:r>
      <w:r w:rsidR="00517144">
        <w:t xml:space="preserve">host various </w:t>
      </w:r>
      <w:r w:rsidR="00F019C0">
        <w:t>services and processes</w:t>
      </w:r>
      <w:r w:rsidR="00A67B82">
        <w:t xml:space="preserve">. </w:t>
      </w:r>
      <w:r w:rsidR="00166739">
        <w:t xml:space="preserve">Our project aims to </w:t>
      </w:r>
      <w:r w:rsidR="003930B2">
        <w:t>plan</w:t>
      </w:r>
      <w:r w:rsidR="00191C9B">
        <w:t>, create and install</w:t>
      </w:r>
      <w:r w:rsidR="00166739">
        <w:t xml:space="preserve"> this cluster</w:t>
      </w:r>
      <w:r w:rsidR="00191C9B">
        <w:t xml:space="preserve"> for </w:t>
      </w:r>
      <w:r w:rsidR="00E16F41">
        <w:t xml:space="preserve">use in </w:t>
      </w:r>
      <w:r w:rsidR="00181BBD">
        <w:t xml:space="preserve">the data center with scalability and </w:t>
      </w:r>
      <w:r w:rsidR="00C855C8">
        <w:t>versatility</w:t>
      </w:r>
      <w:r w:rsidR="00F3292C">
        <w:t xml:space="preserve"> in mind.</w:t>
      </w:r>
    </w:p>
    <w:p w:rsidRPr="006663BA" w:rsidR="006A33D8" w:rsidP="006A33D8" w:rsidRDefault="00424457" w14:paraId="5D4459A4" w14:textId="66B82DCF">
      <w:r>
        <w:t xml:space="preserve">Our </w:t>
      </w:r>
      <w:r w:rsidR="00E142D9">
        <w:t xml:space="preserve">installation plan </w:t>
      </w:r>
      <w:r w:rsidR="00E21A9F">
        <w:t xml:space="preserve">will be complete with testing VMs running the cluster in a virtual environment, </w:t>
      </w:r>
      <w:r w:rsidR="0097176F">
        <w:t xml:space="preserve">possible vectors for V2P </w:t>
      </w:r>
      <w:r w:rsidR="00C855C8">
        <w:t>migration</w:t>
      </w:r>
      <w:r w:rsidR="0097176F">
        <w:t xml:space="preserve"> if necessary, recommendations on physical hardware</w:t>
      </w:r>
      <w:r w:rsidR="0060112C">
        <w:t xml:space="preserve"> as well as </w:t>
      </w:r>
      <w:r w:rsidR="00F97E11">
        <w:t xml:space="preserve">testing methods for various pods once </w:t>
      </w:r>
      <w:r w:rsidR="00541C51">
        <w:t>initial framework is ready for on-premises testing.</w:t>
      </w:r>
      <w:r w:rsidR="00166739">
        <w:t xml:space="preserve"> </w:t>
      </w:r>
      <w:r w:rsidR="00F019C0">
        <w:t xml:space="preserve"> </w:t>
      </w:r>
    </w:p>
    <w:p w:rsidRPr="006663BA" w:rsidR="006A33D8" w:rsidP="006A33D8" w:rsidRDefault="006A33D8" w14:paraId="222FC737" w14:textId="77777777">
      <w:pPr>
        <w:pStyle w:val="Heading1"/>
        <w:jc w:val="left"/>
        <w:rPr>
          <w:rFonts w:asciiTheme="minorHAnsi" w:hAnsiTheme="minorHAnsi"/>
          <w:sz w:val="24"/>
        </w:rPr>
      </w:pPr>
    </w:p>
    <w:p w:rsidRPr="00F1729A" w:rsidR="006A33D8" w:rsidP="00F1729A" w:rsidRDefault="006A33D8" w14:paraId="6644ACAA" w14:textId="24B29F5E">
      <w:pPr>
        <w:pStyle w:val="Heading1"/>
        <w:jc w:val="left"/>
        <w:rPr>
          <w:rFonts w:asciiTheme="minorHAnsi" w:hAnsiTheme="minorHAnsi"/>
          <w:smallCaps/>
          <w:sz w:val="28"/>
          <w:szCs w:val="28"/>
        </w:rPr>
      </w:pPr>
      <w:bookmarkStart w:name="_Toc515458327" w:id="1"/>
      <w:r w:rsidRPr="006663BA">
        <w:rPr>
          <w:rFonts w:asciiTheme="minorHAnsi" w:hAnsiTheme="minorHAnsi"/>
          <w:smallCaps/>
          <w:sz w:val="28"/>
          <w:szCs w:val="28"/>
        </w:rPr>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ect Management Approach</w:t>
      </w:r>
      <w:bookmarkEnd w:id="1"/>
    </w:p>
    <w:p w:rsidR="006A33D8" w:rsidP="006A33D8" w:rsidRDefault="00AA543F" w14:paraId="5B3AFEBB" w14:textId="64DCA174">
      <w:r>
        <w:t>Overall,</w:t>
      </w:r>
      <w:r w:rsidR="00523497">
        <w:t xml:space="preserve"> the</w:t>
      </w:r>
      <w:r>
        <w:t xml:space="preserve"> </w:t>
      </w:r>
      <w:r w:rsidR="00412977">
        <w:t xml:space="preserve">organization of the project will typically follow a </w:t>
      </w:r>
      <w:r w:rsidR="009F06AF">
        <w:t xml:space="preserve">3-step process of </w:t>
      </w:r>
      <w:r w:rsidR="00FC194A">
        <w:t xml:space="preserve">Planning, Virtualization and Implementation. </w:t>
      </w:r>
      <w:r w:rsidR="003E3C86">
        <w:t xml:space="preserve">Once the scope of the project can be calculated </w:t>
      </w:r>
      <w:r w:rsidR="0030053E">
        <w:t xml:space="preserve">in our planning documentation, it should be tested in a virtual environment. Once tests </w:t>
      </w:r>
      <w:r w:rsidR="00A36458">
        <w:t xml:space="preserve">succeed in the virtual environment, implementation </w:t>
      </w:r>
      <w:r w:rsidR="00523497">
        <w:t>and installation</w:t>
      </w:r>
      <w:r w:rsidR="00B960B0">
        <w:t xml:space="preserve"> on</w:t>
      </w:r>
      <w:r w:rsidR="00A36458">
        <w:t xml:space="preserve"> the physical hardware can begin.</w:t>
      </w:r>
    </w:p>
    <w:p w:rsidR="00715CD9" w:rsidP="006A33D8" w:rsidRDefault="00763ED8" w14:paraId="6F25EA0F" w14:textId="77777777">
      <w:r>
        <w:t xml:space="preserve">Planning and virtual testing should be done with </w:t>
      </w:r>
      <w:r w:rsidR="00276951">
        <w:t>the possibility of</w:t>
      </w:r>
      <w:r w:rsidR="00216FBE">
        <w:t xml:space="preserve"> migration in mind, </w:t>
      </w:r>
      <w:r w:rsidR="00764534">
        <w:t xml:space="preserve">while physical implementation </w:t>
      </w:r>
      <w:r w:rsidR="00B24AD9">
        <w:t>must carefully consider hardware and resource requirements as well as procurement methods through NSCC’s faculty.</w:t>
      </w:r>
      <w:r w:rsidR="00632525">
        <w:t xml:space="preserve"> </w:t>
      </w:r>
    </w:p>
    <w:p w:rsidR="006A33D8" w:rsidP="006A33D8" w:rsidRDefault="006D096B" w14:paraId="014B2015" w14:textId="64FCEEA6">
      <w:r>
        <w:t xml:space="preserve">Any additional hardware procurement (servers, workstations, etc.) must be </w:t>
      </w:r>
      <w:r w:rsidR="00130D5E">
        <w:t>formally requested via</w:t>
      </w:r>
      <w:r>
        <w:t xml:space="preserve"> </w:t>
      </w:r>
      <w:r w:rsidR="00632525">
        <w:t xml:space="preserve">documentation to academic faculty leaders (currently Marie Dutka or Shawn O’Brien). </w:t>
      </w:r>
      <w:r w:rsidR="00755CD0">
        <w:t xml:space="preserve">This includes </w:t>
      </w:r>
      <w:r w:rsidR="00755CD0">
        <w:rPr>
          <w:lang w:val="en-CA"/>
        </w:rPr>
        <w:t>r</w:t>
      </w:r>
      <w:r w:rsidRPr="00FE34EF" w:rsidR="00FE34EF">
        <w:rPr>
          <w:lang w:val="en-CA"/>
        </w:rPr>
        <w:t>equired specs for the system</w:t>
      </w:r>
      <w:r w:rsidR="00755CD0">
        <w:rPr>
          <w:lang w:val="en-CA"/>
        </w:rPr>
        <w:t xml:space="preserve"> as well as</w:t>
      </w:r>
      <w:r w:rsidR="00632525">
        <w:t xml:space="preserve"> </w:t>
      </w:r>
      <w:r w:rsidR="00225820">
        <w:t xml:space="preserve">a </w:t>
      </w:r>
      <w:r w:rsidR="00755CD0">
        <w:rPr>
          <w:lang w:val="en-CA"/>
        </w:rPr>
        <w:t>n</w:t>
      </w:r>
      <w:r w:rsidRPr="00FE34EF" w:rsidR="00FE34EF">
        <w:rPr>
          <w:lang w:val="en-CA"/>
        </w:rPr>
        <w:t>etwork plan for setup</w:t>
      </w:r>
      <w:r w:rsidR="00EF3CE9">
        <w:rPr>
          <w:lang w:val="en-CA"/>
        </w:rPr>
        <w:t xml:space="preserve"> such as</w:t>
      </w:r>
      <w:r w:rsidRPr="00FE34EF" w:rsidR="00FE34EF">
        <w:rPr>
          <w:lang w:val="en-CA"/>
        </w:rPr>
        <w:t xml:space="preserve"> IP</w:t>
      </w:r>
      <w:r w:rsidR="00EF3CE9">
        <w:rPr>
          <w:lang w:val="en-CA"/>
        </w:rPr>
        <w:t xml:space="preserve"> addressing scheme</w:t>
      </w:r>
      <w:r w:rsidRPr="00FE34EF" w:rsidR="00FE34EF">
        <w:rPr>
          <w:lang w:val="en-CA"/>
        </w:rPr>
        <w:t>, network location, physical location etc.</w:t>
      </w:r>
    </w:p>
    <w:p w:rsidRPr="006663BA" w:rsidR="001B2FA4" w:rsidP="006A33D8" w:rsidRDefault="001B2FA4" w14:paraId="3C60749E" w14:textId="77777777"/>
    <w:p w:rsidRPr="006663BA" w:rsidR="006A33D8" w:rsidP="416E7322" w:rsidRDefault="006A33D8" w14:paraId="01B1E486" w14:textId="57C7E3B5">
      <w:pPr>
        <w:pStyle w:val="Heading1"/>
        <w:jc w:val="left"/>
        <w:rPr>
          <w:rFonts w:asciiTheme="minorHAnsi" w:hAnsiTheme="minorHAnsi"/>
          <w:smallCaps/>
          <w:sz w:val="28"/>
          <w:szCs w:val="28"/>
        </w:rPr>
      </w:pPr>
      <w:bookmarkStart w:name="_Toc515458328" w:id="2"/>
      <w:r w:rsidRPr="416E7322">
        <w:rPr>
          <w:rFonts w:asciiTheme="minorHAnsi" w:hAnsiTheme="minorHAnsi"/>
          <w:smallCaps/>
          <w:sz w:val="28"/>
          <w:szCs w:val="28"/>
        </w:rPr>
        <w:t>Project Scope</w:t>
      </w:r>
      <w:bookmarkEnd w:id="2"/>
    </w:p>
    <w:p w:rsidR="7C122B30" w:rsidP="3F4A934E" w:rsidRDefault="7C122B30" w14:paraId="2AA3F5C7" w14:textId="25914766">
      <w:pPr>
        <w:spacing w:line="259" w:lineRule="auto"/>
      </w:pPr>
      <w:r>
        <w:t xml:space="preserve">The scope of our Kubernetes project is to plan, test and install </w:t>
      </w:r>
      <w:r w:rsidR="4F37DE09">
        <w:t xml:space="preserve">the functioning framework of a Kubernetes cluster on-premises at NSCC with the capability to host various </w:t>
      </w:r>
      <w:r w:rsidR="4C8B8789">
        <w:t>pods, VMs and other microservices. This project aims to improve processing capabilities</w:t>
      </w:r>
      <w:r w:rsidR="64810E58">
        <w:t xml:space="preserve"> and reduce resource costs</w:t>
      </w:r>
      <w:r w:rsidR="4C8B8789">
        <w:t xml:space="preserve"> by</w:t>
      </w:r>
      <w:r w:rsidR="14436E23">
        <w:t xml:space="preserve"> </w:t>
      </w:r>
      <w:r w:rsidR="37BAD8E7">
        <w:t>opening up</w:t>
      </w:r>
      <w:r w:rsidR="14436E23">
        <w:t xml:space="preserve"> the possibility of self-hosted systems and/or</w:t>
      </w:r>
      <w:r w:rsidR="4C8B8789">
        <w:t xml:space="preserve"> moving existing Cloud-based services to </w:t>
      </w:r>
      <w:r w:rsidR="4ACAC8B9">
        <w:t xml:space="preserve">self-hosted </w:t>
      </w:r>
      <w:r w:rsidR="23334CA1">
        <w:t>alternatives on campus.</w:t>
      </w:r>
    </w:p>
    <w:p w:rsidR="03337F76" w:rsidP="3F4A934E" w:rsidRDefault="03337F76" w14:paraId="632EFE3C" w14:textId="2BE9E8A4">
      <w:pPr>
        <w:spacing w:line="259" w:lineRule="auto"/>
      </w:pPr>
      <w:r>
        <w:t xml:space="preserve">The Kubernetes project is designed to be versatile and scalable. System requirements and resources are designed and planned around the minimum requirement for basic systems (ie: Web server, </w:t>
      </w:r>
      <w:r w:rsidR="56D093FA">
        <w:t>email server, etc.) as well as higher requirements for multiple pods and VMs depending on campus needs</w:t>
      </w:r>
      <w:r w:rsidR="042AD7A1">
        <w:t xml:space="preserve"> in the future.</w:t>
      </w:r>
    </w:p>
    <w:p w:rsidR="03337F76" w:rsidP="3F4A934E" w:rsidRDefault="4F37DE09" w14:paraId="6F268A7E" w14:textId="19240021">
      <w:pPr>
        <w:spacing w:line="259" w:lineRule="auto"/>
      </w:pPr>
      <w:r>
        <w:t xml:space="preserve"> </w:t>
      </w:r>
    </w:p>
    <w:p w:rsidRPr="006663BA" w:rsidR="006A33D8" w:rsidP="006A33D8" w:rsidRDefault="006A33D8" w14:paraId="6FAE3A3E" w14:textId="77777777"/>
    <w:p w:rsidR="5CEB286E" w:rsidRDefault="5CEB286E" w14:paraId="1BA090C0" w14:textId="4CF01EA0"/>
    <w:p w:rsidRPr="006663BA" w:rsidR="006A33D8" w:rsidP="5CEB286E" w:rsidRDefault="006A33D8" w14:paraId="5CE5CDF7" w14:textId="5B01CDF7">
      <w:pPr>
        <w:pStyle w:val="Heading1"/>
        <w:jc w:val="left"/>
        <w:rPr>
          <w:rFonts w:ascii="Calibri" w:hAnsi="Calibri" w:asciiTheme="minorAscii" w:hAnsiTheme="minorAscii"/>
          <w:smallCaps w:val="1"/>
          <w:sz w:val="28"/>
          <w:szCs w:val="28"/>
        </w:rPr>
      </w:pPr>
      <w:bookmarkStart w:name="_Toc515458329" w:id="3"/>
      <w:r w:rsidRPr="5CEB286E" w:rsidR="006A33D8">
        <w:rPr>
          <w:rFonts w:ascii="Calibri" w:hAnsi="Calibri" w:asciiTheme="minorAscii" w:hAnsiTheme="minorAscii"/>
          <w:smallCaps w:val="1"/>
          <w:sz w:val="28"/>
          <w:szCs w:val="28"/>
        </w:rPr>
        <w:t>Milestone List</w:t>
      </w:r>
      <w:bookmarkEnd w:id="3"/>
    </w:p>
    <w:p w:rsidRPr="006663BA" w:rsidR="006A33D8" w:rsidP="006A33D8" w:rsidRDefault="006A33D8" w14:paraId="73417DC1" w14:textId="01988862">
      <w:r w:rsidR="006A33D8">
        <w:rPr/>
        <w:t xml:space="preserve">The </w:t>
      </w:r>
      <w:r w:rsidR="22ACBC00">
        <w:rPr/>
        <w:t>chart below outlines a general</w:t>
      </w:r>
      <w:r w:rsidR="006A33D8">
        <w:rPr/>
        <w:t xml:space="preserve"> </w:t>
      </w:r>
      <w:r w:rsidR="22ACBC00">
        <w:rPr/>
        <w:t xml:space="preserve">idea of the timeline and deliverables of the project. These dates are subject to change as issues arise or progress exceeds expectations. For any large shifts in scope or timeline, be sure to update </w:t>
      </w:r>
      <w:r w:rsidR="540CFB0E">
        <w:rPr/>
        <w:t>the team</w:t>
      </w:r>
      <w:r w:rsidR="540CFB0E">
        <w:rPr/>
        <w:t xml:space="preserve"> via scrum meeting/email. Results of each milestone should be updated in the Milestone Report.</w:t>
      </w:r>
      <w:r w:rsidR="006A33D8">
        <w:rPr/>
        <w:t xml:space="preserve"> </w:t>
      </w:r>
    </w:p>
    <w:p w:rsidR="5CEB286E" w:rsidRDefault="5CEB286E" w14:paraId="49D43CEF" w14:textId="71AF78AE"/>
    <w:p w:rsidR="5CEB286E" w:rsidRDefault="5CEB286E" w14:paraId="229C7910" w14:textId="19E113B4"/>
    <w:p w:rsidR="5CEB286E" w:rsidRDefault="5CEB286E" w14:paraId="6BECF3A5" w14:textId="2B16EC6E"/>
    <w:p w:rsidRPr="006663BA" w:rsidR="006A33D8" w:rsidP="006A33D8" w:rsidRDefault="006A33D8" w14:paraId="3282486E" w14:textId="77777777"/>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762"/>
        <w:gridCol w:w="5312"/>
        <w:gridCol w:w="1168"/>
      </w:tblGrid>
      <w:tr w:rsidRPr="006663BA" w:rsidR="006A33D8" w:rsidTr="5CEB286E" w14:paraId="46EB2990" w14:textId="77777777">
        <w:tc>
          <w:tcPr>
            <w:tcW w:w="2790" w:type="dxa"/>
            <w:tcMar/>
          </w:tcPr>
          <w:p w:rsidRPr="006663BA" w:rsidR="006A33D8" w:rsidRDefault="006A33D8" w14:paraId="4B216C6B" w14:textId="77777777">
            <w:r w:rsidRPr="006663BA">
              <w:t>Milestone</w:t>
            </w:r>
          </w:p>
        </w:tc>
        <w:tc>
          <w:tcPr>
            <w:tcW w:w="5400" w:type="dxa"/>
            <w:tcMar/>
          </w:tcPr>
          <w:p w:rsidRPr="006663BA" w:rsidR="006A33D8" w:rsidRDefault="006A33D8" w14:paraId="5C491126" w14:textId="77777777">
            <w:r w:rsidRPr="006663BA">
              <w:t>Description</w:t>
            </w:r>
          </w:p>
        </w:tc>
        <w:tc>
          <w:tcPr>
            <w:tcW w:w="1170" w:type="dxa"/>
            <w:tcMar/>
          </w:tcPr>
          <w:p w:rsidRPr="006663BA" w:rsidR="006A33D8" w:rsidRDefault="006A33D8" w14:paraId="7A23B532" w14:textId="77777777">
            <w:r w:rsidRPr="006663BA">
              <w:t>Date</w:t>
            </w:r>
          </w:p>
        </w:tc>
      </w:tr>
      <w:tr w:rsidRPr="006663BA" w:rsidR="006A33D8" w:rsidTr="5CEB286E" w14:paraId="0ECD0C24" w14:textId="77777777">
        <w:tc>
          <w:tcPr>
            <w:tcW w:w="2790" w:type="dxa"/>
            <w:tcMar/>
          </w:tcPr>
          <w:p w:rsidRPr="006663BA" w:rsidR="006A33D8" w:rsidP="5CEB286E" w:rsidRDefault="006A33D8" w14:paraId="46A65074" w14:textId="53A6EACE">
            <w:pPr>
              <w:spacing w:before="0" w:beforeAutospacing="off" w:after="0" w:afterAutospacing="off"/>
              <w:rPr>
                <w:rFonts w:ascii="Calibri" w:hAnsi="Calibri" w:eastAsia="Calibri" w:cs="Calibri"/>
                <w:noProof w:val="0"/>
                <w:sz w:val="24"/>
                <w:szCs w:val="24"/>
                <w:lang w:val="en-US"/>
              </w:rPr>
            </w:pPr>
            <w:r w:rsidRPr="5CEB286E" w:rsidR="3EEE409A">
              <w:rPr>
                <w:rFonts w:ascii="Aptos" w:hAnsi="Aptos" w:eastAsia="Aptos" w:cs="Aptos"/>
                <w:b w:val="0"/>
                <w:bCs w:val="0"/>
                <w:i w:val="0"/>
                <w:iCs w:val="0"/>
                <w:caps w:val="0"/>
                <w:smallCaps w:val="0"/>
                <w:noProof w:val="0"/>
                <w:color w:val="000000" w:themeColor="text1" w:themeTint="FF" w:themeShade="FF"/>
                <w:sz w:val="24"/>
                <w:szCs w:val="24"/>
                <w:lang w:val="en-US"/>
              </w:rPr>
              <w:t>Research Kubernetes Server Requirements</w:t>
            </w:r>
          </w:p>
        </w:tc>
        <w:tc>
          <w:tcPr>
            <w:tcW w:w="5400" w:type="dxa"/>
            <w:tcMar/>
          </w:tcPr>
          <w:p w:rsidRPr="006663BA" w:rsidR="006A33D8" w:rsidP="5CEB286E" w:rsidRDefault="006A33D8" w14:paraId="7569557E" w14:textId="16970483">
            <w:pPr>
              <w:pStyle w:val="Normal"/>
              <w:suppressLineNumbers w:val="0"/>
              <w:bidi w:val="0"/>
              <w:spacing w:before="0" w:beforeAutospacing="off" w:after="0" w:afterAutospacing="off" w:line="259" w:lineRule="auto"/>
              <w:ind w:left="0" w:right="0"/>
              <w:jc w:val="left"/>
            </w:pPr>
            <w:r w:rsidR="3EEE409A">
              <w:rPr/>
              <w:t>Determine</w:t>
            </w:r>
            <w:r w:rsidR="3EEE409A">
              <w:rPr/>
              <w:t xml:space="preserve"> hosting platform. AWS, Azure, or Local. </w:t>
            </w:r>
            <w:r w:rsidR="3EEE409A">
              <w:rPr/>
              <w:t>Determine</w:t>
            </w:r>
            <w:r w:rsidR="3EEE409A">
              <w:rPr/>
              <w:t xml:space="preserve"> free options if available for Cloud</w:t>
            </w:r>
          </w:p>
        </w:tc>
        <w:tc>
          <w:tcPr>
            <w:tcW w:w="1170" w:type="dxa"/>
            <w:tcMar/>
          </w:tcPr>
          <w:p w:rsidRPr="006663BA" w:rsidR="006A33D8" w:rsidRDefault="006A33D8" w14:paraId="6501BD6E" w14:textId="6CB492F2">
            <w:r w:rsidR="47D655E9">
              <w:rPr/>
              <w:t>1</w:t>
            </w:r>
            <w:r w:rsidR="006A33D8">
              <w:rPr/>
              <w:t>/</w:t>
            </w:r>
            <w:r w:rsidR="29358204">
              <w:rPr/>
              <w:t>14</w:t>
            </w:r>
            <w:r w:rsidR="006A33D8">
              <w:rPr/>
              <w:t>/</w:t>
            </w:r>
            <w:r w:rsidR="107302ED">
              <w:rPr/>
              <w:t>25</w:t>
            </w:r>
          </w:p>
        </w:tc>
      </w:tr>
      <w:tr w:rsidRPr="006663BA" w:rsidR="006A33D8" w:rsidTr="5CEB286E" w14:paraId="442D6E9D" w14:textId="77777777">
        <w:tc>
          <w:tcPr>
            <w:tcW w:w="2790" w:type="dxa"/>
            <w:tcMar/>
          </w:tcPr>
          <w:p w:rsidRPr="006663BA" w:rsidR="006A33D8" w:rsidP="5CEB286E" w:rsidRDefault="006A33D8" w14:paraId="6B57791F" w14:textId="6315CE51">
            <w:pPr>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5CEB286E" w:rsidR="52DE6041">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Setup Development Environment</w:t>
            </w:r>
          </w:p>
        </w:tc>
        <w:tc>
          <w:tcPr>
            <w:tcW w:w="5400" w:type="dxa"/>
            <w:tcMar/>
          </w:tcPr>
          <w:p w:rsidRPr="006663BA" w:rsidR="006A33D8" w:rsidP="5CEB286E" w:rsidRDefault="006A33D8" w14:paraId="15CE955F" w14:textId="72B5B5C2">
            <w:pPr>
              <w:spacing w:before="0" w:beforeAutospacing="off" w:after="0" w:afterAutospacing="off"/>
              <w:rPr>
                <w:rFonts w:ascii="Calibri" w:hAnsi="Calibri" w:eastAsia="Calibri" w:cs="Calibri"/>
                <w:noProof w:val="0"/>
                <w:sz w:val="24"/>
                <w:szCs w:val="24"/>
                <w:lang w:val="en-US"/>
              </w:rPr>
            </w:pPr>
            <w:r w:rsidRPr="5CEB286E" w:rsidR="52DE6041">
              <w:rPr>
                <w:rFonts w:ascii="Aptos" w:hAnsi="Aptos" w:eastAsia="Aptos" w:cs="Aptos"/>
                <w:b w:val="0"/>
                <w:bCs w:val="0"/>
                <w:i w:val="0"/>
                <w:iCs w:val="0"/>
                <w:caps w:val="0"/>
                <w:smallCaps w:val="0"/>
                <w:noProof w:val="0"/>
                <w:color w:val="000000" w:themeColor="text1" w:themeTint="FF" w:themeShade="FF"/>
                <w:sz w:val="24"/>
                <w:szCs w:val="24"/>
                <w:lang w:val="en-US"/>
              </w:rPr>
              <w:t xml:space="preserve">Install necessary tools like </w:t>
            </w:r>
            <w:r w:rsidRPr="5CEB286E" w:rsidR="52DE6041">
              <w:rPr>
                <w:rFonts w:ascii="Aptos" w:hAnsi="Aptos" w:eastAsia="Aptos" w:cs="Aptos"/>
                <w:b w:val="0"/>
                <w:bCs w:val="0"/>
                <w:i w:val="0"/>
                <w:iCs w:val="0"/>
                <w:caps w:val="0"/>
                <w:smallCaps w:val="0"/>
                <w:noProof w:val="0"/>
                <w:color w:val="000000" w:themeColor="text1" w:themeTint="FF" w:themeShade="FF"/>
                <w:sz w:val="24"/>
                <w:szCs w:val="24"/>
                <w:lang w:val="en-US"/>
              </w:rPr>
              <w:t>Linux</w:t>
            </w:r>
            <w:r w:rsidRPr="5CEB286E" w:rsidR="52DE6041">
              <w:rPr>
                <w:rFonts w:ascii="Aptos" w:hAnsi="Aptos" w:eastAsia="Aptos" w:cs="Aptos"/>
                <w:b w:val="0"/>
                <w:bCs w:val="0"/>
                <w:i w:val="0"/>
                <w:iCs w:val="0"/>
                <w:caps w:val="0"/>
                <w:smallCaps w:val="0"/>
                <w:noProof w:val="0"/>
                <w:color w:val="000000" w:themeColor="text1" w:themeTint="FF" w:themeShade="FF"/>
                <w:sz w:val="24"/>
                <w:szCs w:val="24"/>
                <w:lang w:val="en-US"/>
              </w:rPr>
              <w:t xml:space="preserve"> VM and </w:t>
            </w:r>
            <w:r w:rsidRPr="5CEB286E" w:rsidR="52DE6041">
              <w:rPr>
                <w:rFonts w:ascii="Aptos" w:hAnsi="Aptos" w:eastAsia="Aptos" w:cs="Aptos"/>
                <w:b w:val="0"/>
                <w:bCs w:val="0"/>
                <w:i w:val="0"/>
                <w:iCs w:val="0"/>
                <w:caps w:val="0"/>
                <w:smallCaps w:val="0"/>
                <w:noProof w:val="0"/>
                <w:color w:val="000000" w:themeColor="text1" w:themeTint="FF" w:themeShade="FF"/>
                <w:sz w:val="24"/>
                <w:szCs w:val="24"/>
                <w:lang w:val="en-US"/>
              </w:rPr>
              <w:t>Minikube</w:t>
            </w:r>
            <w:r w:rsidRPr="5CEB286E" w:rsidR="52DE6041">
              <w:rPr>
                <w:rFonts w:ascii="Aptos" w:hAnsi="Aptos" w:eastAsia="Aptos" w:cs="Aptos"/>
                <w:b w:val="0"/>
                <w:bCs w:val="0"/>
                <w:i w:val="0"/>
                <w:iCs w:val="0"/>
                <w:caps w:val="0"/>
                <w:smallCaps w:val="0"/>
                <w:noProof w:val="0"/>
                <w:color w:val="000000" w:themeColor="text1" w:themeTint="FF" w:themeShade="FF"/>
                <w:sz w:val="24"/>
                <w:szCs w:val="24"/>
                <w:lang w:val="en-US"/>
              </w:rPr>
              <w:t>/ microk8s</w:t>
            </w:r>
          </w:p>
        </w:tc>
        <w:tc>
          <w:tcPr>
            <w:tcW w:w="1170" w:type="dxa"/>
            <w:tcMar/>
          </w:tcPr>
          <w:p w:rsidRPr="006663BA" w:rsidR="006A33D8" w:rsidRDefault="006A33D8" w14:paraId="314521C6" w14:textId="1DE78FEB">
            <w:r w:rsidR="52DE6041">
              <w:rPr/>
              <w:t>1</w:t>
            </w:r>
            <w:r w:rsidR="006A33D8">
              <w:rPr/>
              <w:t>/</w:t>
            </w:r>
            <w:r w:rsidR="084FA458">
              <w:rPr/>
              <w:t>21</w:t>
            </w:r>
            <w:r w:rsidR="006A33D8">
              <w:rPr/>
              <w:t>/</w:t>
            </w:r>
            <w:r w:rsidR="40822ACE">
              <w:rPr/>
              <w:t>25</w:t>
            </w:r>
          </w:p>
        </w:tc>
      </w:tr>
      <w:tr w:rsidRPr="006663BA" w:rsidR="006A33D8" w:rsidTr="5CEB286E" w14:paraId="55370645" w14:textId="77777777">
        <w:tc>
          <w:tcPr>
            <w:tcW w:w="2790" w:type="dxa"/>
            <w:tcMar/>
          </w:tcPr>
          <w:p w:rsidRPr="006663BA" w:rsidR="006A33D8" w:rsidP="5CEB286E" w:rsidRDefault="006A33D8" w14:paraId="1DF95408" w14:textId="38B05D41">
            <w:pPr>
              <w:spacing w:before="0" w:beforeAutospacing="off" w:after="0" w:afterAutospacing="off"/>
              <w:rPr>
                <w:rFonts w:ascii="Calibri" w:hAnsi="Calibri" w:eastAsia="Calibri" w:cs="Calibri"/>
                <w:noProof w:val="0"/>
                <w:sz w:val="24"/>
                <w:szCs w:val="24"/>
                <w:lang w:val="en-US"/>
              </w:rPr>
            </w:pPr>
            <w:r w:rsidRPr="5CEB286E" w:rsidR="40822ACE">
              <w:rPr>
                <w:rFonts w:ascii="Aptos" w:hAnsi="Aptos" w:eastAsia="Aptos" w:cs="Aptos"/>
                <w:b w:val="0"/>
                <w:bCs w:val="0"/>
                <w:i w:val="0"/>
                <w:iCs w:val="0"/>
                <w:caps w:val="0"/>
                <w:smallCaps w:val="0"/>
                <w:noProof w:val="0"/>
                <w:color w:val="000000" w:themeColor="text1" w:themeTint="FF" w:themeShade="FF"/>
                <w:sz w:val="24"/>
                <w:szCs w:val="24"/>
                <w:lang w:val="en-US"/>
              </w:rPr>
              <w:t>Install Kubernetes on VM</w:t>
            </w:r>
          </w:p>
        </w:tc>
        <w:tc>
          <w:tcPr>
            <w:tcW w:w="5400" w:type="dxa"/>
            <w:tcMar/>
          </w:tcPr>
          <w:p w:rsidRPr="006663BA" w:rsidR="006A33D8" w:rsidP="5CEB286E" w:rsidRDefault="006A33D8" w14:paraId="011965F7" w14:textId="64ABD52B">
            <w:pPr>
              <w:spacing w:before="0" w:beforeAutospacing="off" w:after="0" w:afterAutospacing="off"/>
              <w:rPr>
                <w:rFonts w:ascii="Calibri" w:hAnsi="Calibri" w:eastAsia="Calibri" w:cs="Calibri"/>
                <w:noProof w:val="0"/>
                <w:sz w:val="24"/>
                <w:szCs w:val="24"/>
                <w:lang w:val="en-US"/>
              </w:rPr>
            </w:pPr>
            <w:r w:rsidRPr="5CEB286E" w:rsidR="40822ACE">
              <w:rPr>
                <w:rFonts w:ascii="Aptos" w:hAnsi="Aptos" w:eastAsia="Aptos" w:cs="Aptos"/>
                <w:b w:val="0"/>
                <w:bCs w:val="0"/>
                <w:i w:val="0"/>
                <w:iCs w:val="0"/>
                <w:caps w:val="0"/>
                <w:smallCaps w:val="0"/>
                <w:noProof w:val="0"/>
                <w:color w:val="000000" w:themeColor="text1" w:themeTint="FF" w:themeShade="FF"/>
                <w:sz w:val="24"/>
                <w:szCs w:val="24"/>
                <w:lang w:val="en-US"/>
              </w:rPr>
              <w:t>Install and configure Kubernetes on the VM</w:t>
            </w:r>
          </w:p>
        </w:tc>
        <w:tc>
          <w:tcPr>
            <w:tcW w:w="1170" w:type="dxa"/>
            <w:tcMar/>
          </w:tcPr>
          <w:p w:rsidRPr="006663BA" w:rsidR="006A33D8" w:rsidRDefault="006A33D8" w14:paraId="46696AE7" w14:textId="543AA2D9">
            <w:r w:rsidR="6E72E0F5">
              <w:rPr/>
              <w:t>2</w:t>
            </w:r>
            <w:r w:rsidR="006A33D8">
              <w:rPr/>
              <w:t>/</w:t>
            </w:r>
            <w:r w:rsidR="2E1076B9">
              <w:rPr/>
              <w:t>4</w:t>
            </w:r>
            <w:r w:rsidR="006A33D8">
              <w:rPr/>
              <w:t>/</w:t>
            </w:r>
            <w:r w:rsidR="690858C4">
              <w:rPr/>
              <w:t>25</w:t>
            </w:r>
          </w:p>
        </w:tc>
      </w:tr>
      <w:tr w:rsidRPr="006663BA" w:rsidR="006A33D8" w:rsidTr="5CEB286E" w14:paraId="657BB1B9" w14:textId="77777777">
        <w:tc>
          <w:tcPr>
            <w:tcW w:w="2790" w:type="dxa"/>
            <w:tcMar/>
          </w:tcPr>
          <w:p w:rsidRPr="006663BA" w:rsidR="006A33D8" w:rsidP="5CEB286E" w:rsidRDefault="006A33D8" w14:paraId="3AF86F04" w14:textId="40D39A9C">
            <w:pPr>
              <w:spacing w:before="0" w:beforeAutospacing="off" w:after="0" w:afterAutospacing="off"/>
              <w:rPr>
                <w:rFonts w:ascii="Calibri" w:hAnsi="Calibri" w:eastAsia="Calibri" w:cs="Calibri"/>
                <w:noProof w:val="0"/>
                <w:sz w:val="24"/>
                <w:szCs w:val="24"/>
                <w:lang w:val="en-US"/>
              </w:rPr>
            </w:pPr>
            <w:r w:rsidRPr="5CEB286E" w:rsidR="690858C4">
              <w:rPr>
                <w:rFonts w:ascii="Aptos" w:hAnsi="Aptos" w:eastAsia="Aptos" w:cs="Aptos"/>
                <w:b w:val="0"/>
                <w:bCs w:val="0"/>
                <w:i w:val="0"/>
                <w:iCs w:val="0"/>
                <w:caps w:val="0"/>
                <w:smallCaps w:val="0"/>
                <w:noProof w:val="0"/>
                <w:color w:val="000000" w:themeColor="text1" w:themeTint="FF" w:themeShade="FF"/>
                <w:sz w:val="24"/>
                <w:szCs w:val="24"/>
                <w:lang w:val="en-US"/>
              </w:rPr>
              <w:t>Configure Kubernetes network</w:t>
            </w:r>
          </w:p>
        </w:tc>
        <w:tc>
          <w:tcPr>
            <w:tcW w:w="5400" w:type="dxa"/>
            <w:tcMar/>
          </w:tcPr>
          <w:p w:rsidRPr="006663BA" w:rsidR="006A33D8" w:rsidP="5CEB286E" w:rsidRDefault="006A33D8" w14:paraId="67C7C025" w14:textId="6D39923A">
            <w:pPr>
              <w:pStyle w:val="Normal"/>
              <w:suppressLineNumbers w:val="0"/>
              <w:bidi w:val="0"/>
              <w:spacing w:before="0" w:beforeAutospacing="off" w:after="0" w:afterAutospacing="off" w:line="259" w:lineRule="auto"/>
              <w:ind w:left="0" w:right="0"/>
              <w:jc w:val="left"/>
            </w:pPr>
            <w:r w:rsidR="690858C4">
              <w:rPr/>
              <w:t xml:space="preserve">Research and </w:t>
            </w:r>
            <w:r w:rsidR="690858C4">
              <w:rPr/>
              <w:t>determine</w:t>
            </w:r>
            <w:r w:rsidR="690858C4">
              <w:rPr/>
              <w:t xml:space="preserve"> network configuration settings for Kubernetes cluster</w:t>
            </w:r>
          </w:p>
        </w:tc>
        <w:tc>
          <w:tcPr>
            <w:tcW w:w="1170" w:type="dxa"/>
            <w:tcMar/>
          </w:tcPr>
          <w:p w:rsidRPr="006663BA" w:rsidR="006A33D8" w:rsidP="5CEB286E" w:rsidRDefault="006A33D8" w14:paraId="75234785" w14:textId="5D2DD25C">
            <w:p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CEB286E" w:rsidR="690858C4">
              <w:rPr>
                <w:rFonts w:ascii="Aptos" w:hAnsi="Aptos" w:eastAsia="Aptos" w:cs="Aptos"/>
                <w:b w:val="0"/>
                <w:bCs w:val="0"/>
                <w:i w:val="0"/>
                <w:iCs w:val="0"/>
                <w:caps w:val="0"/>
                <w:smallCaps w:val="0"/>
                <w:noProof w:val="0"/>
                <w:color w:val="000000" w:themeColor="text1" w:themeTint="FF" w:themeShade="FF"/>
                <w:sz w:val="24"/>
                <w:szCs w:val="24"/>
                <w:lang w:val="en-US"/>
              </w:rPr>
              <w:t>2/</w:t>
            </w:r>
            <w:r w:rsidRPr="5CEB286E" w:rsidR="5462A890">
              <w:rPr>
                <w:rFonts w:ascii="Aptos" w:hAnsi="Aptos" w:eastAsia="Aptos" w:cs="Aptos"/>
                <w:b w:val="0"/>
                <w:bCs w:val="0"/>
                <w:i w:val="0"/>
                <w:iCs w:val="0"/>
                <w:caps w:val="0"/>
                <w:smallCaps w:val="0"/>
                <w:noProof w:val="0"/>
                <w:color w:val="000000" w:themeColor="text1" w:themeTint="FF" w:themeShade="FF"/>
                <w:sz w:val="24"/>
                <w:szCs w:val="24"/>
                <w:lang w:val="en-US"/>
              </w:rPr>
              <w:t>11</w:t>
            </w:r>
            <w:r w:rsidRPr="5CEB286E" w:rsidR="690858C4">
              <w:rPr>
                <w:rFonts w:ascii="Aptos" w:hAnsi="Aptos" w:eastAsia="Aptos" w:cs="Aptos"/>
                <w:b w:val="0"/>
                <w:bCs w:val="0"/>
                <w:i w:val="0"/>
                <w:iCs w:val="0"/>
                <w:caps w:val="0"/>
                <w:smallCaps w:val="0"/>
                <w:noProof w:val="0"/>
                <w:color w:val="000000" w:themeColor="text1" w:themeTint="FF" w:themeShade="FF"/>
                <w:sz w:val="24"/>
                <w:szCs w:val="24"/>
                <w:lang w:val="en-US"/>
              </w:rPr>
              <w:t>/25</w:t>
            </w:r>
          </w:p>
        </w:tc>
      </w:tr>
      <w:tr w:rsidRPr="006663BA" w:rsidR="006A33D8" w:rsidTr="5CEB286E" w14:paraId="7F10191B" w14:textId="77777777">
        <w:tc>
          <w:tcPr>
            <w:tcW w:w="2790" w:type="dxa"/>
            <w:tcMar/>
          </w:tcPr>
          <w:p w:rsidRPr="006663BA" w:rsidR="006A33D8" w:rsidP="5CEB286E" w:rsidRDefault="006A33D8" w14:paraId="555E0283" w14:textId="3C389DA9">
            <w:pPr>
              <w:pStyle w:val="Normal"/>
              <w:suppressLineNumbers w:val="0"/>
              <w:bidi w:val="0"/>
              <w:spacing w:before="0" w:beforeAutospacing="off" w:after="0" w:afterAutospacing="off" w:line="259" w:lineRule="auto"/>
              <w:ind w:left="0" w:right="0"/>
              <w:jc w:val="left"/>
            </w:pPr>
            <w:r w:rsidR="690858C4">
              <w:rPr/>
              <w:t>Migrate Kubernetes VM to physical hardware</w:t>
            </w:r>
          </w:p>
        </w:tc>
        <w:tc>
          <w:tcPr>
            <w:tcW w:w="5400" w:type="dxa"/>
            <w:tcMar/>
          </w:tcPr>
          <w:p w:rsidRPr="006663BA" w:rsidR="006A33D8" w:rsidP="5CEB286E" w:rsidRDefault="006A33D8" w14:paraId="1293428B" w14:textId="67077270">
            <w:pPr>
              <w:pStyle w:val="Normal"/>
              <w:suppressLineNumbers w:val="0"/>
              <w:bidi w:val="0"/>
              <w:spacing w:before="0" w:beforeAutospacing="off" w:after="0" w:afterAutospacing="off" w:line="259" w:lineRule="auto"/>
              <w:ind w:left="0" w:right="0"/>
              <w:jc w:val="left"/>
            </w:pPr>
            <w:r w:rsidR="690858C4">
              <w:rPr/>
              <w:t>Determine</w:t>
            </w:r>
            <w:r w:rsidR="690858C4">
              <w:rPr/>
              <w:t xml:space="preserve"> physical hardware specifications, </w:t>
            </w:r>
            <w:r w:rsidR="19FC6531">
              <w:rPr/>
              <w:t>tools for migration, permissions from faculty for install</w:t>
            </w:r>
          </w:p>
        </w:tc>
        <w:tc>
          <w:tcPr>
            <w:tcW w:w="1170" w:type="dxa"/>
            <w:tcMar/>
          </w:tcPr>
          <w:p w:rsidRPr="006663BA" w:rsidR="006A33D8" w:rsidRDefault="006A33D8" w14:paraId="366C9800" w14:textId="3BB8CE39">
            <w:r w:rsidR="19FC6531">
              <w:rPr/>
              <w:t>2</w:t>
            </w:r>
            <w:r w:rsidR="006A33D8">
              <w:rPr/>
              <w:t>/</w:t>
            </w:r>
            <w:r w:rsidR="1EA79C06">
              <w:rPr/>
              <w:t>25</w:t>
            </w:r>
            <w:r w:rsidR="006A33D8">
              <w:rPr/>
              <w:t>/</w:t>
            </w:r>
            <w:r w:rsidR="237229F8">
              <w:rPr/>
              <w:t>25</w:t>
            </w:r>
          </w:p>
        </w:tc>
      </w:tr>
      <w:tr w:rsidR="5CEB286E" w:rsidTr="5CEB286E" w14:paraId="6314E4A7">
        <w:trPr>
          <w:trHeight w:val="300"/>
        </w:trPr>
        <w:tc>
          <w:tcPr>
            <w:tcW w:w="2762" w:type="dxa"/>
            <w:tcMar/>
          </w:tcPr>
          <w:p w:rsidR="4C6AFE04" w:rsidP="5CEB286E" w:rsidRDefault="4C6AFE04" w14:paraId="683A372A" w14:textId="20FF0ECA">
            <w:pPr>
              <w:pStyle w:val="Normal"/>
              <w:spacing w:line="259" w:lineRule="auto"/>
              <w:jc w:val="left"/>
            </w:pPr>
            <w:r w:rsidR="4C6AFE04">
              <w:rPr/>
              <w:t>Troubleshooting/Bug fixes</w:t>
            </w:r>
          </w:p>
        </w:tc>
        <w:tc>
          <w:tcPr>
            <w:tcW w:w="5312" w:type="dxa"/>
            <w:tcMar/>
          </w:tcPr>
          <w:p w:rsidR="4C6AFE04" w:rsidP="5CEB286E" w:rsidRDefault="4C6AFE04" w14:paraId="19DB8BC6" w14:textId="6BD995E8">
            <w:pPr>
              <w:pStyle w:val="Normal"/>
              <w:spacing w:line="259" w:lineRule="auto"/>
              <w:jc w:val="left"/>
            </w:pPr>
            <w:r w:rsidR="4C6AFE04">
              <w:rPr/>
              <w:t xml:space="preserve">Expect issues with migration, </w:t>
            </w:r>
            <w:r w:rsidR="4C6AFE04">
              <w:rPr/>
              <w:t>hardware</w:t>
            </w:r>
            <w:r w:rsidR="4C6AFE04">
              <w:rPr/>
              <w:t xml:space="preserve"> and network integration. See Risk Assessment Evaluation for more details. </w:t>
            </w:r>
          </w:p>
        </w:tc>
        <w:tc>
          <w:tcPr>
            <w:tcW w:w="1168" w:type="dxa"/>
            <w:tcMar/>
          </w:tcPr>
          <w:p w:rsidR="4C6AFE04" w:rsidP="5CEB286E" w:rsidRDefault="4C6AFE04" w14:paraId="32D094F2" w14:textId="7A7DB9F6">
            <w:pPr>
              <w:pStyle w:val="Normal"/>
            </w:pPr>
            <w:r w:rsidR="4C6AFE04">
              <w:rPr/>
              <w:t>3/10/25</w:t>
            </w:r>
          </w:p>
        </w:tc>
      </w:tr>
      <w:tr w:rsidR="5CEB286E" w:rsidTr="5CEB286E" w14:paraId="01F3BEB6">
        <w:trPr>
          <w:trHeight w:val="300"/>
        </w:trPr>
        <w:tc>
          <w:tcPr>
            <w:tcW w:w="2762" w:type="dxa"/>
            <w:tcMar/>
          </w:tcPr>
          <w:p w:rsidR="4C6AFE04" w:rsidP="5CEB286E" w:rsidRDefault="4C6AFE04" w14:paraId="23F4D1DB" w14:textId="01D3C14F">
            <w:pPr>
              <w:pStyle w:val="Normal"/>
              <w:spacing w:line="259" w:lineRule="auto"/>
              <w:jc w:val="left"/>
            </w:pPr>
            <w:r w:rsidR="4C6AFE04">
              <w:rPr/>
              <w:t>Final Implementation</w:t>
            </w:r>
          </w:p>
        </w:tc>
        <w:tc>
          <w:tcPr>
            <w:tcW w:w="5312" w:type="dxa"/>
            <w:tcMar/>
          </w:tcPr>
          <w:p w:rsidR="4C6AFE04" w:rsidP="5CEB286E" w:rsidRDefault="4C6AFE04" w14:paraId="4FAC1521" w14:textId="07DD8727">
            <w:pPr>
              <w:pStyle w:val="Normal"/>
              <w:spacing w:line="259" w:lineRule="auto"/>
              <w:jc w:val="left"/>
            </w:pPr>
            <w:r w:rsidR="4C6AFE04">
              <w:rPr/>
              <w:t>Aim for completion and integration of project</w:t>
            </w:r>
          </w:p>
        </w:tc>
        <w:tc>
          <w:tcPr>
            <w:tcW w:w="1168" w:type="dxa"/>
            <w:tcMar/>
          </w:tcPr>
          <w:p w:rsidR="4C6AFE04" w:rsidP="5CEB286E" w:rsidRDefault="4C6AFE04" w14:paraId="1DE21BCA" w14:textId="491B2AB5">
            <w:pPr>
              <w:pStyle w:val="Normal"/>
            </w:pPr>
            <w:r w:rsidR="4C6AFE04">
              <w:rPr/>
              <w:t>3/24/25</w:t>
            </w:r>
          </w:p>
        </w:tc>
      </w:tr>
    </w:tbl>
    <w:p w:rsidRPr="006663BA" w:rsidR="006A33D8" w:rsidP="006A33D8" w:rsidRDefault="006A33D8" w14:paraId="27A00A3C" w14:textId="77777777"/>
    <w:bookmarkStart w:name="_Toc212983619" w:id="5"/>
    <w:bookmarkEnd w:id="5"/>
    <w:p w:rsidRPr="006663BA" w:rsidR="006A33D8" w:rsidP="006A33D8" w:rsidRDefault="006A33D8" w14:paraId="793DF8A6" w14:textId="77777777"/>
    <w:p w:rsidR="5CEB286E" w:rsidP="5CEB286E" w:rsidRDefault="5CEB286E" w14:paraId="73DD938A" w14:textId="604C5BE2">
      <w:pPr>
        <w:pStyle w:val="Heading1"/>
        <w:jc w:val="left"/>
        <w:rPr>
          <w:rFonts w:ascii="Calibri" w:hAnsi="Calibri" w:asciiTheme="minorAscii" w:hAnsiTheme="minorAscii"/>
          <w:smallCaps w:val="1"/>
          <w:sz w:val="28"/>
          <w:szCs w:val="28"/>
        </w:rPr>
      </w:pPr>
    </w:p>
    <w:p w:rsidR="5CEB286E" w:rsidP="5CEB286E" w:rsidRDefault="5CEB286E" w14:paraId="59082467" w14:textId="6C8E2442">
      <w:pPr>
        <w:pStyle w:val="Heading1"/>
        <w:jc w:val="left"/>
        <w:rPr>
          <w:rFonts w:ascii="Calibri" w:hAnsi="Calibri" w:asciiTheme="minorAscii" w:hAnsiTheme="minorAscii"/>
          <w:smallCaps w:val="1"/>
          <w:sz w:val="28"/>
          <w:szCs w:val="28"/>
        </w:rPr>
      </w:pPr>
    </w:p>
    <w:p w:rsidR="5CEB286E" w:rsidP="5CEB286E" w:rsidRDefault="5CEB286E" w14:paraId="6EA63888" w14:textId="0DDEB242">
      <w:pPr>
        <w:pStyle w:val="Heading1"/>
        <w:jc w:val="left"/>
        <w:rPr>
          <w:rFonts w:ascii="Calibri" w:hAnsi="Calibri" w:asciiTheme="minorAscii" w:hAnsiTheme="minorAscii"/>
          <w:smallCaps w:val="1"/>
          <w:sz w:val="28"/>
          <w:szCs w:val="28"/>
        </w:rPr>
      </w:pPr>
    </w:p>
    <w:p w:rsidR="5CEB286E" w:rsidP="5CEB286E" w:rsidRDefault="5CEB286E" w14:paraId="3819A3B1" w14:textId="32004EA9">
      <w:pPr>
        <w:pStyle w:val="Heading1"/>
        <w:jc w:val="left"/>
        <w:rPr>
          <w:rFonts w:ascii="Calibri" w:hAnsi="Calibri" w:asciiTheme="minorAscii" w:hAnsiTheme="minorAscii"/>
          <w:smallCaps w:val="1"/>
          <w:sz w:val="28"/>
          <w:szCs w:val="28"/>
        </w:rPr>
      </w:pPr>
    </w:p>
    <w:p w:rsidR="5CEB286E" w:rsidP="5CEB286E" w:rsidRDefault="5CEB286E" w14:paraId="7265D4B0" w14:textId="3F306B69">
      <w:pPr>
        <w:pStyle w:val="Heading1"/>
        <w:jc w:val="left"/>
        <w:rPr>
          <w:rFonts w:ascii="Calibri" w:hAnsi="Calibri" w:asciiTheme="minorAscii" w:hAnsiTheme="minorAscii"/>
          <w:smallCaps w:val="1"/>
          <w:sz w:val="28"/>
          <w:szCs w:val="28"/>
        </w:rPr>
      </w:pPr>
    </w:p>
    <w:p w:rsidR="5CEB286E" w:rsidP="5CEB286E" w:rsidRDefault="5CEB286E" w14:paraId="11A7CCCC" w14:textId="07A9396E">
      <w:pPr>
        <w:pStyle w:val="Heading1"/>
        <w:jc w:val="left"/>
        <w:rPr>
          <w:rFonts w:ascii="Calibri" w:hAnsi="Calibri" w:asciiTheme="minorAscii" w:hAnsiTheme="minorAscii"/>
          <w:smallCaps w:val="1"/>
          <w:sz w:val="28"/>
          <w:szCs w:val="28"/>
        </w:rPr>
      </w:pPr>
    </w:p>
    <w:p w:rsidR="5CEB286E" w:rsidP="5CEB286E" w:rsidRDefault="5CEB286E" w14:paraId="61F7EE56" w14:textId="23BC063A">
      <w:pPr>
        <w:pStyle w:val="Heading1"/>
        <w:jc w:val="left"/>
        <w:rPr>
          <w:rFonts w:ascii="Calibri" w:hAnsi="Calibri" w:asciiTheme="minorAscii" w:hAnsiTheme="minorAscii"/>
          <w:smallCaps w:val="1"/>
          <w:sz w:val="28"/>
          <w:szCs w:val="28"/>
        </w:rPr>
      </w:pPr>
    </w:p>
    <w:p w:rsidR="5CEB286E" w:rsidP="5CEB286E" w:rsidRDefault="5CEB286E" w14:paraId="0DB5C8D0" w14:textId="32ED6525">
      <w:pPr>
        <w:pStyle w:val="Heading1"/>
        <w:jc w:val="left"/>
        <w:rPr>
          <w:rFonts w:ascii="Calibri" w:hAnsi="Calibri" w:asciiTheme="minorAscii" w:hAnsiTheme="minorAscii"/>
          <w:smallCaps w:val="1"/>
          <w:sz w:val="28"/>
          <w:szCs w:val="28"/>
        </w:rPr>
      </w:pPr>
    </w:p>
    <w:p w:rsidR="5CEB286E" w:rsidP="5CEB286E" w:rsidRDefault="5CEB286E" w14:paraId="279BE65B" w14:textId="14D001BD">
      <w:pPr>
        <w:pStyle w:val="Normal"/>
      </w:pPr>
    </w:p>
    <w:p w:rsidRPr="006663BA" w:rsidR="006A33D8" w:rsidP="5CEB286E" w:rsidRDefault="006A33D8" w14:paraId="6458FD98" w14:textId="5FE0CBEC">
      <w:pPr>
        <w:pStyle w:val="Heading1"/>
        <w:jc w:val="left"/>
        <w:rPr>
          <w:rFonts w:ascii="Calibri" w:hAnsi="Calibri" w:asciiTheme="minorAscii" w:hAnsiTheme="minorAscii"/>
          <w:smallCaps w:val="1"/>
          <w:sz w:val="28"/>
          <w:szCs w:val="28"/>
        </w:rPr>
      </w:pPr>
      <w:bookmarkStart w:name="_Toc515458331" w:id="6"/>
      <w:r w:rsidRPr="5CEB286E" w:rsidR="006A33D8">
        <w:rPr>
          <w:rFonts w:ascii="Calibri" w:hAnsi="Calibri" w:asciiTheme="minorAscii" w:hAnsiTheme="minorAscii"/>
          <w:smallCaps w:val="1"/>
          <w:sz w:val="28"/>
          <w:szCs w:val="28"/>
        </w:rPr>
        <w:t>Change Management Plan</w:t>
      </w:r>
      <w:bookmarkEnd w:id="6"/>
    </w:p>
    <w:p w:rsidRPr="006663BA" w:rsidR="006A33D8" w:rsidP="006A33D8" w:rsidRDefault="006A33D8" w14:paraId="4505A422" w14:textId="3EFBEC2C">
      <w:r w:rsidR="006A33D8">
        <w:rPr/>
        <w:t xml:space="preserve">The following steps </w:t>
      </w:r>
      <w:r w:rsidR="006A33D8">
        <w:rPr/>
        <w:t>comprise</w:t>
      </w:r>
      <w:r w:rsidR="006A33D8">
        <w:rPr/>
        <w:t xml:space="preserve"> </w:t>
      </w:r>
      <w:r w:rsidR="5BB4CF99">
        <w:rPr/>
        <w:t>our team’s</w:t>
      </w:r>
      <w:r w:rsidR="006A33D8">
        <w:rPr/>
        <w:t xml:space="preserve"> change control process for all projects and will be </w:t>
      </w:r>
      <w:r w:rsidR="006A33D8">
        <w:rPr/>
        <w:t>utilized</w:t>
      </w:r>
      <w:r w:rsidR="006A33D8">
        <w:rPr/>
        <w:t xml:space="preserve"> on the </w:t>
      </w:r>
      <w:r w:rsidR="4B80214B">
        <w:rPr/>
        <w:t>Kubernetes</w:t>
      </w:r>
      <w:r w:rsidR="006A33D8">
        <w:rPr/>
        <w:t xml:space="preserve"> project:</w:t>
      </w:r>
    </w:p>
    <w:p w:rsidRPr="006663BA" w:rsidR="006A33D8" w:rsidP="006A33D8" w:rsidRDefault="006A33D8" w14:paraId="0476861F" w14:textId="77777777"/>
    <w:p w:rsidRPr="006663BA" w:rsidR="006A33D8" w:rsidP="006A33D8" w:rsidRDefault="006A33D8" w14:paraId="5203F79A" w14:textId="2EA42CC0">
      <w:pPr>
        <w:ind w:left="360"/>
      </w:pPr>
      <w:r w:rsidR="006A33D8">
        <w:rPr/>
        <w:t xml:space="preserve">Step #1: </w:t>
      </w:r>
      <w:r w:rsidR="006A33D8">
        <w:rPr/>
        <w:t>Identify</w:t>
      </w:r>
      <w:r w:rsidR="006A33D8">
        <w:rPr/>
        <w:t xml:space="preserve"> the need for a change (Any </w:t>
      </w:r>
      <w:r w:rsidR="4A90C9A6">
        <w:rPr/>
        <w:t>Team Memb</w:t>
      </w:r>
      <w:r w:rsidR="006A33D8">
        <w:rPr/>
        <w:t>er)</w:t>
      </w:r>
    </w:p>
    <w:p w:rsidR="6A660669" w:rsidP="5CEB286E" w:rsidRDefault="6A660669" w14:paraId="1498DA5D" w14:textId="68602A4A">
      <w:pPr>
        <w:pStyle w:val="Normal"/>
        <w:suppressLineNumbers w:val="0"/>
        <w:bidi w:val="0"/>
        <w:spacing w:before="0" w:beforeAutospacing="off" w:after="0" w:afterAutospacing="off" w:line="259" w:lineRule="auto"/>
        <w:ind w:left="360" w:right="0"/>
        <w:jc w:val="left"/>
        <w:rPr>
          <w:i w:val="0"/>
          <w:iCs w:val="0"/>
        </w:rPr>
      </w:pPr>
      <w:r w:rsidR="6A660669">
        <w:rPr/>
        <w:t xml:space="preserve">Voice any concerns, improvements or setbacks in weekly scrum meeting </w:t>
      </w:r>
      <w:r w:rsidRPr="5CEB286E" w:rsidR="6A660669">
        <w:rPr>
          <w:i w:val="1"/>
          <w:iCs w:val="1"/>
        </w:rPr>
        <w:t xml:space="preserve">OR </w:t>
      </w:r>
      <w:r>
        <w:tab/>
      </w:r>
      <w:r>
        <w:tab/>
      </w:r>
      <w:r w:rsidRPr="5CEB286E" w:rsidR="6A660669">
        <w:rPr>
          <w:i w:val="0"/>
          <w:iCs w:val="0"/>
        </w:rPr>
        <w:t xml:space="preserve">       message Kubernetes group on Teams depending on severity of change </w:t>
      </w:r>
      <w:r w:rsidRPr="5CEB286E" w:rsidR="63D8B918">
        <w:rPr>
          <w:i w:val="0"/>
          <w:iCs w:val="0"/>
        </w:rPr>
        <w:t>request.</w:t>
      </w:r>
      <w:r w:rsidRPr="5CEB286E" w:rsidR="6A660669">
        <w:rPr>
          <w:i w:val="0"/>
          <w:iCs w:val="0"/>
        </w:rPr>
        <w:t xml:space="preserve"> </w:t>
      </w:r>
    </w:p>
    <w:p w:rsidRPr="006663BA" w:rsidR="006A33D8" w:rsidP="006A33D8" w:rsidRDefault="006A33D8" w14:paraId="686AD25A" w14:textId="22A54ED9">
      <w:pPr>
        <w:ind w:left="360"/>
      </w:pPr>
      <w:r w:rsidR="006A33D8">
        <w:rPr/>
        <w:t xml:space="preserve">Step #2: </w:t>
      </w:r>
      <w:r w:rsidR="07612139">
        <w:rPr/>
        <w:t>Determine shift in scope</w:t>
      </w:r>
      <w:r w:rsidR="006A33D8">
        <w:rPr/>
        <w:t xml:space="preserve"> (Project Manager) </w:t>
      </w:r>
    </w:p>
    <w:p w:rsidR="788133D4" w:rsidP="5CEB286E" w:rsidRDefault="788133D4" w14:paraId="69B06FD3" w14:textId="6133D9F3">
      <w:pPr>
        <w:pStyle w:val="Normal"/>
        <w:suppressLineNumbers w:val="0"/>
        <w:bidi w:val="0"/>
        <w:spacing w:before="0" w:beforeAutospacing="off" w:after="0" w:afterAutospacing="off" w:line="259" w:lineRule="auto"/>
        <w:ind w:left="720" w:right="0" w:firstLine="720"/>
        <w:jc w:val="left"/>
      </w:pPr>
      <w:r w:rsidR="788133D4">
        <w:rPr/>
        <w:t>Evaluate how this change may affect projected timelines and mileston</w:t>
      </w:r>
      <w:r w:rsidR="5CF1167E">
        <w:rPr/>
        <w:t>es.</w:t>
      </w:r>
    </w:p>
    <w:p w:rsidRPr="006663BA" w:rsidR="006A33D8" w:rsidP="006A33D8" w:rsidRDefault="006A33D8" w14:paraId="1F149CC5" w14:textId="3C799C7B">
      <w:pPr>
        <w:ind w:left="360"/>
      </w:pPr>
      <w:r w:rsidR="006A33D8">
        <w:rPr/>
        <w:t>Step #</w:t>
      </w:r>
      <w:r w:rsidR="52AA8367">
        <w:rPr/>
        <w:t>3</w:t>
      </w:r>
      <w:r w:rsidR="006A33D8">
        <w:rPr/>
        <w:t xml:space="preserve">: </w:t>
      </w:r>
      <w:r w:rsidR="12CA9353">
        <w:rPr/>
        <w:t>Gather consensus approval from team member</w:t>
      </w:r>
      <w:r w:rsidR="006A33D8">
        <w:rPr/>
        <w:t xml:space="preserve"> (</w:t>
      </w:r>
      <w:r w:rsidR="12033399">
        <w:rPr/>
        <w:t>Team</w:t>
      </w:r>
      <w:r w:rsidR="006A33D8">
        <w:rPr/>
        <w:t xml:space="preserve">) </w:t>
      </w:r>
    </w:p>
    <w:p w:rsidR="02E978EC" w:rsidP="5CEB286E" w:rsidRDefault="02E978EC" w14:paraId="4EAE5536" w14:textId="72E186F6">
      <w:pPr>
        <w:pStyle w:val="Normal"/>
        <w:suppressLineNumbers w:val="0"/>
        <w:bidi w:val="0"/>
        <w:spacing w:before="0" w:beforeAutospacing="off" w:after="0" w:afterAutospacing="off" w:line="259" w:lineRule="auto"/>
        <w:ind w:left="720" w:right="0" w:firstLine="720"/>
        <w:jc w:val="left"/>
      </w:pPr>
      <w:r w:rsidR="02E978EC">
        <w:rPr/>
        <w:t xml:space="preserve">If the change is determined to be beneficial for the project, a team consensus </w:t>
      </w:r>
      <w:r>
        <w:tab/>
      </w:r>
      <w:r w:rsidR="02E978EC">
        <w:rPr/>
        <w:t xml:space="preserve">will </w:t>
      </w:r>
      <w:r w:rsidR="02E978EC">
        <w:rPr/>
        <w:t>determine</w:t>
      </w:r>
      <w:r w:rsidR="02E978EC">
        <w:rPr/>
        <w:t xml:space="preserve"> if change is implemented by majority vote. </w:t>
      </w:r>
    </w:p>
    <w:p w:rsidRPr="006663BA" w:rsidR="006A33D8" w:rsidP="006A33D8" w:rsidRDefault="006A33D8" w14:paraId="3A9D1EF4" w14:textId="1F2904DF">
      <w:pPr>
        <w:ind w:left="360"/>
      </w:pPr>
      <w:r w:rsidR="006A33D8">
        <w:rPr/>
        <w:t>Step #</w:t>
      </w:r>
      <w:r w:rsidR="5CD3F3AE">
        <w:rPr/>
        <w:t>4</w:t>
      </w:r>
      <w:r w:rsidR="006A33D8">
        <w:rPr/>
        <w:t xml:space="preserve">: Implement change (Project Manager) </w:t>
      </w:r>
    </w:p>
    <w:p w:rsidRPr="006663BA" w:rsidR="006A33D8" w:rsidP="5CEB286E" w:rsidRDefault="006A33D8" w14:paraId="38B950EE" w14:textId="721B3F93">
      <w:pPr>
        <w:ind w:left="720"/>
      </w:pPr>
      <w:r w:rsidRPr="006663BA">
        <w:tab/>
      </w:r>
      <w:r w:rsidRPr="006663BA" w:rsidR="006A33D8">
        <w:rPr/>
        <w:t xml:space="preserve">If a change is approved by the CCB, the project manager will update and re-</w:t>
      </w:r>
      <w:r>
        <w:tab/>
      </w:r>
      <w:r w:rsidRPr="006663BA" w:rsidR="40585FCF">
        <w:rPr/>
        <w:t xml:space="preserve">  </w:t>
      </w:r>
      <w:r w:rsidRPr="006663BA" w:rsidR="006A33D8">
        <w:rPr/>
        <w:t xml:space="preserve">baseline</w:t>
      </w:r>
      <w:r w:rsidRPr="006663BA" w:rsidR="32D2B8CC">
        <w:rPr/>
        <w:t xml:space="preserve"> </w:t>
      </w:r>
      <w:r w:rsidRPr="006663BA" w:rsidR="006A33D8">
        <w:rPr/>
        <w:t xml:space="preserve">project documentation as necessary as well as ensure any changes are </w:t>
      </w:r>
      <w:r>
        <w:tab/>
      </w:r>
      <w:r w:rsidRPr="006663BA" w:rsidR="4E6E50B8">
        <w:rPr/>
        <w:t xml:space="preserve">          </w:t>
      </w:r>
      <w:r w:rsidRPr="006663BA" w:rsidR="006A33D8">
        <w:rPr/>
        <w:t xml:space="preserve">communicated </w:t>
      </w:r>
      <w:r w:rsidRPr="006663BA" w:rsidR="006A33D8">
        <w:rPr/>
        <w:t xml:space="preserve">to </w:t>
      </w:r>
      <w:r w:rsidRPr="006663BA" w:rsidR="006A33D8">
        <w:rPr/>
        <w:t>the team and stakeholders</w:t>
      </w:r>
      <w:r w:rsidRPr="006663BA" w:rsidR="45F73C3B">
        <w:rPr/>
        <w:t>.</w:t>
      </w:r>
    </w:p>
    <w:p w:rsidRPr="006663BA" w:rsidR="006A33D8" w:rsidP="006A33D8" w:rsidRDefault="006A33D8" w14:paraId="38628F95" w14:textId="77777777">
      <w:pPr>
        <w:ind w:left="360"/>
      </w:pPr>
    </w:p>
    <w:p w:rsidRPr="006663BA" w:rsidR="006A33D8" w:rsidP="006A33D8" w:rsidRDefault="006A33D8" w14:paraId="382B07CB" w14:textId="281D114E">
      <w:r w:rsidR="006A33D8">
        <w:rPr/>
        <w:t xml:space="preserve">Any team member or stakeholder may </w:t>
      </w:r>
      <w:r w:rsidR="006A33D8">
        <w:rPr/>
        <w:t>submit</w:t>
      </w:r>
      <w:r w:rsidR="006A33D8">
        <w:rPr/>
        <w:t xml:space="preserve"> a change request for the </w:t>
      </w:r>
      <w:r w:rsidR="5D5E7E1B">
        <w:rPr/>
        <w:t>Kubernetes</w:t>
      </w:r>
      <w:r w:rsidR="006A33D8">
        <w:rPr/>
        <w:t xml:space="preserve"> Project.  The </w:t>
      </w:r>
      <w:r w:rsidR="609E80CC">
        <w:rPr/>
        <w:t>Kubernetes</w:t>
      </w:r>
      <w:r w:rsidR="006A33D8">
        <w:rPr/>
        <w:t xml:space="preserve"> Project Sponsor will c</w:t>
      </w:r>
      <w:r w:rsidR="671C5DC4">
        <w:rPr/>
        <w:t>onsult with NSCC faculty</w:t>
      </w:r>
      <w:r w:rsidR="006A33D8">
        <w:rPr/>
        <w:t xml:space="preserve"> and any changes to project scope, cost, or schedule must meet </w:t>
      </w:r>
      <w:r w:rsidR="6EF0874D">
        <w:rPr/>
        <w:t xml:space="preserve">this </w:t>
      </w:r>
      <w:r w:rsidR="006A33D8">
        <w:rPr/>
        <w:t>approval.</w:t>
      </w:r>
    </w:p>
    <w:p w:rsidR="5CEB286E" w:rsidRDefault="5CEB286E" w14:paraId="4005CD16" w14:textId="41C4813E"/>
    <w:p w:rsidR="333ED349" w:rsidP="5CEB286E" w:rsidRDefault="333ED349" w14:paraId="743A3937" w14:textId="48016E5A">
      <w:pPr>
        <w:pStyle w:val="Heading1"/>
        <w:suppressLineNumbers w:val="0"/>
        <w:bidi w:val="0"/>
        <w:spacing w:before="0" w:beforeAutospacing="off" w:after="0" w:afterAutospacing="off" w:line="259" w:lineRule="auto"/>
        <w:ind w:left="0" w:right="0"/>
        <w:jc w:val="left"/>
      </w:pPr>
      <w:r w:rsidRPr="5CEB286E" w:rsidR="333ED349">
        <w:rPr>
          <w:rFonts w:ascii="Calibri" w:hAnsi="Calibri" w:asciiTheme="minorAscii" w:hAnsiTheme="minorAscii"/>
          <w:smallCaps w:val="1"/>
          <w:sz w:val="28"/>
          <w:szCs w:val="28"/>
        </w:rPr>
        <w:t>Work Breakdown Structure (WBS)</w:t>
      </w:r>
    </w:p>
    <w:p w:rsidR="5CEB286E" w:rsidP="5CEB286E" w:rsidRDefault="5CEB286E" w14:paraId="727BF9C2" w14:textId="76C42C52">
      <w:pPr>
        <w:pStyle w:val="Normal"/>
        <w:bidi w:val="0"/>
        <w:rPr>
          <w:b w:val="1"/>
          <w:bCs w:val="1"/>
        </w:rPr>
      </w:pPr>
    </w:p>
    <w:p w:rsidR="333ED349" w:rsidP="5CEB286E" w:rsidRDefault="333ED349" w14:paraId="2573C8B1" w14:textId="352E3458">
      <w:pPr>
        <w:pStyle w:val="Normal"/>
        <w:bidi w:val="0"/>
        <w:rPr>
          <w:b w:val="0"/>
          <w:bCs w:val="0"/>
        </w:rPr>
      </w:pPr>
      <w:r w:rsidRPr="5CEB286E" w:rsidR="333ED349">
        <w:rPr>
          <w:b w:val="1"/>
          <w:bCs w:val="1"/>
        </w:rPr>
        <w:t>Project Manager</w:t>
      </w:r>
      <w:r w:rsidRPr="5CEB286E" w:rsidR="75E424F5">
        <w:rPr>
          <w:b w:val="1"/>
          <w:bCs w:val="1"/>
        </w:rPr>
        <w:t xml:space="preserve">:  </w:t>
      </w:r>
      <w:r w:rsidR="75E424F5">
        <w:rPr>
          <w:b w:val="0"/>
          <w:bCs w:val="0"/>
        </w:rPr>
        <w:t>Kyle</w:t>
      </w:r>
      <w:r w:rsidR="333ED349">
        <w:rPr>
          <w:b w:val="0"/>
          <w:bCs w:val="0"/>
        </w:rPr>
        <w:t xml:space="preserve"> Walker – Organization of scrum meetings, communication with advisors </w:t>
      </w:r>
      <w:r>
        <w:tab/>
      </w:r>
      <w:r>
        <w:tab/>
      </w:r>
      <w:r w:rsidR="333ED349">
        <w:rPr>
          <w:b w:val="0"/>
          <w:bCs w:val="0"/>
        </w:rPr>
        <w:t xml:space="preserve">       and sponsors, change management requests</w:t>
      </w:r>
      <w:r w:rsidR="09A41EE7">
        <w:rPr>
          <w:b w:val="0"/>
          <w:bCs w:val="0"/>
        </w:rPr>
        <w:t>.</w:t>
      </w:r>
      <w:r w:rsidR="0D45BED9">
        <w:rPr>
          <w:b w:val="0"/>
          <w:bCs w:val="0"/>
        </w:rPr>
        <w:t xml:space="preserve"> Migration specialist after </w:t>
      </w:r>
      <w:r w:rsidR="0D45BED9">
        <w:rPr>
          <w:b w:val="0"/>
          <w:bCs w:val="0"/>
        </w:rPr>
        <w:t>initial</w:t>
      </w:r>
      <w:r w:rsidR="0D45BED9">
        <w:rPr>
          <w:b w:val="0"/>
          <w:bCs w:val="0"/>
        </w:rPr>
        <w:t xml:space="preserve"> </w:t>
      </w:r>
      <w:r>
        <w:tab/>
      </w:r>
      <w:r>
        <w:tab/>
      </w:r>
      <w:r w:rsidR="0D45BED9">
        <w:rPr>
          <w:b w:val="0"/>
          <w:bCs w:val="0"/>
        </w:rPr>
        <w:t xml:space="preserve">      </w:t>
      </w:r>
      <w:r w:rsidR="4334DE4D">
        <w:rPr>
          <w:b w:val="0"/>
          <w:bCs w:val="0"/>
        </w:rPr>
        <w:t xml:space="preserve"> </w:t>
      </w:r>
      <w:r w:rsidR="0D45BED9">
        <w:rPr>
          <w:b w:val="0"/>
          <w:bCs w:val="0"/>
        </w:rPr>
        <w:t>virtual environment is confirmed functional.</w:t>
      </w:r>
      <w:r>
        <w:br/>
      </w:r>
      <w:r w:rsidRPr="5CEB286E" w:rsidR="4420FDB8">
        <w:rPr>
          <w:b w:val="1"/>
          <w:bCs w:val="1"/>
        </w:rPr>
        <w:t xml:space="preserve">Technician: </w:t>
      </w:r>
      <w:r>
        <w:tab/>
      </w:r>
      <w:r w:rsidR="4B4DA2E8">
        <w:rPr>
          <w:b w:val="0"/>
          <w:bCs w:val="0"/>
        </w:rPr>
        <w:t xml:space="preserve">      </w:t>
      </w:r>
      <w:r w:rsidR="1CE0E1CE">
        <w:rPr>
          <w:b w:val="0"/>
          <w:bCs w:val="0"/>
        </w:rPr>
        <w:t xml:space="preserve"> </w:t>
      </w:r>
      <w:r w:rsidR="4420FDB8">
        <w:rPr>
          <w:b w:val="0"/>
          <w:bCs w:val="0"/>
        </w:rPr>
        <w:t xml:space="preserve">Franklin Fiske – Development of virtual </w:t>
      </w:r>
      <w:r w:rsidR="4420FDB8">
        <w:rPr>
          <w:b w:val="0"/>
          <w:bCs w:val="0"/>
        </w:rPr>
        <w:t>m</w:t>
      </w:r>
      <w:r w:rsidR="4420FDB8">
        <w:rPr>
          <w:b w:val="0"/>
          <w:bCs w:val="0"/>
        </w:rPr>
        <w:t>achine</w:t>
      </w:r>
      <w:r w:rsidR="4420FDB8">
        <w:rPr>
          <w:b w:val="0"/>
          <w:bCs w:val="0"/>
        </w:rPr>
        <w:t xml:space="preserve"> for testing and </w:t>
      </w:r>
      <w:r>
        <w:tab/>
      </w:r>
      <w:r>
        <w:tab/>
      </w:r>
      <w:r>
        <w:tab/>
      </w:r>
      <w:r w:rsidR="0F9FEBCB">
        <w:rPr>
          <w:b w:val="0"/>
          <w:bCs w:val="0"/>
        </w:rPr>
        <w:t xml:space="preserve">       </w:t>
      </w:r>
      <w:r w:rsidR="4420FDB8">
        <w:rPr>
          <w:b w:val="0"/>
          <w:bCs w:val="0"/>
        </w:rPr>
        <w:t>c</w:t>
      </w:r>
      <w:r w:rsidR="4420FDB8">
        <w:rPr>
          <w:b w:val="0"/>
          <w:bCs w:val="0"/>
        </w:rPr>
        <w:t>onfiguration</w:t>
      </w:r>
      <w:r w:rsidR="20AD4001">
        <w:rPr>
          <w:b w:val="0"/>
          <w:bCs w:val="0"/>
        </w:rPr>
        <w:t>.</w:t>
      </w:r>
      <w:r w:rsidR="2E498DEA">
        <w:rPr>
          <w:b w:val="0"/>
          <w:bCs w:val="0"/>
        </w:rPr>
        <w:t xml:space="preserve"> </w:t>
      </w:r>
      <w:r w:rsidR="20AD4001">
        <w:rPr>
          <w:b w:val="0"/>
          <w:bCs w:val="0"/>
        </w:rPr>
        <w:t>Responsible for construction of Kubernetes cluster.</w:t>
      </w:r>
    </w:p>
    <w:p w:rsidR="20AD4001" w:rsidP="5CEB286E" w:rsidRDefault="20AD4001" w14:paraId="0805EBA4" w14:textId="793B2196">
      <w:pPr>
        <w:pStyle w:val="Normal"/>
        <w:bidi w:val="0"/>
        <w:rPr>
          <w:b w:val="0"/>
          <w:bCs w:val="0"/>
        </w:rPr>
      </w:pPr>
      <w:r w:rsidRPr="5CEB286E" w:rsidR="20AD4001">
        <w:rPr>
          <w:b w:val="1"/>
          <w:bCs w:val="1"/>
        </w:rPr>
        <w:t xml:space="preserve">Cloud Specialist: </w:t>
      </w:r>
      <w:r w:rsidRPr="5CEB286E" w:rsidR="0772558F">
        <w:rPr>
          <w:b w:val="1"/>
          <w:bCs w:val="1"/>
        </w:rPr>
        <w:t xml:space="preserve">   </w:t>
      </w:r>
      <w:r w:rsidR="20AD4001">
        <w:rPr>
          <w:b w:val="0"/>
          <w:bCs w:val="0"/>
        </w:rPr>
        <w:t>Evan Longley – Construction of Azure environment for monitoring and</w:t>
      </w:r>
      <w:r>
        <w:tab/>
      </w:r>
      <w:r>
        <w:tab/>
      </w:r>
      <w:r w:rsidR="20AD4001">
        <w:rPr>
          <w:b w:val="0"/>
          <w:bCs w:val="0"/>
        </w:rPr>
        <w:t xml:space="preserve">   </w:t>
      </w:r>
      <w:r w:rsidR="3D94F54D">
        <w:rPr>
          <w:b w:val="0"/>
          <w:bCs w:val="0"/>
        </w:rPr>
        <w:t xml:space="preserve">     </w:t>
      </w:r>
      <w:r w:rsidR="031CC433">
        <w:rPr>
          <w:b w:val="0"/>
          <w:bCs w:val="0"/>
        </w:rPr>
        <w:t>i</w:t>
      </w:r>
      <w:r w:rsidR="20AD4001">
        <w:rPr>
          <w:b w:val="0"/>
          <w:bCs w:val="0"/>
        </w:rPr>
        <w:t xml:space="preserve">nterfacing with Kubernetes cluster. Management of Azure permissions and </w:t>
      </w:r>
      <w:r>
        <w:tab/>
      </w:r>
      <w:r>
        <w:tab/>
      </w:r>
      <w:r w:rsidR="015C9973">
        <w:rPr>
          <w:b w:val="0"/>
          <w:bCs w:val="0"/>
        </w:rPr>
        <w:t xml:space="preserve">    </w:t>
      </w:r>
      <w:r w:rsidR="36EA7E3F">
        <w:rPr>
          <w:b w:val="0"/>
          <w:bCs w:val="0"/>
        </w:rPr>
        <w:t xml:space="preserve">    </w:t>
      </w:r>
      <w:r w:rsidR="20AD4001">
        <w:rPr>
          <w:b w:val="0"/>
          <w:bCs w:val="0"/>
        </w:rPr>
        <w:t>user accounts for team members</w:t>
      </w:r>
    </w:p>
    <w:p w:rsidR="69050264" w:rsidP="5CEB286E" w:rsidRDefault="69050264" w14:paraId="1AF379DE" w14:textId="68874617">
      <w:pPr>
        <w:pStyle w:val="Normal"/>
        <w:bidi w:val="0"/>
        <w:rPr>
          <w:b w:val="0"/>
          <w:bCs w:val="0"/>
        </w:rPr>
      </w:pPr>
      <w:r w:rsidRPr="5CEB286E" w:rsidR="69050264">
        <w:rPr>
          <w:b w:val="1"/>
          <w:bCs w:val="1"/>
        </w:rPr>
        <w:t xml:space="preserve">Lead Researcher: </w:t>
      </w:r>
      <w:r w:rsidR="69050264">
        <w:rPr>
          <w:b w:val="0"/>
          <w:bCs w:val="0"/>
        </w:rPr>
        <w:t>Jack Gordon</w:t>
      </w:r>
      <w:r w:rsidR="4907D4B8">
        <w:rPr>
          <w:b w:val="0"/>
          <w:bCs w:val="0"/>
        </w:rPr>
        <w:t xml:space="preserve"> – Integration and compatibility research. </w:t>
      </w:r>
      <w:r w:rsidR="4907D4B8">
        <w:rPr>
          <w:b w:val="0"/>
          <w:bCs w:val="0"/>
        </w:rPr>
        <w:t>Determine</w:t>
      </w:r>
      <w:r w:rsidR="4907D4B8">
        <w:rPr>
          <w:b w:val="0"/>
          <w:bCs w:val="0"/>
        </w:rPr>
        <w:t xml:space="preserve"> any possible </w:t>
      </w:r>
      <w:r>
        <w:tab/>
      </w:r>
      <w:r>
        <w:tab/>
      </w:r>
      <w:r w:rsidR="4907D4B8">
        <w:rPr>
          <w:b w:val="0"/>
          <w:bCs w:val="0"/>
        </w:rPr>
        <w:t xml:space="preserve">      </w:t>
      </w:r>
      <w:r w:rsidR="07EB28FE">
        <w:rPr>
          <w:b w:val="0"/>
          <w:bCs w:val="0"/>
        </w:rPr>
        <w:t>errors</w:t>
      </w:r>
      <w:r w:rsidR="4907D4B8">
        <w:rPr>
          <w:b w:val="0"/>
          <w:bCs w:val="0"/>
        </w:rPr>
        <w:t xml:space="preserve"> that may arise outside of each team member’s role. Help recognize </w:t>
      </w:r>
      <w:r>
        <w:tab/>
      </w:r>
      <w:r>
        <w:tab/>
      </w:r>
      <w:r w:rsidR="4907D4B8">
        <w:rPr>
          <w:b w:val="0"/>
          <w:bCs w:val="0"/>
        </w:rPr>
        <w:t xml:space="preserve">   </w:t>
      </w:r>
      <w:r w:rsidR="35CCF219">
        <w:rPr>
          <w:b w:val="0"/>
          <w:bCs w:val="0"/>
        </w:rPr>
        <w:t xml:space="preserve">  </w:t>
      </w:r>
      <w:r w:rsidR="55089643">
        <w:rPr>
          <w:b w:val="0"/>
          <w:bCs w:val="0"/>
        </w:rPr>
        <w:t xml:space="preserve"> </w:t>
      </w:r>
      <w:r w:rsidR="4907D4B8">
        <w:rPr>
          <w:b w:val="0"/>
          <w:bCs w:val="0"/>
        </w:rPr>
        <w:t>issues between systems.</w:t>
      </w:r>
    </w:p>
    <w:p w:rsidR="5CEB286E" w:rsidRDefault="5CEB286E" w14:paraId="6F93521B" w14:textId="76CCE7D7"/>
    <w:p w:rsidRPr="006663BA" w:rsidR="006A33D8" w:rsidP="006A33D8" w:rsidRDefault="006A33D8" w14:paraId="65D6C738" w14:textId="77777777"/>
    <w:p w:rsidRPr="006663BA" w:rsidR="006A33D8" w:rsidP="5CEB286E" w:rsidRDefault="006A33D8" w14:paraId="44CB3CD6" w14:textId="7548051B">
      <w:pPr>
        <w:pStyle w:val="Heading1"/>
        <w:jc w:val="left"/>
        <w:rPr>
          <w:rFonts w:ascii="Calibri" w:hAnsi="Calibri" w:asciiTheme="minorAscii" w:hAnsiTheme="minorAscii"/>
          <w:smallCaps w:val="1"/>
          <w:sz w:val="28"/>
          <w:szCs w:val="28"/>
        </w:rPr>
      </w:pPr>
      <w:bookmarkStart w:name="_Toc515458332" w:id="7"/>
      <w:r w:rsidRPr="5CEB286E" w:rsidR="006A33D8">
        <w:rPr>
          <w:rFonts w:ascii="Calibri" w:hAnsi="Calibri" w:asciiTheme="minorAscii" w:hAnsiTheme="minorAscii"/>
          <w:smallCaps w:val="1"/>
          <w:sz w:val="28"/>
          <w:szCs w:val="28"/>
        </w:rPr>
        <w:t xml:space="preserve">Communications Management </w:t>
      </w:r>
      <w:r w:rsidRPr="5CEB286E" w:rsidR="006A33D8">
        <w:rPr>
          <w:rFonts w:ascii="Calibri" w:hAnsi="Calibri" w:asciiTheme="minorAscii" w:hAnsiTheme="minorAscii"/>
          <w:smallCaps w:val="1"/>
          <w:sz w:val="28"/>
          <w:szCs w:val="28"/>
        </w:rPr>
        <w:t>Plan</w:t>
      </w:r>
      <w:bookmarkEnd w:id="7"/>
    </w:p>
    <w:p w:rsidRPr="006663BA" w:rsidR="006A33D8" w:rsidP="006A33D8" w:rsidRDefault="006A33D8" w14:paraId="43E9A453" w14:textId="21DEB584">
      <w:r w:rsidR="006A33D8">
        <w:rPr/>
        <w:t xml:space="preserve">This Communications Management Plan sets the communications framework for this project.  </w:t>
      </w:r>
      <w:r w:rsidR="006A33D8">
        <w:rPr/>
        <w:t>It will serve as a guide for communications throughout the life of the project and will be updated as communication requirements change.</w:t>
      </w:r>
      <w:r w:rsidR="006A33D8">
        <w:rPr/>
        <w:t xml:space="preserve">  This plan </w:t>
      </w:r>
      <w:r w:rsidR="006A33D8">
        <w:rPr/>
        <w:t>identifies</w:t>
      </w:r>
      <w:r w:rsidR="006A33D8">
        <w:rPr/>
        <w:t xml:space="preserve"> and defines the roles of </w:t>
      </w:r>
      <w:r w:rsidR="27DFDA50">
        <w:rPr/>
        <w:t>Kubernetes</w:t>
      </w:r>
      <w:r w:rsidR="006A33D8">
        <w:rPr/>
        <w:t xml:space="preserve"> </w:t>
      </w:r>
      <w:r w:rsidR="006A33D8">
        <w:rPr/>
        <w:t xml:space="preserve">project team members as they pertain to communications.  </w:t>
      </w:r>
      <w:r w:rsidR="006A33D8">
        <w:rPr/>
        <w:t>It also includes a communications matrix which maps the communication requirements of this project, and communication conduct for meetings and other forms of communication.</w:t>
      </w:r>
      <w:r w:rsidR="006A33D8">
        <w:rPr/>
        <w:t xml:space="preserve">  A project team directory is also included to provide contact information for all stakeholders directly involved in the project.</w:t>
      </w:r>
    </w:p>
    <w:p w:rsidRPr="006663BA" w:rsidR="006A33D8" w:rsidP="006A33D8" w:rsidRDefault="006A33D8" w14:paraId="7551E209" w14:textId="77777777"/>
    <w:p w:rsidRPr="006663BA" w:rsidR="006A33D8" w:rsidP="006A33D8" w:rsidRDefault="006A33D8" w14:paraId="615963F6" w14:textId="77777777">
      <w:r w:rsidRPr="006663BA">
        <w:t>The Project Manager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p w:rsidRPr="006663BA" w:rsidR="006A33D8" w:rsidP="006A33D8" w:rsidRDefault="006A33D8" w14:paraId="3D5CB566" w14:textId="77777777"/>
    <w:p w:rsidRPr="006663BA" w:rsidR="006A33D8" w:rsidP="006A33D8" w:rsidRDefault="006A33D8" w14:paraId="28A7EC83"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728"/>
        <w:gridCol w:w="1434"/>
        <w:gridCol w:w="1228"/>
        <w:gridCol w:w="1028"/>
        <w:gridCol w:w="1574"/>
        <w:gridCol w:w="1336"/>
        <w:gridCol w:w="1248"/>
      </w:tblGrid>
      <w:tr w:rsidRPr="006663BA" w:rsidR="006A33D8" w:rsidTr="5CEB286E" w14:paraId="0F428A33" w14:textId="77777777">
        <w:tc>
          <w:tcPr>
            <w:tcW w:w="1728" w:type="dxa"/>
            <w:shd w:val="clear" w:color="auto" w:fill="C0C0C0"/>
            <w:tcMar/>
          </w:tcPr>
          <w:p w:rsidRPr="006663BA" w:rsidR="006A33D8" w:rsidRDefault="006A33D8" w14:paraId="4D292AFE" w14:textId="77777777">
            <w:pPr>
              <w:jc w:val="center"/>
              <w:rPr>
                <w:rFonts w:cs="Arial"/>
                <w:b/>
              </w:rPr>
            </w:pPr>
            <w:r w:rsidRPr="006663BA">
              <w:rPr>
                <w:rFonts w:cs="Arial"/>
                <w:b/>
              </w:rPr>
              <w:t>Communication Type</w:t>
            </w:r>
          </w:p>
        </w:tc>
        <w:tc>
          <w:tcPr>
            <w:tcW w:w="1434" w:type="dxa"/>
            <w:shd w:val="clear" w:color="auto" w:fill="C0C0C0"/>
            <w:tcMar/>
          </w:tcPr>
          <w:p w:rsidRPr="006663BA" w:rsidR="006A33D8" w:rsidRDefault="006A33D8" w14:paraId="3F631E1A" w14:textId="77777777">
            <w:pPr>
              <w:ind w:right="-24"/>
              <w:jc w:val="center"/>
              <w:rPr>
                <w:rFonts w:cs="Arial"/>
                <w:b/>
              </w:rPr>
            </w:pPr>
            <w:r w:rsidRPr="006663BA">
              <w:rPr>
                <w:rFonts w:cs="Arial"/>
                <w:b/>
              </w:rPr>
              <w:t>Description</w:t>
            </w:r>
          </w:p>
        </w:tc>
        <w:tc>
          <w:tcPr>
            <w:tcW w:w="1228" w:type="dxa"/>
            <w:shd w:val="clear" w:color="auto" w:fill="C0C0C0"/>
            <w:tcMar/>
          </w:tcPr>
          <w:p w:rsidRPr="006663BA" w:rsidR="006A33D8" w:rsidRDefault="006A33D8" w14:paraId="58869E64" w14:textId="77777777">
            <w:pPr>
              <w:jc w:val="center"/>
              <w:rPr>
                <w:rFonts w:cs="Arial"/>
                <w:b/>
              </w:rPr>
            </w:pPr>
            <w:r w:rsidRPr="006663BA">
              <w:rPr>
                <w:rFonts w:cs="Arial"/>
                <w:b/>
              </w:rPr>
              <w:t>Frequency</w:t>
            </w:r>
          </w:p>
        </w:tc>
        <w:tc>
          <w:tcPr>
            <w:tcW w:w="1028" w:type="dxa"/>
            <w:shd w:val="clear" w:color="auto" w:fill="C0C0C0"/>
            <w:tcMar/>
          </w:tcPr>
          <w:p w:rsidRPr="006663BA" w:rsidR="006A33D8" w:rsidRDefault="006A33D8" w14:paraId="3F773F17" w14:textId="77777777">
            <w:pPr>
              <w:jc w:val="center"/>
              <w:rPr>
                <w:rFonts w:cs="Arial"/>
                <w:b/>
              </w:rPr>
            </w:pPr>
            <w:r w:rsidRPr="006663BA">
              <w:rPr>
                <w:rFonts w:cs="Arial"/>
                <w:b/>
              </w:rPr>
              <w:t>Format</w:t>
            </w:r>
          </w:p>
        </w:tc>
        <w:tc>
          <w:tcPr>
            <w:tcW w:w="1574" w:type="dxa"/>
            <w:shd w:val="clear" w:color="auto" w:fill="C0C0C0"/>
            <w:tcMar/>
          </w:tcPr>
          <w:p w:rsidRPr="006663BA" w:rsidR="006A33D8" w:rsidRDefault="006A33D8" w14:paraId="5CBC2A3F" w14:textId="77777777">
            <w:pPr>
              <w:jc w:val="center"/>
              <w:rPr>
                <w:rFonts w:cs="Arial"/>
                <w:b/>
              </w:rPr>
            </w:pPr>
            <w:r w:rsidRPr="006663BA">
              <w:rPr>
                <w:rFonts w:cs="Arial"/>
                <w:b/>
              </w:rPr>
              <w:t>Participants/ Distribution</w:t>
            </w:r>
          </w:p>
        </w:tc>
        <w:tc>
          <w:tcPr>
            <w:tcW w:w="1336" w:type="dxa"/>
            <w:shd w:val="clear" w:color="auto" w:fill="C0C0C0"/>
            <w:tcMar/>
          </w:tcPr>
          <w:p w:rsidRPr="006663BA" w:rsidR="006A33D8" w:rsidRDefault="006A33D8" w14:paraId="39ADAB5F" w14:textId="77777777">
            <w:pPr>
              <w:jc w:val="center"/>
              <w:rPr>
                <w:rFonts w:cs="Arial"/>
                <w:b/>
              </w:rPr>
            </w:pPr>
            <w:r w:rsidRPr="006663BA">
              <w:rPr>
                <w:rFonts w:cs="Arial"/>
                <w:b/>
              </w:rPr>
              <w:t>Deliverable</w:t>
            </w:r>
          </w:p>
        </w:tc>
        <w:tc>
          <w:tcPr>
            <w:tcW w:w="1248" w:type="dxa"/>
            <w:shd w:val="clear" w:color="auto" w:fill="C0C0C0"/>
            <w:tcMar/>
          </w:tcPr>
          <w:p w:rsidRPr="006663BA" w:rsidR="006A33D8" w:rsidRDefault="006A33D8" w14:paraId="56943859" w14:textId="77777777">
            <w:pPr>
              <w:jc w:val="center"/>
              <w:rPr>
                <w:rFonts w:cs="Arial"/>
                <w:b/>
              </w:rPr>
            </w:pPr>
            <w:r w:rsidRPr="006663BA">
              <w:rPr>
                <w:rFonts w:cs="Arial"/>
                <w:b/>
              </w:rPr>
              <w:t>Owner</w:t>
            </w:r>
          </w:p>
        </w:tc>
      </w:tr>
      <w:tr w:rsidRPr="006663BA" w:rsidR="006A33D8" w:rsidTr="5CEB286E" w14:paraId="66DFC4A3" w14:textId="77777777">
        <w:tc>
          <w:tcPr>
            <w:tcW w:w="1728" w:type="dxa"/>
            <w:tcMar/>
            <w:vAlign w:val="center"/>
          </w:tcPr>
          <w:p w:rsidRPr="006663BA" w:rsidR="006A33D8" w:rsidRDefault="006A33D8" w14:paraId="06BC6E2B" w14:textId="77777777">
            <w:pPr>
              <w:jc w:val="center"/>
              <w:rPr>
                <w:rFonts w:cs="Arial"/>
                <w:sz w:val="18"/>
                <w:szCs w:val="18"/>
              </w:rPr>
            </w:pPr>
            <w:r w:rsidRPr="006663BA">
              <w:rPr>
                <w:rFonts w:cs="Arial"/>
                <w:sz w:val="18"/>
                <w:szCs w:val="18"/>
              </w:rPr>
              <w:t>Weekly Status Report</w:t>
            </w:r>
          </w:p>
        </w:tc>
        <w:tc>
          <w:tcPr>
            <w:tcW w:w="1434" w:type="dxa"/>
            <w:tcMar/>
            <w:vAlign w:val="center"/>
          </w:tcPr>
          <w:p w:rsidRPr="006663BA" w:rsidR="006A33D8" w:rsidRDefault="006A33D8" w14:paraId="05DB1E79" w14:textId="31B8A8AA">
            <w:pPr>
              <w:jc w:val="center"/>
              <w:rPr>
                <w:rFonts w:cs="Arial"/>
                <w:sz w:val="18"/>
                <w:szCs w:val="18"/>
              </w:rPr>
            </w:pPr>
            <w:r w:rsidRPr="5CEB286E" w:rsidR="49234273">
              <w:rPr>
                <w:rFonts w:cs="Arial"/>
                <w:sz w:val="18"/>
                <w:szCs w:val="18"/>
              </w:rPr>
              <w:t>Microsoft Teams</w:t>
            </w:r>
            <w:r w:rsidRPr="5CEB286E" w:rsidR="006A33D8">
              <w:rPr>
                <w:rFonts w:cs="Arial"/>
                <w:sz w:val="18"/>
                <w:szCs w:val="18"/>
              </w:rPr>
              <w:t xml:space="preserve"> summary of project status</w:t>
            </w:r>
          </w:p>
        </w:tc>
        <w:tc>
          <w:tcPr>
            <w:tcW w:w="1228" w:type="dxa"/>
            <w:tcMar/>
            <w:vAlign w:val="center"/>
          </w:tcPr>
          <w:p w:rsidRPr="006663BA" w:rsidR="006A33D8" w:rsidRDefault="006A33D8" w14:paraId="422CB9EF" w14:textId="5A0311AE">
            <w:pPr>
              <w:jc w:val="center"/>
              <w:rPr>
                <w:rFonts w:cs="Arial"/>
                <w:sz w:val="18"/>
                <w:szCs w:val="18"/>
              </w:rPr>
            </w:pPr>
            <w:r w:rsidRPr="5CEB286E" w:rsidR="006A33D8">
              <w:rPr>
                <w:rFonts w:cs="Arial"/>
                <w:sz w:val="18"/>
                <w:szCs w:val="18"/>
              </w:rPr>
              <w:t>Weekly</w:t>
            </w:r>
            <w:r w:rsidRPr="5CEB286E" w:rsidR="1F67C8DD">
              <w:rPr>
                <w:rFonts w:cs="Arial"/>
                <w:sz w:val="18"/>
                <w:szCs w:val="18"/>
              </w:rPr>
              <w:t>/As Needed</w:t>
            </w:r>
          </w:p>
        </w:tc>
        <w:tc>
          <w:tcPr>
            <w:tcW w:w="1028" w:type="dxa"/>
            <w:tcMar/>
            <w:vAlign w:val="center"/>
          </w:tcPr>
          <w:p w:rsidRPr="006663BA" w:rsidR="006A33D8" w:rsidRDefault="006A33D8" w14:paraId="48E5E595" w14:textId="24EB630A">
            <w:pPr>
              <w:jc w:val="center"/>
              <w:rPr>
                <w:rFonts w:cs="Arial"/>
                <w:sz w:val="18"/>
                <w:szCs w:val="18"/>
              </w:rPr>
            </w:pPr>
            <w:r w:rsidRPr="5CEB286E" w:rsidR="1F67C8DD">
              <w:rPr>
                <w:rFonts w:cs="Arial"/>
                <w:sz w:val="18"/>
                <w:szCs w:val="18"/>
              </w:rPr>
              <w:t>Teams</w:t>
            </w:r>
          </w:p>
        </w:tc>
        <w:tc>
          <w:tcPr>
            <w:tcW w:w="1574" w:type="dxa"/>
            <w:tcMar/>
            <w:vAlign w:val="center"/>
          </w:tcPr>
          <w:p w:rsidRPr="006663BA" w:rsidR="006A33D8" w:rsidRDefault="006A33D8" w14:paraId="36A56437" w14:textId="653C337C">
            <w:pPr>
              <w:jc w:val="center"/>
              <w:rPr>
                <w:rFonts w:cs="Arial"/>
                <w:sz w:val="18"/>
                <w:szCs w:val="18"/>
              </w:rPr>
            </w:pPr>
            <w:r w:rsidRPr="5CEB286E" w:rsidR="006A33D8">
              <w:rPr>
                <w:rFonts w:cs="Arial"/>
                <w:sz w:val="18"/>
                <w:szCs w:val="18"/>
              </w:rPr>
              <w:t xml:space="preserve">Project </w:t>
            </w:r>
            <w:r w:rsidRPr="5CEB286E" w:rsidR="6528E950">
              <w:rPr>
                <w:rFonts w:cs="Arial"/>
                <w:sz w:val="18"/>
                <w:szCs w:val="18"/>
              </w:rPr>
              <w:t>T</w:t>
            </w:r>
            <w:r w:rsidRPr="5CEB286E" w:rsidR="006A33D8">
              <w:rPr>
                <w:rFonts w:cs="Arial"/>
                <w:sz w:val="18"/>
                <w:szCs w:val="18"/>
              </w:rPr>
              <w:t>eam</w:t>
            </w:r>
          </w:p>
        </w:tc>
        <w:tc>
          <w:tcPr>
            <w:tcW w:w="1336" w:type="dxa"/>
            <w:tcMar/>
            <w:vAlign w:val="center"/>
          </w:tcPr>
          <w:p w:rsidRPr="006663BA" w:rsidR="006A33D8" w:rsidRDefault="006A33D8" w14:paraId="020258B8" w14:textId="77777777">
            <w:pPr>
              <w:jc w:val="center"/>
              <w:rPr>
                <w:rFonts w:cs="Arial"/>
                <w:sz w:val="18"/>
                <w:szCs w:val="18"/>
              </w:rPr>
            </w:pPr>
            <w:r w:rsidRPr="006663BA">
              <w:rPr>
                <w:rFonts w:cs="Arial"/>
                <w:sz w:val="18"/>
                <w:szCs w:val="18"/>
              </w:rPr>
              <w:t>Status Report</w:t>
            </w:r>
          </w:p>
        </w:tc>
        <w:tc>
          <w:tcPr>
            <w:tcW w:w="1248" w:type="dxa"/>
            <w:tcMar/>
            <w:vAlign w:val="center"/>
          </w:tcPr>
          <w:p w:rsidRPr="006663BA" w:rsidR="006A33D8" w:rsidRDefault="006A33D8" w14:paraId="2F1229F1" w14:textId="77777777">
            <w:pPr>
              <w:jc w:val="center"/>
              <w:rPr>
                <w:rFonts w:cs="Arial"/>
                <w:sz w:val="18"/>
                <w:szCs w:val="18"/>
              </w:rPr>
            </w:pPr>
            <w:r w:rsidRPr="006663BA">
              <w:rPr>
                <w:rFonts w:cs="Arial"/>
                <w:sz w:val="18"/>
                <w:szCs w:val="18"/>
              </w:rPr>
              <w:t>Project Manager</w:t>
            </w:r>
          </w:p>
        </w:tc>
      </w:tr>
      <w:tr w:rsidRPr="006663BA" w:rsidR="006A33D8" w:rsidTr="5CEB286E" w14:paraId="165370AB" w14:textId="77777777">
        <w:tc>
          <w:tcPr>
            <w:tcW w:w="1728" w:type="dxa"/>
            <w:tcMar/>
            <w:vAlign w:val="center"/>
          </w:tcPr>
          <w:p w:rsidRPr="006663BA" w:rsidR="006A33D8" w:rsidRDefault="006A33D8" w14:paraId="31879A00" w14:textId="77777777">
            <w:pPr>
              <w:jc w:val="center"/>
              <w:rPr>
                <w:rFonts w:cs="Arial"/>
                <w:sz w:val="18"/>
                <w:szCs w:val="18"/>
              </w:rPr>
            </w:pPr>
            <w:r w:rsidRPr="006663BA">
              <w:rPr>
                <w:rFonts w:cs="Arial"/>
                <w:sz w:val="18"/>
                <w:szCs w:val="18"/>
              </w:rPr>
              <w:t>Weekly Project Team Meeting</w:t>
            </w:r>
          </w:p>
        </w:tc>
        <w:tc>
          <w:tcPr>
            <w:tcW w:w="1434" w:type="dxa"/>
            <w:tcMar/>
            <w:vAlign w:val="center"/>
          </w:tcPr>
          <w:p w:rsidRPr="006663BA" w:rsidR="006A33D8" w:rsidRDefault="006A33D8" w14:paraId="3A2BC459" w14:textId="77777777">
            <w:pPr>
              <w:jc w:val="center"/>
              <w:rPr>
                <w:rFonts w:cs="Arial"/>
                <w:sz w:val="18"/>
                <w:szCs w:val="18"/>
              </w:rPr>
            </w:pPr>
            <w:r w:rsidRPr="006663BA">
              <w:rPr>
                <w:rFonts w:cs="Arial"/>
                <w:sz w:val="18"/>
                <w:szCs w:val="18"/>
              </w:rPr>
              <w:t>Meeting to review action register and status</w:t>
            </w:r>
          </w:p>
        </w:tc>
        <w:tc>
          <w:tcPr>
            <w:tcW w:w="1228" w:type="dxa"/>
            <w:tcMar/>
            <w:vAlign w:val="center"/>
          </w:tcPr>
          <w:p w:rsidRPr="006663BA" w:rsidR="006A33D8" w:rsidRDefault="006A33D8" w14:paraId="3C1855B6" w14:textId="77777777">
            <w:pPr>
              <w:jc w:val="center"/>
              <w:rPr>
                <w:rFonts w:cs="Arial"/>
                <w:sz w:val="18"/>
                <w:szCs w:val="18"/>
              </w:rPr>
            </w:pPr>
            <w:r w:rsidRPr="006663BA">
              <w:rPr>
                <w:rFonts w:cs="Arial"/>
                <w:sz w:val="18"/>
                <w:szCs w:val="18"/>
              </w:rPr>
              <w:t>Weekly</w:t>
            </w:r>
          </w:p>
        </w:tc>
        <w:tc>
          <w:tcPr>
            <w:tcW w:w="1028" w:type="dxa"/>
            <w:tcMar/>
            <w:vAlign w:val="center"/>
          </w:tcPr>
          <w:p w:rsidRPr="006663BA" w:rsidR="006A33D8" w:rsidRDefault="006A33D8" w14:paraId="0C9CF69F" w14:textId="77777777">
            <w:pPr>
              <w:jc w:val="center"/>
              <w:rPr>
                <w:rFonts w:cs="Arial"/>
                <w:sz w:val="18"/>
                <w:szCs w:val="18"/>
              </w:rPr>
            </w:pPr>
            <w:r w:rsidRPr="006663BA">
              <w:rPr>
                <w:rFonts w:cs="Arial"/>
                <w:sz w:val="18"/>
                <w:szCs w:val="18"/>
              </w:rPr>
              <w:t>In Person</w:t>
            </w:r>
          </w:p>
        </w:tc>
        <w:tc>
          <w:tcPr>
            <w:tcW w:w="1574" w:type="dxa"/>
            <w:tcMar/>
            <w:vAlign w:val="center"/>
          </w:tcPr>
          <w:p w:rsidRPr="006663BA" w:rsidR="006A33D8" w:rsidRDefault="006A33D8" w14:paraId="7CADDA85" w14:textId="77777777">
            <w:pPr>
              <w:jc w:val="center"/>
              <w:rPr>
                <w:rFonts w:cs="Arial"/>
                <w:sz w:val="18"/>
                <w:szCs w:val="18"/>
              </w:rPr>
            </w:pPr>
            <w:r w:rsidRPr="006663BA">
              <w:rPr>
                <w:rFonts w:cs="Arial"/>
                <w:sz w:val="18"/>
                <w:szCs w:val="18"/>
              </w:rPr>
              <w:t>Project Team</w:t>
            </w:r>
          </w:p>
        </w:tc>
        <w:tc>
          <w:tcPr>
            <w:tcW w:w="1336" w:type="dxa"/>
            <w:tcMar/>
            <w:vAlign w:val="center"/>
          </w:tcPr>
          <w:p w:rsidRPr="006663BA" w:rsidR="006A33D8" w:rsidP="5CEB286E" w:rsidRDefault="006A33D8" w14:paraId="34A51954" w14:textId="40D17CFA">
            <w:pPr>
              <w:pStyle w:val="Normal"/>
              <w:suppressLineNumbers w:val="0"/>
              <w:bidi w:val="0"/>
              <w:spacing w:before="0" w:beforeAutospacing="off" w:after="0" w:afterAutospacing="off" w:line="259" w:lineRule="auto"/>
              <w:ind w:left="0" w:right="0"/>
              <w:jc w:val="center"/>
            </w:pPr>
            <w:r w:rsidRPr="5CEB286E" w:rsidR="556DC78D">
              <w:rPr>
                <w:rFonts w:cs="Arial"/>
                <w:sz w:val="18"/>
                <w:szCs w:val="18"/>
              </w:rPr>
              <w:t>Weekly Minutes Report</w:t>
            </w:r>
          </w:p>
        </w:tc>
        <w:tc>
          <w:tcPr>
            <w:tcW w:w="1248" w:type="dxa"/>
            <w:tcMar/>
            <w:vAlign w:val="center"/>
          </w:tcPr>
          <w:p w:rsidRPr="006663BA" w:rsidR="006A33D8" w:rsidRDefault="006A33D8" w14:paraId="3CC96C7B" w14:textId="77777777">
            <w:pPr>
              <w:jc w:val="center"/>
              <w:rPr>
                <w:rFonts w:cs="Arial"/>
                <w:sz w:val="18"/>
                <w:szCs w:val="18"/>
              </w:rPr>
            </w:pPr>
            <w:r w:rsidRPr="006663BA">
              <w:rPr>
                <w:rFonts w:cs="Arial"/>
                <w:sz w:val="18"/>
                <w:szCs w:val="18"/>
              </w:rPr>
              <w:t>Project Manager</w:t>
            </w:r>
          </w:p>
        </w:tc>
      </w:tr>
      <w:tr w:rsidRPr="006663BA" w:rsidR="006A33D8" w:rsidTr="5CEB286E" w14:paraId="7314B629" w14:textId="77777777">
        <w:tc>
          <w:tcPr>
            <w:tcW w:w="1728" w:type="dxa"/>
            <w:tcMar/>
            <w:vAlign w:val="center"/>
          </w:tcPr>
          <w:p w:rsidRPr="006663BA" w:rsidR="006A33D8" w:rsidP="5CEB286E" w:rsidRDefault="006A33D8" w14:paraId="1A161CA0" w14:textId="3D228682">
            <w:pPr>
              <w:pStyle w:val="Normal"/>
              <w:suppressLineNumbers w:val="0"/>
              <w:bidi w:val="0"/>
              <w:spacing w:before="0" w:beforeAutospacing="off" w:after="0" w:afterAutospacing="off" w:line="259" w:lineRule="auto"/>
              <w:ind w:left="0" w:right="0"/>
              <w:jc w:val="center"/>
            </w:pPr>
            <w:r w:rsidRPr="5CEB286E" w:rsidR="13461FDB">
              <w:rPr>
                <w:rFonts w:cs="Arial"/>
                <w:sz w:val="18"/>
                <w:szCs w:val="18"/>
              </w:rPr>
              <w:t>Change Request</w:t>
            </w:r>
          </w:p>
        </w:tc>
        <w:tc>
          <w:tcPr>
            <w:tcW w:w="1434" w:type="dxa"/>
            <w:tcMar/>
            <w:vAlign w:val="center"/>
          </w:tcPr>
          <w:p w:rsidRPr="006663BA" w:rsidR="006A33D8" w:rsidP="5CEB286E" w:rsidRDefault="006A33D8" w14:paraId="5D54EB0F" w14:textId="7E9A7CEE">
            <w:pPr>
              <w:pStyle w:val="Normal"/>
              <w:suppressLineNumbers w:val="0"/>
              <w:bidi w:val="0"/>
              <w:spacing w:before="0" w:beforeAutospacing="off" w:after="0" w:afterAutospacing="off" w:line="259" w:lineRule="auto"/>
              <w:ind w:left="0" w:right="0"/>
              <w:jc w:val="center"/>
            </w:pPr>
            <w:r w:rsidRPr="5CEB286E" w:rsidR="13461FDB">
              <w:rPr>
                <w:rFonts w:cs="Arial"/>
                <w:sz w:val="18"/>
                <w:szCs w:val="18"/>
              </w:rPr>
              <w:t>Significant change</w:t>
            </w:r>
            <w:r w:rsidRPr="5CEB286E" w:rsidR="13461FDB">
              <w:rPr>
                <w:rFonts w:cs="Arial"/>
                <w:sz w:val="18"/>
                <w:szCs w:val="18"/>
              </w:rPr>
              <w:t xml:space="preserve"> to project scope</w:t>
            </w:r>
          </w:p>
        </w:tc>
        <w:tc>
          <w:tcPr>
            <w:tcW w:w="1228" w:type="dxa"/>
            <w:tcMar/>
            <w:vAlign w:val="center"/>
          </w:tcPr>
          <w:p w:rsidRPr="006663BA" w:rsidR="006A33D8" w:rsidP="5CEB286E" w:rsidRDefault="006A33D8" w14:paraId="1DCA7C7D" w14:textId="2A3FBC3C">
            <w:pPr>
              <w:pStyle w:val="Normal"/>
              <w:suppressLineNumbers w:val="0"/>
              <w:bidi w:val="0"/>
              <w:spacing w:before="0" w:beforeAutospacing="off" w:after="0" w:afterAutospacing="off" w:line="259" w:lineRule="auto"/>
              <w:ind w:left="0" w:right="0"/>
              <w:jc w:val="center"/>
            </w:pPr>
            <w:r w:rsidRPr="5CEB286E" w:rsidR="13461FDB">
              <w:rPr>
                <w:rFonts w:cs="Arial"/>
                <w:sz w:val="18"/>
                <w:szCs w:val="18"/>
              </w:rPr>
              <w:t>As Needed</w:t>
            </w:r>
          </w:p>
        </w:tc>
        <w:tc>
          <w:tcPr>
            <w:tcW w:w="1028" w:type="dxa"/>
            <w:tcMar/>
            <w:vAlign w:val="center"/>
          </w:tcPr>
          <w:p w:rsidRPr="006663BA" w:rsidR="006A33D8" w:rsidP="5CEB286E" w:rsidRDefault="006A33D8" w14:paraId="7C16794F" w14:textId="396250F9">
            <w:pPr>
              <w:pStyle w:val="Normal"/>
              <w:suppressLineNumbers w:val="0"/>
              <w:bidi w:val="0"/>
              <w:spacing w:before="0" w:beforeAutospacing="off" w:after="0" w:afterAutospacing="off" w:line="259" w:lineRule="auto"/>
              <w:ind w:left="0" w:right="0"/>
              <w:jc w:val="center"/>
            </w:pPr>
            <w:r w:rsidRPr="5CEB286E" w:rsidR="13461FDB">
              <w:rPr>
                <w:rFonts w:cs="Arial"/>
                <w:sz w:val="18"/>
                <w:szCs w:val="18"/>
              </w:rPr>
              <w:t>Email</w:t>
            </w:r>
          </w:p>
        </w:tc>
        <w:tc>
          <w:tcPr>
            <w:tcW w:w="1574" w:type="dxa"/>
            <w:tcMar/>
            <w:vAlign w:val="center"/>
          </w:tcPr>
          <w:p w:rsidRPr="006663BA" w:rsidR="006A33D8" w:rsidRDefault="006A33D8" w14:paraId="0538CADB" w14:textId="118DD514">
            <w:pPr>
              <w:jc w:val="center"/>
              <w:rPr>
                <w:rFonts w:cs="Arial"/>
                <w:sz w:val="18"/>
                <w:szCs w:val="18"/>
              </w:rPr>
            </w:pPr>
            <w:r w:rsidRPr="5CEB286E" w:rsidR="006A33D8">
              <w:rPr>
                <w:rFonts w:cs="Arial"/>
                <w:sz w:val="18"/>
                <w:szCs w:val="18"/>
              </w:rPr>
              <w:t xml:space="preserve">Project Sponsor, Team, and </w:t>
            </w:r>
            <w:r w:rsidRPr="5CEB286E" w:rsidR="418FA665">
              <w:rPr>
                <w:rFonts w:cs="Arial"/>
                <w:sz w:val="18"/>
                <w:szCs w:val="18"/>
              </w:rPr>
              <w:t>Faculty</w:t>
            </w:r>
          </w:p>
        </w:tc>
        <w:tc>
          <w:tcPr>
            <w:tcW w:w="1336" w:type="dxa"/>
            <w:tcMar/>
            <w:vAlign w:val="center"/>
          </w:tcPr>
          <w:p w:rsidRPr="006663BA" w:rsidR="006A33D8" w:rsidP="5CEB286E" w:rsidRDefault="006A33D8" w14:paraId="6ECAF079" w14:textId="290180C2">
            <w:pPr>
              <w:pStyle w:val="Normal"/>
              <w:suppressLineNumbers w:val="0"/>
              <w:bidi w:val="0"/>
              <w:spacing w:before="0" w:beforeAutospacing="off" w:after="0" w:afterAutospacing="off" w:line="259" w:lineRule="auto"/>
              <w:ind w:left="0" w:right="0"/>
              <w:jc w:val="center"/>
              <w:rPr>
                <w:rFonts w:cs="Arial"/>
                <w:sz w:val="18"/>
                <w:szCs w:val="18"/>
              </w:rPr>
            </w:pPr>
            <w:r w:rsidRPr="5CEB286E" w:rsidR="418FA665">
              <w:rPr>
                <w:rFonts w:cs="Arial"/>
                <w:sz w:val="18"/>
                <w:szCs w:val="18"/>
              </w:rPr>
              <w:t>Formal Request</w:t>
            </w:r>
          </w:p>
        </w:tc>
        <w:tc>
          <w:tcPr>
            <w:tcW w:w="1248" w:type="dxa"/>
            <w:tcMar/>
            <w:vAlign w:val="center"/>
          </w:tcPr>
          <w:p w:rsidRPr="006663BA" w:rsidR="006A33D8" w:rsidRDefault="006A33D8" w14:paraId="7A7845A5" w14:textId="77777777">
            <w:pPr>
              <w:jc w:val="center"/>
              <w:rPr>
                <w:rFonts w:cs="Arial"/>
                <w:sz w:val="18"/>
                <w:szCs w:val="18"/>
              </w:rPr>
            </w:pPr>
            <w:r w:rsidRPr="006663BA">
              <w:rPr>
                <w:rFonts w:cs="Arial"/>
                <w:sz w:val="18"/>
                <w:szCs w:val="18"/>
              </w:rPr>
              <w:t>Project Manager</w:t>
            </w:r>
          </w:p>
        </w:tc>
      </w:tr>
      <w:tr w:rsidRPr="006663BA" w:rsidR="006A33D8" w:rsidTr="5CEB286E" w14:paraId="5D521749" w14:textId="77777777">
        <w:tc>
          <w:tcPr>
            <w:tcW w:w="1728" w:type="dxa"/>
            <w:tcMar/>
            <w:vAlign w:val="center"/>
          </w:tcPr>
          <w:p w:rsidRPr="006663BA" w:rsidR="006A33D8" w:rsidP="5CEB286E" w:rsidRDefault="006A33D8" w14:paraId="7C9D4065" w14:textId="6801B9EB">
            <w:pPr>
              <w:pStyle w:val="Normal"/>
              <w:suppressLineNumbers w:val="0"/>
              <w:bidi w:val="0"/>
              <w:spacing w:before="0" w:beforeAutospacing="off" w:after="0" w:afterAutospacing="off" w:line="259" w:lineRule="auto"/>
              <w:ind w:left="0" w:right="0"/>
              <w:jc w:val="center"/>
            </w:pPr>
            <w:r w:rsidRPr="5CEB286E" w:rsidR="0A232B3C">
              <w:rPr>
                <w:rFonts w:cs="Arial"/>
                <w:sz w:val="18"/>
                <w:szCs w:val="18"/>
              </w:rPr>
              <w:t>Milestone Report</w:t>
            </w:r>
          </w:p>
        </w:tc>
        <w:tc>
          <w:tcPr>
            <w:tcW w:w="1434" w:type="dxa"/>
            <w:tcMar/>
            <w:vAlign w:val="center"/>
          </w:tcPr>
          <w:p w:rsidRPr="006663BA" w:rsidR="006A33D8" w:rsidP="5CEB286E" w:rsidRDefault="006A33D8" w14:paraId="37BC6C7C" w14:textId="546A0C06">
            <w:pPr>
              <w:pStyle w:val="Normal"/>
              <w:suppressLineNumbers w:val="0"/>
              <w:bidi w:val="0"/>
              <w:spacing w:before="0" w:beforeAutospacing="off" w:after="0" w:afterAutospacing="off" w:line="259" w:lineRule="auto"/>
              <w:ind w:left="0" w:right="0"/>
              <w:jc w:val="center"/>
            </w:pPr>
            <w:r w:rsidRPr="5CEB286E" w:rsidR="0A232B3C">
              <w:rPr>
                <w:rFonts w:cs="Arial"/>
                <w:sz w:val="18"/>
                <w:szCs w:val="18"/>
              </w:rPr>
              <w:t>Living document for milestone progress</w:t>
            </w:r>
          </w:p>
        </w:tc>
        <w:tc>
          <w:tcPr>
            <w:tcW w:w="1228" w:type="dxa"/>
            <w:tcMar/>
            <w:vAlign w:val="center"/>
          </w:tcPr>
          <w:p w:rsidRPr="006663BA" w:rsidR="006A33D8" w:rsidRDefault="006A33D8" w14:paraId="529AAC62" w14:textId="77777777">
            <w:pPr>
              <w:jc w:val="center"/>
              <w:rPr>
                <w:rFonts w:cs="Arial"/>
                <w:sz w:val="18"/>
                <w:szCs w:val="18"/>
              </w:rPr>
            </w:pPr>
            <w:r w:rsidRPr="006663BA">
              <w:rPr>
                <w:rFonts w:cs="Arial"/>
                <w:sz w:val="18"/>
                <w:szCs w:val="18"/>
              </w:rPr>
              <w:t>As Needed</w:t>
            </w:r>
          </w:p>
        </w:tc>
        <w:tc>
          <w:tcPr>
            <w:tcW w:w="1028" w:type="dxa"/>
            <w:tcMar/>
            <w:vAlign w:val="center"/>
          </w:tcPr>
          <w:p w:rsidRPr="006663BA" w:rsidR="006A33D8" w:rsidP="5CEB286E" w:rsidRDefault="006A33D8" w14:paraId="12D4158E" w14:textId="1B5982E0">
            <w:pPr>
              <w:pStyle w:val="Normal"/>
              <w:suppressLineNumbers w:val="0"/>
              <w:bidi w:val="0"/>
              <w:spacing w:before="0" w:beforeAutospacing="off" w:after="0" w:afterAutospacing="off" w:line="259" w:lineRule="auto"/>
              <w:ind w:left="0" w:right="0"/>
              <w:jc w:val="center"/>
              <w:rPr>
                <w:rFonts w:cs="Arial"/>
                <w:sz w:val="18"/>
                <w:szCs w:val="18"/>
              </w:rPr>
            </w:pPr>
            <w:r w:rsidRPr="5CEB286E" w:rsidR="351B260E">
              <w:rPr>
                <w:rFonts w:cs="Arial"/>
                <w:sz w:val="18"/>
                <w:szCs w:val="18"/>
              </w:rPr>
              <w:t>Teams</w:t>
            </w:r>
          </w:p>
        </w:tc>
        <w:tc>
          <w:tcPr>
            <w:tcW w:w="1574" w:type="dxa"/>
            <w:tcMar/>
            <w:vAlign w:val="center"/>
          </w:tcPr>
          <w:p w:rsidRPr="006663BA" w:rsidR="006A33D8" w:rsidRDefault="006A33D8" w14:paraId="6D4B95EA" w14:textId="2FF69F57">
            <w:pPr>
              <w:jc w:val="center"/>
              <w:rPr>
                <w:rFonts w:cs="Arial"/>
                <w:sz w:val="18"/>
                <w:szCs w:val="18"/>
              </w:rPr>
            </w:pPr>
            <w:r w:rsidRPr="5CEB286E" w:rsidR="351B260E">
              <w:rPr>
                <w:rFonts w:cs="Arial"/>
                <w:sz w:val="18"/>
                <w:szCs w:val="18"/>
              </w:rPr>
              <w:t xml:space="preserve">Project </w:t>
            </w:r>
            <w:r w:rsidRPr="5CEB286E" w:rsidR="006A33D8">
              <w:rPr>
                <w:rFonts w:cs="Arial"/>
                <w:sz w:val="18"/>
                <w:szCs w:val="18"/>
              </w:rPr>
              <w:t>Team</w:t>
            </w:r>
          </w:p>
        </w:tc>
        <w:tc>
          <w:tcPr>
            <w:tcW w:w="1336" w:type="dxa"/>
            <w:tcMar/>
            <w:vAlign w:val="center"/>
          </w:tcPr>
          <w:p w:rsidRPr="006663BA" w:rsidR="006A33D8" w:rsidP="5CEB286E" w:rsidRDefault="006A33D8" w14:paraId="07C32E18" w14:textId="6A8E417F">
            <w:pPr>
              <w:pStyle w:val="Normal"/>
              <w:suppressLineNumbers w:val="0"/>
              <w:bidi w:val="0"/>
              <w:spacing w:before="0" w:beforeAutospacing="off" w:after="0" w:afterAutospacing="off" w:line="259" w:lineRule="auto"/>
              <w:ind w:left="0" w:right="0"/>
              <w:jc w:val="center"/>
            </w:pPr>
            <w:r w:rsidRPr="5CEB286E" w:rsidR="5E0F4C55">
              <w:rPr>
                <w:rFonts w:cs="Arial"/>
                <w:sz w:val="18"/>
                <w:szCs w:val="18"/>
              </w:rPr>
              <w:t>Updated report to be submitted via Brightspace</w:t>
            </w:r>
          </w:p>
        </w:tc>
        <w:tc>
          <w:tcPr>
            <w:tcW w:w="1248" w:type="dxa"/>
            <w:tcMar/>
            <w:vAlign w:val="center"/>
          </w:tcPr>
          <w:p w:rsidRPr="006663BA" w:rsidR="006A33D8" w:rsidRDefault="006A33D8" w14:paraId="65CBFA66" w14:textId="7CF9AC2F">
            <w:pPr>
              <w:jc w:val="center"/>
              <w:rPr>
                <w:rFonts w:cs="Arial"/>
                <w:sz w:val="18"/>
                <w:szCs w:val="18"/>
              </w:rPr>
            </w:pPr>
            <w:r w:rsidRPr="5CEB286E" w:rsidR="006A33D8">
              <w:rPr>
                <w:rFonts w:cs="Arial"/>
                <w:sz w:val="18"/>
                <w:szCs w:val="18"/>
              </w:rPr>
              <w:t>Project Manager</w:t>
            </w:r>
            <w:r w:rsidRPr="5CEB286E" w:rsidR="2CB156E5">
              <w:rPr>
                <w:rFonts w:cs="Arial"/>
                <w:sz w:val="18"/>
                <w:szCs w:val="18"/>
              </w:rPr>
              <w:t>, Technician</w:t>
            </w:r>
          </w:p>
        </w:tc>
      </w:tr>
      <w:tr w:rsidRPr="006663BA" w:rsidR="006A33D8" w:rsidTr="5CEB286E" w14:paraId="526405A5" w14:textId="77777777">
        <w:tc>
          <w:tcPr>
            <w:tcW w:w="1728" w:type="dxa"/>
            <w:tcMar/>
            <w:vAlign w:val="center"/>
          </w:tcPr>
          <w:p w:rsidRPr="006663BA" w:rsidR="006A33D8" w:rsidRDefault="006A33D8" w14:paraId="31542B81" w14:textId="77777777">
            <w:pPr>
              <w:jc w:val="center"/>
              <w:rPr>
                <w:rFonts w:cs="Arial"/>
                <w:sz w:val="18"/>
                <w:szCs w:val="18"/>
              </w:rPr>
            </w:pPr>
            <w:r w:rsidRPr="006663BA">
              <w:rPr>
                <w:rFonts w:cs="Arial"/>
                <w:sz w:val="18"/>
                <w:szCs w:val="18"/>
              </w:rPr>
              <w:t>Technical Design Review</w:t>
            </w:r>
          </w:p>
        </w:tc>
        <w:tc>
          <w:tcPr>
            <w:tcW w:w="1434" w:type="dxa"/>
            <w:tcMar/>
            <w:vAlign w:val="center"/>
          </w:tcPr>
          <w:p w:rsidRPr="006663BA" w:rsidR="006A33D8" w:rsidRDefault="006A33D8" w14:paraId="0515C17E" w14:textId="77777777">
            <w:pPr>
              <w:jc w:val="center"/>
              <w:rPr>
                <w:rFonts w:cs="Arial"/>
                <w:sz w:val="18"/>
                <w:szCs w:val="18"/>
              </w:rPr>
            </w:pPr>
            <w:r w:rsidRPr="006663BA">
              <w:rPr>
                <w:rFonts w:cs="Arial"/>
                <w:sz w:val="18"/>
                <w:szCs w:val="18"/>
              </w:rPr>
              <w:t>Review of any technical designs or work associated with the project</w:t>
            </w:r>
          </w:p>
        </w:tc>
        <w:tc>
          <w:tcPr>
            <w:tcW w:w="1228" w:type="dxa"/>
            <w:tcMar/>
            <w:vAlign w:val="center"/>
          </w:tcPr>
          <w:p w:rsidRPr="006663BA" w:rsidR="006A33D8" w:rsidRDefault="006A33D8" w14:paraId="2EACB925" w14:textId="77777777">
            <w:pPr>
              <w:jc w:val="center"/>
              <w:rPr>
                <w:rFonts w:cs="Arial"/>
                <w:sz w:val="18"/>
                <w:szCs w:val="18"/>
              </w:rPr>
            </w:pPr>
            <w:r w:rsidRPr="006663BA">
              <w:rPr>
                <w:rFonts w:cs="Arial"/>
                <w:sz w:val="18"/>
                <w:szCs w:val="18"/>
              </w:rPr>
              <w:t>As Needed</w:t>
            </w:r>
          </w:p>
        </w:tc>
        <w:tc>
          <w:tcPr>
            <w:tcW w:w="1028" w:type="dxa"/>
            <w:tcMar/>
            <w:vAlign w:val="center"/>
          </w:tcPr>
          <w:p w:rsidRPr="006663BA" w:rsidR="006A33D8" w:rsidRDefault="006A33D8" w14:paraId="33478706" w14:textId="77777777">
            <w:pPr>
              <w:jc w:val="center"/>
              <w:rPr>
                <w:rFonts w:cs="Arial"/>
                <w:sz w:val="18"/>
                <w:szCs w:val="18"/>
              </w:rPr>
            </w:pPr>
            <w:r w:rsidRPr="006663BA">
              <w:rPr>
                <w:rFonts w:cs="Arial"/>
                <w:sz w:val="18"/>
                <w:szCs w:val="18"/>
              </w:rPr>
              <w:t>In Person</w:t>
            </w:r>
          </w:p>
        </w:tc>
        <w:tc>
          <w:tcPr>
            <w:tcW w:w="1574" w:type="dxa"/>
            <w:tcMar/>
            <w:vAlign w:val="center"/>
          </w:tcPr>
          <w:p w:rsidRPr="006663BA" w:rsidR="006A33D8" w:rsidRDefault="006A33D8" w14:paraId="5A13CF10" w14:textId="77777777">
            <w:pPr>
              <w:jc w:val="center"/>
              <w:rPr>
                <w:rFonts w:cs="Arial"/>
                <w:sz w:val="18"/>
                <w:szCs w:val="18"/>
              </w:rPr>
            </w:pPr>
            <w:r w:rsidRPr="006663BA">
              <w:rPr>
                <w:rFonts w:cs="Arial"/>
                <w:sz w:val="18"/>
                <w:szCs w:val="18"/>
              </w:rPr>
              <w:t>Project Team</w:t>
            </w:r>
          </w:p>
        </w:tc>
        <w:tc>
          <w:tcPr>
            <w:tcW w:w="1336" w:type="dxa"/>
            <w:tcMar/>
            <w:vAlign w:val="center"/>
          </w:tcPr>
          <w:p w:rsidRPr="006663BA" w:rsidR="006A33D8" w:rsidRDefault="006A33D8" w14:paraId="44FB8981" w14:textId="77777777">
            <w:pPr>
              <w:jc w:val="center"/>
              <w:rPr>
                <w:rFonts w:cs="Arial"/>
                <w:sz w:val="18"/>
                <w:szCs w:val="18"/>
              </w:rPr>
            </w:pPr>
            <w:r w:rsidRPr="006663BA">
              <w:rPr>
                <w:rFonts w:cs="Arial"/>
                <w:sz w:val="18"/>
                <w:szCs w:val="18"/>
              </w:rPr>
              <w:t>Technical Design Package</w:t>
            </w:r>
          </w:p>
        </w:tc>
        <w:tc>
          <w:tcPr>
            <w:tcW w:w="1248" w:type="dxa"/>
            <w:tcMar/>
            <w:vAlign w:val="center"/>
          </w:tcPr>
          <w:p w:rsidRPr="006663BA" w:rsidR="006A33D8" w:rsidRDefault="006A33D8" w14:paraId="00D6FAE6" w14:textId="2D71554A">
            <w:pPr>
              <w:jc w:val="center"/>
              <w:rPr>
                <w:rFonts w:cs="Arial"/>
                <w:sz w:val="18"/>
                <w:szCs w:val="18"/>
              </w:rPr>
            </w:pPr>
            <w:r w:rsidRPr="5CEB286E" w:rsidR="006A33D8">
              <w:rPr>
                <w:rFonts w:cs="Arial"/>
                <w:sz w:val="18"/>
                <w:szCs w:val="18"/>
              </w:rPr>
              <w:t>Project Manager</w:t>
            </w:r>
            <w:r w:rsidRPr="5CEB286E" w:rsidR="60FE2F36">
              <w:rPr>
                <w:rFonts w:cs="Arial"/>
                <w:sz w:val="18"/>
                <w:szCs w:val="18"/>
              </w:rPr>
              <w:t>, Technician</w:t>
            </w:r>
          </w:p>
        </w:tc>
      </w:tr>
    </w:tbl>
    <w:p w:rsidRPr="006663BA" w:rsidR="006A33D8" w:rsidP="006A33D8" w:rsidRDefault="006A33D8" w14:paraId="62397EB4" w14:textId="77777777"/>
    <w:p w:rsidRPr="006663BA" w:rsidR="006A33D8" w:rsidP="006A33D8" w:rsidRDefault="006A33D8" w14:paraId="52BEBD0B" w14:textId="77777777"/>
    <w:p w:rsidR="5CEB286E" w:rsidRDefault="5CEB286E" w14:paraId="698FA940" w14:textId="0AC692AA"/>
    <w:p w:rsidR="5CEB286E" w:rsidRDefault="5CEB286E" w14:paraId="62E3FF45" w14:textId="279D5DC4"/>
    <w:p w:rsidRPr="006663BA" w:rsidR="006A33D8" w:rsidP="006A33D8" w:rsidRDefault="006A33D8" w14:paraId="661A22EF" w14:textId="08732F51">
      <w:r w:rsidR="006A33D8">
        <w:rPr/>
        <w:t>Project team directory for all communications is:</w:t>
      </w:r>
    </w:p>
    <w:p w:rsidRPr="006663BA" w:rsidR="006A33D8" w:rsidP="006A33D8" w:rsidRDefault="006A33D8" w14:paraId="13BB12C1" w14:textId="77777777"/>
    <w:tbl>
      <w:tblPr>
        <w:tblW w:w="94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835"/>
        <w:gridCol w:w="3705"/>
        <w:gridCol w:w="3932"/>
      </w:tblGrid>
      <w:tr w:rsidRPr="006663BA" w:rsidR="006A33D8" w:rsidTr="5CEB286E" w14:paraId="546FB9E2" w14:textId="77777777">
        <w:trPr>
          <w:trHeight w:val="300"/>
        </w:trPr>
        <w:tc>
          <w:tcPr>
            <w:tcW w:w="1835" w:type="dxa"/>
            <w:shd w:val="clear" w:color="auto" w:fill="C0C0C0"/>
            <w:tcMar/>
            <w:vAlign w:val="center"/>
          </w:tcPr>
          <w:p w:rsidRPr="006663BA" w:rsidR="006A33D8" w:rsidRDefault="006A33D8" w14:paraId="0ACB271F" w14:textId="77777777">
            <w:pPr>
              <w:jc w:val="center"/>
              <w:rPr>
                <w:rFonts w:cs="Arial"/>
                <w:b/>
              </w:rPr>
            </w:pPr>
            <w:r w:rsidRPr="006663BA">
              <w:rPr>
                <w:rFonts w:cs="Arial"/>
                <w:b/>
              </w:rPr>
              <w:t>Name</w:t>
            </w:r>
          </w:p>
        </w:tc>
        <w:tc>
          <w:tcPr>
            <w:tcW w:w="3705" w:type="dxa"/>
            <w:shd w:val="clear" w:color="auto" w:fill="C0C0C0"/>
            <w:tcMar/>
            <w:vAlign w:val="center"/>
          </w:tcPr>
          <w:p w:rsidRPr="006663BA" w:rsidR="006A33D8" w:rsidRDefault="006A33D8" w14:paraId="2EA87BCC" w14:textId="77777777">
            <w:pPr>
              <w:jc w:val="center"/>
              <w:rPr>
                <w:rFonts w:cs="Arial"/>
                <w:b/>
              </w:rPr>
            </w:pPr>
            <w:r w:rsidRPr="006663BA">
              <w:rPr>
                <w:rFonts w:cs="Arial"/>
                <w:b/>
              </w:rPr>
              <w:t>Title</w:t>
            </w:r>
          </w:p>
        </w:tc>
        <w:tc>
          <w:tcPr>
            <w:tcW w:w="3932" w:type="dxa"/>
            <w:shd w:val="clear" w:color="auto" w:fill="C0C0C0"/>
            <w:tcMar/>
            <w:vAlign w:val="center"/>
          </w:tcPr>
          <w:p w:rsidRPr="006663BA" w:rsidR="006A33D8" w:rsidRDefault="006A33D8" w14:paraId="10A2090B" w14:textId="77777777">
            <w:pPr>
              <w:jc w:val="center"/>
              <w:rPr>
                <w:rFonts w:cs="Arial"/>
                <w:b/>
              </w:rPr>
            </w:pPr>
            <w:r w:rsidRPr="006663BA">
              <w:rPr>
                <w:rFonts w:cs="Arial"/>
                <w:b/>
              </w:rPr>
              <w:t>E mail</w:t>
            </w:r>
          </w:p>
        </w:tc>
      </w:tr>
      <w:tr w:rsidRPr="006663BA" w:rsidR="006A33D8" w:rsidTr="5CEB286E" w14:paraId="5529229C" w14:textId="77777777">
        <w:trPr>
          <w:trHeight w:val="300"/>
        </w:trPr>
        <w:tc>
          <w:tcPr>
            <w:tcW w:w="1835" w:type="dxa"/>
            <w:tcMar/>
            <w:vAlign w:val="center"/>
          </w:tcPr>
          <w:p w:rsidRPr="006663BA" w:rsidR="006A33D8" w:rsidP="5CEB286E" w:rsidRDefault="006A33D8" w14:paraId="5D3B02F8" w14:textId="1A2D08FB">
            <w:pPr>
              <w:pStyle w:val="Normal"/>
              <w:suppressLineNumbers w:val="0"/>
              <w:bidi w:val="0"/>
              <w:spacing w:before="0" w:beforeAutospacing="off" w:after="0" w:afterAutospacing="off" w:line="259" w:lineRule="auto"/>
              <w:ind w:left="0" w:right="0"/>
              <w:jc w:val="center"/>
            </w:pPr>
            <w:r w:rsidR="1C117D30">
              <w:rPr/>
              <w:t>Marie Dutka</w:t>
            </w:r>
          </w:p>
        </w:tc>
        <w:tc>
          <w:tcPr>
            <w:tcW w:w="3705" w:type="dxa"/>
            <w:tcMar/>
            <w:vAlign w:val="center"/>
          </w:tcPr>
          <w:p w:rsidRPr="006663BA" w:rsidR="006A33D8" w:rsidRDefault="006A33D8" w14:paraId="3BEDC534" w14:textId="4E776CD7">
            <w:pPr>
              <w:jc w:val="center"/>
            </w:pPr>
            <w:r w:rsidR="006A33D8">
              <w:rPr/>
              <w:t>Project Sponsor</w:t>
            </w:r>
            <w:r w:rsidR="153BF686">
              <w:rPr/>
              <w:t>/Academic Advisor</w:t>
            </w:r>
          </w:p>
        </w:tc>
        <w:tc>
          <w:tcPr>
            <w:tcW w:w="3932" w:type="dxa"/>
            <w:tcMar/>
            <w:vAlign w:val="center"/>
          </w:tcPr>
          <w:p w:rsidRPr="006663BA" w:rsidR="006A33D8" w:rsidP="5CEB286E" w:rsidRDefault="006A33D8" w14:paraId="2BB31EF4" w14:textId="38679BC7">
            <w:pPr>
              <w:pStyle w:val="Normal"/>
              <w:suppressLineNumbers w:val="0"/>
              <w:bidi w:val="0"/>
              <w:spacing w:before="0" w:beforeAutospacing="off" w:after="0" w:afterAutospacing="off" w:line="259" w:lineRule="auto"/>
              <w:ind w:left="0" w:right="0"/>
              <w:jc w:val="center"/>
            </w:pPr>
            <w:r w:rsidR="153BF686">
              <w:rPr/>
              <w:t>marie.dutka@nscc.ca</w:t>
            </w:r>
          </w:p>
        </w:tc>
      </w:tr>
      <w:tr w:rsidRPr="006663BA" w:rsidR="006A33D8" w:rsidTr="5CEB286E" w14:paraId="0413325B" w14:textId="77777777">
        <w:trPr>
          <w:trHeight w:val="300"/>
        </w:trPr>
        <w:tc>
          <w:tcPr>
            <w:tcW w:w="1835" w:type="dxa"/>
            <w:tcMar/>
            <w:vAlign w:val="center"/>
          </w:tcPr>
          <w:p w:rsidRPr="006663BA" w:rsidR="006A33D8" w:rsidP="5CEB286E" w:rsidRDefault="006A33D8" w14:paraId="2621A931" w14:textId="1D8CC3EA">
            <w:pPr>
              <w:pStyle w:val="Normal"/>
              <w:suppressLineNumbers w:val="0"/>
              <w:bidi w:val="0"/>
              <w:spacing w:before="0" w:beforeAutospacing="off" w:after="0" w:afterAutospacing="off" w:line="259" w:lineRule="auto"/>
              <w:ind w:left="0" w:right="0"/>
              <w:jc w:val="center"/>
            </w:pPr>
            <w:r w:rsidR="153BF686">
              <w:rPr/>
              <w:t>Russell Munday</w:t>
            </w:r>
          </w:p>
        </w:tc>
        <w:tc>
          <w:tcPr>
            <w:tcW w:w="3705" w:type="dxa"/>
            <w:tcMar/>
            <w:vAlign w:val="center"/>
          </w:tcPr>
          <w:p w:rsidRPr="006663BA" w:rsidR="006A33D8" w:rsidRDefault="006A33D8" w14:paraId="74649391" w14:textId="419207DF">
            <w:pPr>
              <w:jc w:val="center"/>
            </w:pPr>
            <w:r w:rsidR="153BF686">
              <w:rPr/>
              <w:t>Technical Advisor</w:t>
            </w:r>
          </w:p>
        </w:tc>
        <w:tc>
          <w:tcPr>
            <w:tcW w:w="3932" w:type="dxa"/>
            <w:tcMar/>
            <w:vAlign w:val="center"/>
          </w:tcPr>
          <w:p w:rsidRPr="006663BA" w:rsidR="006A33D8" w:rsidP="5CEB286E" w:rsidRDefault="006A33D8" w14:paraId="517E088D" w14:textId="069DB0A8">
            <w:pPr>
              <w:pStyle w:val="Normal"/>
              <w:suppressLineNumbers w:val="0"/>
              <w:bidi w:val="0"/>
              <w:spacing w:before="0" w:beforeAutospacing="off" w:after="0" w:afterAutospacing="off" w:line="259" w:lineRule="auto"/>
              <w:ind w:left="0" w:right="0"/>
              <w:jc w:val="center"/>
            </w:pPr>
            <w:r w:rsidR="153BF686">
              <w:rPr/>
              <w:t>russell.munday@nscc.ca</w:t>
            </w:r>
          </w:p>
        </w:tc>
      </w:tr>
      <w:tr w:rsidRPr="006663BA" w:rsidR="006A33D8" w:rsidTr="5CEB286E" w14:paraId="16B2B4DB" w14:textId="77777777">
        <w:trPr>
          <w:trHeight w:val="300"/>
        </w:trPr>
        <w:tc>
          <w:tcPr>
            <w:tcW w:w="1835" w:type="dxa"/>
            <w:tcMar/>
            <w:vAlign w:val="center"/>
          </w:tcPr>
          <w:p w:rsidRPr="006663BA" w:rsidR="006A33D8" w:rsidP="5CEB286E" w:rsidRDefault="006A33D8" w14:paraId="6F7F73DE" w14:textId="20D23B3A">
            <w:pPr>
              <w:pStyle w:val="Normal"/>
              <w:suppressLineNumbers w:val="0"/>
              <w:bidi w:val="0"/>
              <w:spacing w:before="0" w:beforeAutospacing="off" w:after="0" w:afterAutospacing="off" w:line="259" w:lineRule="auto"/>
              <w:ind w:left="0" w:right="0"/>
              <w:jc w:val="center"/>
            </w:pPr>
            <w:r w:rsidR="153BF686">
              <w:rPr/>
              <w:t>Shawn O’Brien</w:t>
            </w:r>
            <w:smartTag w:uri="urn:schemas-microsoft-com:office:smarttags" w:element="place">
              <w:smartTag w:uri="urn:schemas-microsoft-com:office:smarttags" w:element="City"/>
            </w:smartTag>
          </w:p>
        </w:tc>
        <w:tc>
          <w:tcPr>
            <w:tcW w:w="3705" w:type="dxa"/>
            <w:tcMar/>
            <w:vAlign w:val="center"/>
          </w:tcPr>
          <w:p w:rsidRPr="006663BA" w:rsidR="006A33D8" w:rsidP="5CEB286E" w:rsidRDefault="006A33D8" w14:paraId="078D0F4D" w14:textId="5667CF9B">
            <w:pPr>
              <w:pStyle w:val="Normal"/>
              <w:suppressLineNumbers w:val="0"/>
              <w:bidi w:val="0"/>
              <w:spacing w:before="0" w:beforeAutospacing="off" w:after="0" w:afterAutospacing="off" w:line="259" w:lineRule="auto"/>
              <w:ind w:left="0" w:right="0"/>
              <w:jc w:val="center"/>
            </w:pPr>
            <w:r w:rsidR="153BF686">
              <w:rPr/>
              <w:t>Academic Advisor</w:t>
            </w:r>
          </w:p>
        </w:tc>
        <w:tc>
          <w:tcPr>
            <w:tcW w:w="3932" w:type="dxa"/>
            <w:tcMar/>
            <w:vAlign w:val="center"/>
          </w:tcPr>
          <w:p w:rsidRPr="006663BA" w:rsidR="006A33D8" w:rsidP="5CEB286E" w:rsidRDefault="006A33D8" w14:paraId="4990B5FE" w14:textId="50C5B863">
            <w:pPr>
              <w:pStyle w:val="Normal"/>
              <w:suppressLineNumbers w:val="0"/>
              <w:bidi w:val="0"/>
              <w:spacing w:before="0" w:beforeAutospacing="off" w:after="0" w:afterAutospacing="off" w:line="259" w:lineRule="auto"/>
              <w:ind w:left="0" w:right="0"/>
              <w:jc w:val="center"/>
            </w:pPr>
            <w:r w:rsidR="153BF686">
              <w:rPr/>
              <w:t>shawn.o’brien@nscc.ca</w:t>
            </w:r>
          </w:p>
        </w:tc>
      </w:tr>
      <w:tr w:rsidRPr="006663BA" w:rsidR="006A33D8" w:rsidTr="5CEB286E" w14:paraId="6642E002" w14:textId="77777777">
        <w:trPr>
          <w:trHeight w:val="300"/>
        </w:trPr>
        <w:tc>
          <w:tcPr>
            <w:tcW w:w="1835" w:type="dxa"/>
            <w:tcMar/>
            <w:vAlign w:val="center"/>
          </w:tcPr>
          <w:p w:rsidRPr="006663BA" w:rsidR="006A33D8" w:rsidP="5CEB286E" w:rsidRDefault="006A33D8" w14:paraId="60D0E2E3" w14:textId="3B6A9136">
            <w:pPr>
              <w:pStyle w:val="Normal"/>
              <w:suppressLineNumbers w:val="0"/>
              <w:bidi w:val="0"/>
              <w:spacing w:before="0" w:beforeAutospacing="off" w:after="0" w:afterAutospacing="off" w:line="259" w:lineRule="auto"/>
              <w:ind w:left="0" w:right="0"/>
              <w:jc w:val="center"/>
            </w:pPr>
            <w:r w:rsidR="153BF686">
              <w:rPr/>
              <w:t>Kyle Walker</w:t>
            </w:r>
          </w:p>
        </w:tc>
        <w:tc>
          <w:tcPr>
            <w:tcW w:w="3705" w:type="dxa"/>
            <w:tcMar/>
            <w:vAlign w:val="center"/>
          </w:tcPr>
          <w:p w:rsidRPr="006663BA" w:rsidR="006A33D8" w:rsidP="5CEB286E" w:rsidRDefault="006A33D8" w14:paraId="489D1A8C" w14:textId="4B52136C">
            <w:pPr>
              <w:pStyle w:val="Normal"/>
              <w:suppressLineNumbers w:val="0"/>
              <w:bidi w:val="0"/>
              <w:spacing w:before="0" w:beforeAutospacing="off" w:after="0" w:afterAutospacing="off" w:line="259" w:lineRule="auto"/>
              <w:ind w:left="0" w:right="0"/>
              <w:jc w:val="center"/>
            </w:pPr>
            <w:r w:rsidR="153BF686">
              <w:rPr/>
              <w:t>Project Manager</w:t>
            </w:r>
          </w:p>
        </w:tc>
        <w:tc>
          <w:tcPr>
            <w:tcW w:w="3932" w:type="dxa"/>
            <w:tcMar/>
            <w:vAlign w:val="center"/>
          </w:tcPr>
          <w:p w:rsidRPr="006663BA" w:rsidR="006A33D8" w:rsidP="5CEB286E" w:rsidRDefault="006A33D8" w14:paraId="4E103EE8" w14:textId="45386416">
            <w:pPr>
              <w:pStyle w:val="Normal"/>
              <w:suppressLineNumbers w:val="0"/>
              <w:bidi w:val="0"/>
              <w:spacing w:before="0" w:beforeAutospacing="off" w:after="0" w:afterAutospacing="off" w:line="259" w:lineRule="auto"/>
              <w:ind w:left="0" w:right="0"/>
              <w:jc w:val="center"/>
            </w:pPr>
            <w:r w:rsidR="153BF686">
              <w:rPr/>
              <w:t>W0263439@nscc.ca</w:t>
            </w:r>
          </w:p>
        </w:tc>
      </w:tr>
      <w:tr w:rsidRPr="006663BA" w:rsidR="006A33D8" w:rsidTr="5CEB286E" w14:paraId="4FB110A3" w14:textId="77777777">
        <w:trPr>
          <w:trHeight w:val="300"/>
        </w:trPr>
        <w:tc>
          <w:tcPr>
            <w:tcW w:w="1835" w:type="dxa"/>
            <w:tcMar/>
            <w:vAlign w:val="center"/>
          </w:tcPr>
          <w:p w:rsidRPr="006663BA" w:rsidR="006A33D8" w:rsidP="5CEB286E" w:rsidRDefault="006A33D8" w14:paraId="2E988D76" w14:textId="5234A43C">
            <w:pPr>
              <w:pStyle w:val="Normal"/>
              <w:suppressLineNumbers w:val="0"/>
              <w:bidi w:val="0"/>
              <w:spacing w:before="0" w:beforeAutospacing="off" w:after="0" w:afterAutospacing="off" w:line="259" w:lineRule="auto"/>
              <w:ind w:left="0" w:right="0"/>
              <w:jc w:val="center"/>
            </w:pPr>
            <w:r w:rsidR="153BF686">
              <w:rPr/>
              <w:t>Franklin Fiske</w:t>
            </w:r>
          </w:p>
        </w:tc>
        <w:tc>
          <w:tcPr>
            <w:tcW w:w="3705" w:type="dxa"/>
            <w:tcMar/>
            <w:vAlign w:val="center"/>
          </w:tcPr>
          <w:p w:rsidRPr="006663BA" w:rsidR="006A33D8" w:rsidP="5CEB286E" w:rsidRDefault="006A33D8" w14:paraId="2D77AE73" w14:textId="6821FBA2">
            <w:pPr>
              <w:pStyle w:val="Normal"/>
              <w:suppressLineNumbers w:val="0"/>
              <w:bidi w:val="0"/>
              <w:spacing w:before="0" w:beforeAutospacing="off" w:after="0" w:afterAutospacing="off" w:line="259" w:lineRule="auto"/>
              <w:ind w:left="0" w:right="0"/>
              <w:jc w:val="center"/>
            </w:pPr>
            <w:r w:rsidR="153BF686">
              <w:rPr/>
              <w:t>Technician</w:t>
            </w:r>
          </w:p>
        </w:tc>
        <w:tc>
          <w:tcPr>
            <w:tcW w:w="3932" w:type="dxa"/>
            <w:tcMar/>
            <w:vAlign w:val="center"/>
          </w:tcPr>
          <w:p w:rsidRPr="006663BA" w:rsidR="006A33D8" w:rsidRDefault="006A33D8" w14:paraId="636C4FA9" w14:textId="4CE22447">
            <w:pPr>
              <w:jc w:val="center"/>
            </w:pPr>
            <w:r w:rsidR="153BF686">
              <w:rPr/>
              <w:t>W0453627@nscc.ca</w:t>
            </w:r>
          </w:p>
        </w:tc>
      </w:tr>
      <w:tr w:rsidRPr="006663BA" w:rsidR="006A33D8" w:rsidTr="5CEB286E" w14:paraId="3B8C327F" w14:textId="77777777">
        <w:trPr>
          <w:trHeight w:val="300"/>
        </w:trPr>
        <w:tc>
          <w:tcPr>
            <w:tcW w:w="1835" w:type="dxa"/>
            <w:tcMar/>
            <w:vAlign w:val="center"/>
          </w:tcPr>
          <w:p w:rsidRPr="006663BA" w:rsidR="006A33D8" w:rsidP="5CEB286E" w:rsidRDefault="006A33D8" w14:paraId="56D80A9D" w14:textId="088EB79D">
            <w:pPr>
              <w:pStyle w:val="Normal"/>
              <w:suppressLineNumbers w:val="0"/>
              <w:bidi w:val="0"/>
              <w:spacing w:before="0" w:beforeAutospacing="off" w:after="0" w:afterAutospacing="off" w:line="259" w:lineRule="auto"/>
              <w:ind w:left="0" w:right="0"/>
              <w:jc w:val="center"/>
            </w:pPr>
            <w:r w:rsidR="153BF686">
              <w:rPr/>
              <w:t>Evan Longley</w:t>
            </w:r>
          </w:p>
        </w:tc>
        <w:tc>
          <w:tcPr>
            <w:tcW w:w="3705" w:type="dxa"/>
            <w:tcMar/>
            <w:vAlign w:val="center"/>
          </w:tcPr>
          <w:p w:rsidRPr="006663BA" w:rsidR="006A33D8" w:rsidP="5CEB286E" w:rsidRDefault="006A33D8" w14:paraId="391C1B3A" w14:textId="34ACD22D">
            <w:pPr>
              <w:pStyle w:val="Normal"/>
              <w:suppressLineNumbers w:val="0"/>
              <w:bidi w:val="0"/>
              <w:spacing w:before="0" w:beforeAutospacing="off" w:after="0" w:afterAutospacing="off" w:line="259" w:lineRule="auto"/>
              <w:ind w:left="0" w:right="0"/>
              <w:jc w:val="center"/>
            </w:pPr>
            <w:r w:rsidR="153BF686">
              <w:rPr/>
              <w:t>Cloud Specialist</w:t>
            </w:r>
          </w:p>
        </w:tc>
        <w:tc>
          <w:tcPr>
            <w:tcW w:w="3932" w:type="dxa"/>
            <w:tcMar/>
            <w:vAlign w:val="center"/>
          </w:tcPr>
          <w:p w:rsidRPr="006663BA" w:rsidR="006A33D8" w:rsidRDefault="006A33D8" w14:paraId="064D5305" w14:textId="5A2606A2">
            <w:pPr>
              <w:jc w:val="center"/>
            </w:pPr>
            <w:r w:rsidR="153BF686">
              <w:rPr/>
              <w:t>W0473011@nscc.ca</w:t>
            </w:r>
          </w:p>
        </w:tc>
      </w:tr>
      <w:tr w:rsidRPr="006663BA" w:rsidR="006A33D8" w:rsidTr="5CEB286E" w14:paraId="790B17B4" w14:textId="77777777">
        <w:trPr>
          <w:trHeight w:val="300"/>
        </w:trPr>
        <w:tc>
          <w:tcPr>
            <w:tcW w:w="1835" w:type="dxa"/>
            <w:tcMar/>
            <w:vAlign w:val="center"/>
          </w:tcPr>
          <w:p w:rsidRPr="006663BA" w:rsidR="006A33D8" w:rsidP="5CEB286E" w:rsidRDefault="006A33D8" w14:paraId="0C7A0EFA" w14:textId="4AFA14F7">
            <w:pPr>
              <w:pStyle w:val="Normal"/>
              <w:suppressLineNumbers w:val="0"/>
              <w:bidi w:val="0"/>
              <w:spacing w:before="0" w:beforeAutospacing="off" w:after="0" w:afterAutospacing="off" w:line="259" w:lineRule="auto"/>
              <w:ind w:left="0" w:right="0"/>
              <w:jc w:val="center"/>
            </w:pPr>
            <w:r w:rsidR="153BF686">
              <w:rPr/>
              <w:t>Jack Gordon</w:t>
            </w:r>
          </w:p>
        </w:tc>
        <w:tc>
          <w:tcPr>
            <w:tcW w:w="3705" w:type="dxa"/>
            <w:tcMar/>
            <w:vAlign w:val="center"/>
          </w:tcPr>
          <w:p w:rsidRPr="006663BA" w:rsidR="006A33D8" w:rsidP="5CEB286E" w:rsidRDefault="006A33D8" w14:paraId="419D4252" w14:textId="0E4B4B34">
            <w:pPr>
              <w:pStyle w:val="Normal"/>
              <w:suppressLineNumbers w:val="0"/>
              <w:bidi w:val="0"/>
              <w:spacing w:before="0" w:beforeAutospacing="off" w:after="0" w:afterAutospacing="off" w:line="259" w:lineRule="auto"/>
              <w:ind w:left="0" w:right="0"/>
              <w:jc w:val="center"/>
            </w:pPr>
            <w:r w:rsidR="153BF686">
              <w:rPr/>
              <w:t>Lead Researcher</w:t>
            </w:r>
          </w:p>
        </w:tc>
        <w:tc>
          <w:tcPr>
            <w:tcW w:w="3932" w:type="dxa"/>
            <w:tcMar/>
            <w:vAlign w:val="center"/>
          </w:tcPr>
          <w:p w:rsidRPr="006663BA" w:rsidR="006A33D8" w:rsidRDefault="006A33D8" w14:paraId="490611CA" w14:textId="06A42C0C">
            <w:pPr>
              <w:jc w:val="center"/>
            </w:pPr>
            <w:r w:rsidR="153BF686">
              <w:rPr/>
              <w:t>W0486401@nscc.ca</w:t>
            </w:r>
          </w:p>
        </w:tc>
      </w:tr>
    </w:tbl>
    <w:p w:rsidR="5CEB286E" w:rsidRDefault="5CEB286E" w14:paraId="55095E48" w14:textId="7568BE60"/>
    <w:p w:rsidRPr="006663BA" w:rsidR="006A33D8" w:rsidP="006A33D8" w:rsidRDefault="006A33D8" w14:paraId="51DBE291" w14:textId="77777777"/>
    <w:p w:rsidRPr="006663BA" w:rsidR="006A33D8" w:rsidP="006A33D8" w:rsidRDefault="006A33D8" w14:paraId="7B8FC8BD" w14:textId="77777777">
      <w:r w:rsidRPr="006663BA">
        <w:t>Communications Conduct:</w:t>
      </w:r>
    </w:p>
    <w:p w:rsidRPr="006663BA" w:rsidR="006A33D8" w:rsidP="006A33D8" w:rsidRDefault="006A33D8" w14:paraId="5614E25C" w14:textId="77777777"/>
    <w:p w:rsidRPr="006663BA" w:rsidR="006A33D8" w:rsidP="006A33D8" w:rsidRDefault="006A33D8" w14:paraId="7A3CCC3E" w14:textId="77777777">
      <w:r w:rsidR="006A33D8">
        <w:rPr/>
        <w:t>Meetings:</w:t>
      </w:r>
    </w:p>
    <w:p w:rsidR="19E25F97" w:rsidP="5CEB286E" w:rsidRDefault="19E25F97" w14:paraId="204FDE12" w14:textId="22F5EC48">
      <w:pPr>
        <w:pStyle w:val="Normal"/>
        <w:suppressLineNumbers w:val="0"/>
        <w:bidi w:val="0"/>
        <w:spacing w:before="0" w:beforeAutospacing="off" w:after="0" w:afterAutospacing="off" w:line="259" w:lineRule="auto"/>
        <w:ind w:left="0" w:right="0"/>
        <w:jc w:val="left"/>
      </w:pPr>
      <w:r w:rsidR="19E25F97">
        <w:rPr/>
        <w:t>Weekly meetings will consist mostly of stand-up “scrum” meetings in room D316 to touch base with team members</w:t>
      </w:r>
      <w:r w:rsidR="2A1DD342">
        <w:rPr/>
        <w:t xml:space="preserve"> and</w:t>
      </w:r>
      <w:r w:rsidR="19E25F97">
        <w:rPr/>
        <w:t xml:space="preserve"> ensure</w:t>
      </w:r>
      <w:r w:rsidR="1D01DB54">
        <w:rPr/>
        <w:t xml:space="preserve"> the</w:t>
      </w:r>
      <w:r w:rsidR="19E25F97">
        <w:rPr/>
        <w:t xml:space="preserve"> </w:t>
      </w:r>
      <w:r w:rsidR="19E25F97">
        <w:rPr/>
        <w:t xml:space="preserve">project is following </w:t>
      </w:r>
      <w:r w:rsidR="6C6572FE">
        <w:rPr/>
        <w:t xml:space="preserve">all </w:t>
      </w:r>
      <w:r w:rsidR="19E25F97">
        <w:rPr/>
        <w:t>expected timelines and milestones.</w:t>
      </w:r>
      <w:r w:rsidR="500F962D">
        <w:rPr/>
        <w:t xml:space="preserve"> These meetings will also be the expected time to consult the Project Sponsor for any change requests.</w:t>
      </w:r>
    </w:p>
    <w:p w:rsidRPr="006663BA" w:rsidR="006A33D8" w:rsidP="006A33D8" w:rsidRDefault="006A33D8" w14:paraId="523F57C3" w14:textId="77777777"/>
    <w:p w:rsidRPr="006663BA" w:rsidR="006A33D8" w:rsidP="006A33D8" w:rsidRDefault="006A33D8" w14:paraId="6316AE34" w14:textId="77777777">
      <w:r w:rsidRPr="006663BA">
        <w:t>Email:</w:t>
      </w:r>
    </w:p>
    <w:p w:rsidRPr="006663BA" w:rsidR="006A33D8" w:rsidP="006A33D8" w:rsidRDefault="006A33D8" w14:paraId="7825DCF9" w14:textId="2C5C1201">
      <w:r w:rsidR="006A33D8">
        <w:rPr/>
        <w:t xml:space="preserve">All email </w:t>
      </w:r>
      <w:r w:rsidR="006A33D8">
        <w:rPr/>
        <w:t>pertaining to</w:t>
      </w:r>
      <w:r w:rsidR="006A33D8">
        <w:rPr/>
        <w:t xml:space="preserve"> the </w:t>
      </w:r>
      <w:r w:rsidR="2885238B">
        <w:rPr/>
        <w:t xml:space="preserve">Kubernetes </w:t>
      </w:r>
      <w:r w:rsidR="006A33D8">
        <w:rPr/>
        <w:t xml:space="preserve">Project should be professional, free of errors, and provide brief communication.  Email should be distributed to the correct project participants </w:t>
      </w:r>
      <w:r w:rsidR="006A33D8">
        <w:rPr/>
        <w:t>in accordance with</w:t>
      </w:r>
      <w:r w:rsidR="006A33D8">
        <w:rPr/>
        <w:t xml:space="preserve"> the communication matrix above based on its content.  </w:t>
      </w:r>
      <w:r w:rsidR="006A33D8">
        <w:rPr/>
        <w:t xml:space="preserve">If </w:t>
      </w:r>
      <w:r w:rsidR="006A33D8">
        <w:rPr/>
        <w:t>the email is to bring an issue forward then it should discuss what the issue is, provide a brief background on the issue, and provide a recommendation to correct the issue.</w:t>
      </w:r>
      <w:r w:rsidR="006A33D8">
        <w:rPr/>
        <w:t xml:space="preserve">  T</w:t>
      </w:r>
      <w:r w:rsidR="006A33D8">
        <w:rPr/>
        <w:t xml:space="preserve">he Project Manager should be included </w:t>
      </w:r>
      <w:r w:rsidR="006A33D8">
        <w:rPr/>
        <w:t>on</w:t>
      </w:r>
      <w:r w:rsidR="006A33D8">
        <w:rPr/>
        <w:t xml:space="preserve"> </w:t>
      </w:r>
      <w:r w:rsidR="006A33D8">
        <w:rPr/>
        <w:t>an</w:t>
      </w:r>
      <w:r w:rsidR="006A33D8">
        <w:rPr/>
        <w:t xml:space="preserve">y email </w:t>
      </w:r>
      <w:r w:rsidR="006A33D8">
        <w:rPr/>
        <w:t>per</w:t>
      </w:r>
      <w:r w:rsidR="006A33D8">
        <w:rPr/>
        <w:t>taining to</w:t>
      </w:r>
      <w:r w:rsidR="006A33D8">
        <w:rPr/>
        <w:t xml:space="preserve"> th</w:t>
      </w:r>
      <w:r w:rsidR="006A33D8">
        <w:rPr/>
        <w:t xml:space="preserve">e </w:t>
      </w:r>
      <w:r w:rsidR="3BF00A93">
        <w:rPr/>
        <w:t>Kubernetes</w:t>
      </w:r>
      <w:r w:rsidR="006A33D8">
        <w:rPr/>
        <w:t xml:space="preserve"> </w:t>
      </w:r>
      <w:r w:rsidR="006A33D8">
        <w:rPr/>
        <w:t>Pr</w:t>
      </w:r>
      <w:r w:rsidR="006A33D8">
        <w:rPr/>
        <w:t xml:space="preserve">oject.  </w:t>
      </w:r>
    </w:p>
    <w:p w:rsidRPr="006663BA" w:rsidR="006A33D8" w:rsidP="006A33D8" w:rsidRDefault="006A33D8" w14:paraId="5F9B45B9" w14:textId="77777777"/>
    <w:p w:rsidRPr="006663BA" w:rsidR="006A33D8" w:rsidP="006A33D8" w:rsidRDefault="006A33D8" w14:paraId="62CEC16B" w14:textId="77777777">
      <w:r w:rsidRPr="006663BA">
        <w:t>Informal Communications:</w:t>
      </w:r>
    </w:p>
    <w:p w:rsidRPr="006663BA" w:rsidR="006A33D8" w:rsidP="006A33D8" w:rsidRDefault="006A33D8" w14:paraId="30DEFF56" w14:textId="23E70D50">
      <w:r w:rsidR="006A33D8">
        <w:rPr/>
        <w:t xml:space="preserve">While informal communication is a part of every project and is necessary for successful project completion, any issues, concerns, or updates that arise from informal discussion between team members must be communicated to the Project </w:t>
      </w:r>
      <w:r w:rsidR="59A45177">
        <w:rPr/>
        <w:t xml:space="preserve">Manager </w:t>
      </w:r>
      <w:r w:rsidR="006A33D8">
        <w:rPr/>
        <w:t>so the</w:t>
      </w:r>
      <w:r w:rsidR="006A33D8">
        <w:rPr/>
        <w:t xml:space="preserve"> </w:t>
      </w:r>
      <w:r w:rsidR="006A33D8">
        <w:rPr/>
        <w:t>appropriate actio</w:t>
      </w:r>
      <w:r w:rsidR="006A33D8">
        <w:rPr/>
        <w:t>n</w:t>
      </w:r>
      <w:r w:rsidR="006A33D8">
        <w:rPr/>
        <w:t xml:space="preserve"> may be taken.</w:t>
      </w:r>
    </w:p>
    <w:p w:rsidRPr="006663BA" w:rsidR="006A33D8" w:rsidP="006A33D8" w:rsidRDefault="006A33D8" w14:paraId="75F65B6F" w14:textId="77777777">
      <w:pPr>
        <w:ind w:left="180"/>
      </w:pPr>
    </w:p>
    <w:p w:rsidRPr="006663BA" w:rsidR="006A33D8" w:rsidP="006A33D8" w:rsidRDefault="006A33D8" w14:paraId="6890A17B" w14:textId="77777777"/>
    <w:p w:rsidRPr="006663BA" w:rsidR="006A33D8" w:rsidP="5CEB286E" w:rsidRDefault="006A33D8" w14:paraId="27322793" w14:textId="28CB7225">
      <w:pPr>
        <w:pStyle w:val="Heading1"/>
        <w:jc w:val="left"/>
        <w:rPr>
          <w:rFonts w:ascii="Calibri" w:hAnsi="Calibri" w:asciiTheme="minorAscii" w:hAnsiTheme="minorAscii"/>
          <w:smallCaps w:val="1"/>
          <w:sz w:val="28"/>
          <w:szCs w:val="28"/>
        </w:rPr>
      </w:pPr>
      <w:bookmarkStart w:name="_Toc515458334" w:id="9"/>
      <w:r w:rsidRPr="5CEB286E" w:rsidR="006A33D8">
        <w:rPr>
          <w:rFonts w:ascii="Calibri" w:hAnsi="Calibri" w:asciiTheme="minorAscii" w:hAnsiTheme="minorAscii"/>
          <w:smallCaps w:val="1"/>
          <w:sz w:val="28"/>
          <w:szCs w:val="28"/>
        </w:rPr>
        <w:t xml:space="preserve">Procurement Management </w:t>
      </w:r>
      <w:r w:rsidRPr="5CEB286E" w:rsidR="006A33D8">
        <w:rPr>
          <w:rFonts w:ascii="Calibri" w:hAnsi="Calibri" w:asciiTheme="minorAscii" w:hAnsiTheme="minorAscii"/>
          <w:smallCaps w:val="1"/>
          <w:sz w:val="28"/>
          <w:szCs w:val="28"/>
        </w:rPr>
        <w:t>Plan</w:t>
      </w:r>
      <w:bookmarkEnd w:id="9"/>
    </w:p>
    <w:p w:rsidRPr="006663BA" w:rsidR="006A33D8" w:rsidP="006A33D8" w:rsidRDefault="006A33D8" w14:paraId="4A24F8E9" w14:textId="4607CC2B">
      <w:r w:rsidR="006A33D8">
        <w:rPr/>
        <w:t xml:space="preserve">The Project Manager will provide oversight and management for all procurement activities under this project.  Any procurement actions must be approved by the Project Sponsor.  </w:t>
      </w:r>
    </w:p>
    <w:p w:rsidRPr="006663BA" w:rsidR="006A33D8" w:rsidP="006A33D8" w:rsidRDefault="006A33D8" w14:paraId="076DD991" w14:textId="77777777"/>
    <w:p w:rsidR="1AA2A9A6" w:rsidP="5CEB286E" w:rsidRDefault="1AA2A9A6" w14:paraId="60A17A4C" w14:textId="6F6C7320">
      <w:pPr>
        <w:pStyle w:val="Normal"/>
        <w:suppressLineNumbers w:val="0"/>
        <w:bidi w:val="0"/>
        <w:spacing w:before="0" w:beforeAutospacing="off" w:after="0" w:afterAutospacing="off" w:line="259" w:lineRule="auto"/>
        <w:ind w:left="0" w:right="0"/>
        <w:jc w:val="left"/>
      </w:pPr>
      <w:r w:rsidR="1AA2A9A6">
        <w:rPr/>
        <w:t>Due to the nature of the project and its location on campus, a Cost Assessment has been purposely left out of this documentation.</w:t>
      </w:r>
      <w:r w:rsidR="1AA2A9A6">
        <w:rPr/>
        <w:t xml:space="preserve"> All hardware and software needed for the project should be </w:t>
      </w:r>
      <w:r w:rsidR="6E3D7D28">
        <w:rPr/>
        <w:t>procured</w:t>
      </w:r>
      <w:r w:rsidR="6E3D7D28">
        <w:rPr/>
        <w:t xml:space="preserve"> on campus via</w:t>
      </w:r>
      <w:r w:rsidR="1AA2A9A6">
        <w:rPr/>
        <w:t xml:space="preserve"> </w:t>
      </w:r>
      <w:r w:rsidR="7764B818">
        <w:rPr/>
        <w:t>formal request through both Academic Advisors.</w:t>
      </w:r>
    </w:p>
    <w:p w:rsidRPr="006663BA" w:rsidR="006A33D8" w:rsidP="006A33D8" w:rsidRDefault="006A33D8" w14:paraId="66A8147F" w14:textId="77777777"/>
    <w:p w:rsidRPr="006663BA" w:rsidR="006A33D8" w:rsidP="006A33D8" w:rsidRDefault="006A33D8" w14:paraId="5927321D" w14:textId="3E9068D1">
      <w:r w:rsidR="006A33D8">
        <w:rPr/>
        <w:t>In the event a</w:t>
      </w:r>
      <w:r w:rsidR="142DE640">
        <w:rPr/>
        <w:t>n external</w:t>
      </w:r>
      <w:r w:rsidR="006A33D8">
        <w:rPr/>
        <w:t xml:space="preserve"> procurement becomes necessary, the Project Manager will </w:t>
      </w:r>
      <w:r w:rsidR="006A33D8">
        <w:rPr/>
        <w:t>be responsible for</w:t>
      </w:r>
      <w:r w:rsidR="006A33D8">
        <w:rPr/>
        <w:t xml:space="preserve"> </w:t>
      </w:r>
      <w:r w:rsidR="3075A68D">
        <w:rPr/>
        <w:t>management of</w:t>
      </w:r>
      <w:r w:rsidR="006A33D8">
        <w:rPr/>
        <w:t xml:space="preserve"> any selected vendor or external resource.  The Project Manager will also measure performance as it relates to the vendor providing necessary goods and/or services and communicate this to the </w:t>
      </w:r>
      <w:r w:rsidR="7985EBC4">
        <w:rPr/>
        <w:t>Project Sponsor for final approval.</w:t>
      </w:r>
    </w:p>
    <w:p w:rsidRPr="006663BA" w:rsidR="006A33D8" w:rsidP="006A33D8" w:rsidRDefault="006A33D8" w14:paraId="4FBA648A" w14:textId="77777777"/>
    <w:p w:rsidRPr="006663BA" w:rsidR="006A33D8" w:rsidP="5CEB286E" w:rsidRDefault="006A33D8" w14:paraId="1F9F33F5" w14:textId="29475E58">
      <w:pPr>
        <w:pStyle w:val="Heading1"/>
        <w:jc w:val="left"/>
        <w:rPr>
          <w:rFonts w:ascii="Calibri" w:hAnsi="Calibri" w:asciiTheme="minorAscii" w:hAnsiTheme="minorAscii"/>
          <w:smallCaps w:val="1"/>
          <w:sz w:val="28"/>
          <w:szCs w:val="28"/>
        </w:rPr>
      </w:pPr>
      <w:bookmarkStart w:name="_Toc515458335" w:id="10"/>
      <w:r w:rsidRPr="5CEB286E" w:rsidR="006A33D8">
        <w:rPr>
          <w:rFonts w:ascii="Calibri" w:hAnsi="Calibri" w:asciiTheme="minorAscii" w:hAnsiTheme="minorAscii"/>
          <w:smallCaps w:val="1"/>
          <w:sz w:val="28"/>
          <w:szCs w:val="28"/>
        </w:rPr>
        <w:t>Pro</w:t>
      </w:r>
      <w:r w:rsidRPr="5CEB286E" w:rsidR="006A33D8">
        <w:rPr>
          <w:rFonts w:ascii="Calibri" w:hAnsi="Calibri" w:asciiTheme="minorAscii" w:hAnsiTheme="minorAscii"/>
          <w:smallCaps w:val="1"/>
          <w:sz w:val="28"/>
          <w:szCs w:val="28"/>
        </w:rPr>
        <w:t>j</w:t>
      </w:r>
      <w:r w:rsidRPr="5CEB286E" w:rsidR="006A33D8">
        <w:rPr>
          <w:rFonts w:ascii="Calibri" w:hAnsi="Calibri" w:asciiTheme="minorAscii" w:hAnsiTheme="minorAscii"/>
          <w:smallCaps w:val="1"/>
          <w:sz w:val="28"/>
          <w:szCs w:val="28"/>
        </w:rPr>
        <w:t xml:space="preserve">ect Scope Management </w:t>
      </w:r>
      <w:r w:rsidRPr="5CEB286E" w:rsidR="006A33D8">
        <w:rPr>
          <w:rFonts w:ascii="Calibri" w:hAnsi="Calibri" w:asciiTheme="minorAscii" w:hAnsiTheme="minorAscii"/>
          <w:smallCaps w:val="1"/>
          <w:sz w:val="28"/>
          <w:szCs w:val="28"/>
        </w:rPr>
        <w:t>Plan</w:t>
      </w:r>
      <w:bookmarkEnd w:id="10"/>
    </w:p>
    <w:p w:rsidRPr="006663BA" w:rsidR="006A33D8" w:rsidP="006A33D8" w:rsidRDefault="006A33D8" w14:paraId="39990CAE" w14:textId="5EA7C98D">
      <w:r w:rsidR="006A33D8">
        <w:rPr/>
        <w:t xml:space="preserve">Scope management for the </w:t>
      </w:r>
      <w:r w:rsidR="494C43C4">
        <w:rPr/>
        <w:t>Kubernetes</w:t>
      </w:r>
      <w:r w:rsidR="006A33D8">
        <w:rPr/>
        <w:t xml:space="preserve"> Project will be the sole responsibility of the Project Manager.  The scope for this project is defined by the Scope Statement, Work Breakdown Structure (WBS) and WBS Dictionary</w:t>
      </w:r>
      <w:r w:rsidR="006A33D8">
        <w:rPr/>
        <w:t xml:space="preserve">.  </w:t>
      </w:r>
      <w:r w:rsidR="006A33D8">
        <w:rPr/>
        <w:t xml:space="preserve">The Project Manager, Sponsor, and </w:t>
      </w:r>
      <w:r w:rsidR="471F2D90">
        <w:rPr/>
        <w:t>Team</w:t>
      </w:r>
      <w:r w:rsidR="006A33D8">
        <w:rPr/>
        <w:t xml:space="preserve"> </w:t>
      </w:r>
      <w:r w:rsidR="006A33D8">
        <w:rPr/>
        <w:t xml:space="preserve">will establish and approve documentation for measuring project scope which includes deliverable quality checklists and work performance measurements.  </w:t>
      </w:r>
    </w:p>
    <w:p w:rsidRPr="006663BA" w:rsidR="006A33D8" w:rsidP="006A33D8" w:rsidRDefault="006A33D8" w14:paraId="3F883E69" w14:textId="77777777"/>
    <w:p w:rsidRPr="006663BA" w:rsidR="006A33D8" w:rsidP="006A33D8" w:rsidRDefault="006A33D8" w14:paraId="68CF1BC2" w14:textId="4AA4B7F0">
      <w:r w:rsidR="006A33D8">
        <w:rPr/>
        <w:t xml:space="preserve">Proposed scope changes may be </w:t>
      </w:r>
      <w:r w:rsidR="006A33D8">
        <w:rPr/>
        <w:t>initiated</w:t>
      </w:r>
      <w:r w:rsidR="006A33D8">
        <w:rPr/>
        <w:t xml:space="preserve"> by the Project Manager</w:t>
      </w:r>
      <w:r w:rsidR="30DEE76F">
        <w:rPr/>
        <w:t xml:space="preserve"> </w:t>
      </w:r>
      <w:r w:rsidR="006A33D8">
        <w:rPr/>
        <w:t xml:space="preserve">or any member of the project team.  All change requests will be </w:t>
      </w:r>
      <w:r w:rsidR="006A33D8">
        <w:rPr/>
        <w:t>submitted</w:t>
      </w:r>
      <w:r w:rsidR="006A33D8">
        <w:rPr/>
        <w:t xml:space="preserve"> to the Project Manager who will then evaluate the requested scope change.  </w:t>
      </w:r>
      <w:r w:rsidR="006A33D8">
        <w:rPr/>
        <w:t>Upon acceptance of the scope change request the Project Manager will submit the scope change request to the Project Sponsor for acceptance.</w:t>
      </w:r>
      <w:r w:rsidR="006A33D8">
        <w:rPr/>
        <w:t xml:space="preserve">  Upon approval of scope changes by the Change Control Board and Project Sponsor the Project Manager will update all project documents and communicate the scope change to all </w:t>
      </w:r>
      <w:r w:rsidR="3DFFEABD">
        <w:rPr/>
        <w:t>team memb</w:t>
      </w:r>
      <w:r w:rsidR="006A33D8">
        <w:rPr/>
        <w:t xml:space="preserve">ers.  Based on feedback and input from the Project Manager and </w:t>
      </w:r>
      <w:r w:rsidR="039709F4">
        <w:rPr/>
        <w:t>team members</w:t>
      </w:r>
      <w:r w:rsidR="006A33D8">
        <w:rPr/>
        <w:t>, the Project Spo</w:t>
      </w:r>
      <w:r w:rsidR="006A33D8">
        <w:rPr/>
        <w:t>nsor is responsibl</w:t>
      </w:r>
      <w:r w:rsidR="006A33D8">
        <w:rPr/>
        <w:t>e for the acceptance of the final project deliverables and project scope.</w:t>
      </w:r>
    </w:p>
    <w:p w:rsidRPr="006663BA" w:rsidR="006A33D8" w:rsidP="006A33D8" w:rsidRDefault="006A33D8" w14:paraId="6C68C49B" w14:textId="77777777"/>
    <w:p w:rsidRPr="006663BA" w:rsidR="006A33D8" w:rsidP="006A33D8" w:rsidRDefault="006A33D8" w14:paraId="0A4B5411" w14:textId="77777777">
      <w:r w:rsidRPr="006663BA">
        <w:t>The Project Sponsor is responsible for formally accepting the project’s final deliverable.  This acceptance will be based on a review of all project documentation, testing results, beta trial results, and completion of all tasks/work packages and product functionality.</w:t>
      </w:r>
    </w:p>
    <w:p w:rsidRPr="006663BA" w:rsidR="006A33D8" w:rsidP="006A33D8" w:rsidRDefault="006A33D8" w14:paraId="06E4B711" w14:textId="77777777"/>
    <w:p w:rsidR="5CEB286E" w:rsidRDefault="5CEB286E" w14:paraId="78893BE4" w14:textId="4DFD8B03"/>
    <w:p w:rsidR="5CEB286E" w:rsidRDefault="5CEB286E" w14:paraId="393992DC" w14:textId="15B188DA"/>
    <w:p w:rsidR="5CEB286E" w:rsidRDefault="5CEB286E" w14:paraId="411640E8" w14:textId="05D96829"/>
    <w:p w:rsidRPr="006663BA" w:rsidR="006A33D8" w:rsidP="006A33D8" w:rsidRDefault="006A33D8" w14:paraId="2EAFC7CB" w14:textId="77777777">
      <w:pPr>
        <w:pStyle w:val="0903fh"/>
        <w:ind w:left="0"/>
        <w:rPr>
          <w:rFonts w:asciiTheme="minorHAnsi" w:hAnsiTheme="minorHAnsi"/>
        </w:rPr>
      </w:pPr>
    </w:p>
    <w:p w:rsidRPr="006663BA" w:rsidR="006A33D8" w:rsidP="006A33D8" w:rsidRDefault="006A33D8" w14:paraId="28908D24" w14:textId="77777777">
      <w:pPr>
        <w:pStyle w:val="Heading1"/>
        <w:jc w:val="left"/>
        <w:rPr>
          <w:rFonts w:asciiTheme="minorHAnsi" w:hAnsiTheme="minorHAnsi"/>
          <w:smallCaps/>
          <w:sz w:val="28"/>
          <w:szCs w:val="28"/>
        </w:rPr>
      </w:pPr>
      <w:bookmarkStart w:name="_Toc515458338" w:id="13"/>
      <w:r w:rsidRPr="006663BA">
        <w:rPr>
          <w:rFonts w:asciiTheme="minorHAnsi" w:hAnsiTheme="minorHAnsi"/>
          <w:smallCaps/>
          <w:sz w:val="28"/>
          <w:szCs w:val="28"/>
        </w:rPr>
        <w:t>Risk Management Plan</w:t>
      </w:r>
      <w:bookmarkEnd w:id="13"/>
    </w:p>
    <w:p w:rsidRPr="006663BA" w:rsidR="006A33D8" w:rsidP="006A33D8" w:rsidRDefault="006A33D8" w14:paraId="4C83621D" w14:textId="77777777">
      <w:pPr>
        <w:rPr>
          <w:color w:val="008000"/>
        </w:rPr>
      </w:pPr>
      <w:r w:rsidRPr="006663BA">
        <w:rPr>
          <w:color w:val="008000"/>
        </w:rPr>
        <w:t xml:space="preserve">This section provides a general description for the approach taken to identify and manage the risks associated with the project.  It should be a short paragraph or two summarizing the approach to risk management on this project.  </w:t>
      </w:r>
    </w:p>
    <w:p w:rsidRPr="006663BA" w:rsidR="006A33D8" w:rsidP="006A33D8" w:rsidRDefault="006A33D8" w14:paraId="6757C9AD" w14:textId="77777777">
      <w:pPr>
        <w:rPr>
          <w:color w:val="008000"/>
        </w:rPr>
      </w:pPr>
    </w:p>
    <w:p w:rsidRPr="006663BA" w:rsidR="006A33D8" w:rsidP="006A33D8" w:rsidRDefault="006A33D8" w14:paraId="2DE0D534" w14:textId="77777777">
      <w:pPr>
        <w:rPr>
          <w:color w:val="008000"/>
        </w:rPr>
      </w:pPr>
      <w:r w:rsidRPr="006663BA">
        <w:rPr>
          <w:color w:val="008000"/>
        </w:rPr>
        <w:t>Since risk management is a science in itself, we have many risk management templates available on our website.  Look for the detailed Risk Management Plan, Risk Register along with templates for performing a risk assessment meeting.</w:t>
      </w:r>
    </w:p>
    <w:p w:rsidRPr="006663BA" w:rsidR="006A33D8" w:rsidP="006A33D8" w:rsidRDefault="006A33D8" w14:paraId="25600030" w14:textId="77777777"/>
    <w:p w:rsidRPr="006663BA" w:rsidR="006A33D8" w:rsidP="006A33D8" w:rsidRDefault="006A33D8" w14:paraId="6EF3F22C" w14:textId="77777777">
      <w:r w:rsidRPr="006663BA">
        <w:t xml:space="preserve">The approach for managing risks for the SmartVoice Project includes a methodical process by which the project team identifies, scores, and ranks the various risks.  Every effort will be made to proactively identify risks ahead of time in order to implement a mitigation strategy from the project’s onset.  The most likely and highest impact risks were added to the project schedule to ensure that the assigned risk managers take the necessary steps to implement the mitigation response at the appropriate time during the schedule.  Risk managers will provide status updates on their assigned risks in the bi-weekly project team meetings, but only when the meetings include their risk’s planned timeframe.  </w:t>
      </w:r>
    </w:p>
    <w:p w:rsidRPr="006663BA" w:rsidR="006A33D8" w:rsidP="006A33D8" w:rsidRDefault="006A33D8" w14:paraId="1F9E7FCB" w14:textId="77777777"/>
    <w:p w:rsidRPr="006663BA" w:rsidR="006A33D8" w:rsidP="006A33D8" w:rsidRDefault="006A33D8" w14:paraId="1E994153" w14:textId="77777777">
      <w:r w:rsidRPr="006663BA">
        <w:t>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rsidRPr="006663BA" w:rsidR="006A33D8" w:rsidP="006A33D8" w:rsidRDefault="006A33D8" w14:paraId="786BD7ED" w14:textId="77777777"/>
    <w:p w:rsidRPr="006663BA" w:rsidR="006A33D8" w:rsidP="006A33D8" w:rsidRDefault="006A33D8" w14:paraId="5C47A9F0" w14:textId="77777777">
      <w:pPr>
        <w:pStyle w:val="Heading1"/>
        <w:jc w:val="left"/>
        <w:rPr>
          <w:rFonts w:asciiTheme="minorHAnsi" w:hAnsiTheme="minorHAnsi"/>
          <w:smallCaps/>
          <w:sz w:val="28"/>
          <w:szCs w:val="28"/>
        </w:rPr>
      </w:pPr>
      <w:bookmarkStart w:name="_Toc515458339" w:id="14"/>
      <w:r w:rsidRPr="006663BA">
        <w:rPr>
          <w:rFonts w:asciiTheme="minorHAnsi" w:hAnsiTheme="minorHAnsi"/>
          <w:smallCaps/>
          <w:sz w:val="28"/>
          <w:szCs w:val="28"/>
        </w:rPr>
        <w:t>Risk Register</w:t>
      </w:r>
      <w:bookmarkEnd w:id="14"/>
    </w:p>
    <w:p w:rsidRPr="006663BA" w:rsidR="006A33D8" w:rsidP="006A33D8" w:rsidRDefault="006A33D8" w14:paraId="444F4C5B" w14:textId="77777777"/>
    <w:p w:rsidRPr="006663BA" w:rsidR="006A33D8" w:rsidP="006A33D8" w:rsidRDefault="006A33D8" w14:paraId="313115AD" w14:textId="77777777">
      <w:r w:rsidRPr="006663BA">
        <w:t>The Risk Register for this project is provided in Appendix C, Risk Register.</w:t>
      </w:r>
    </w:p>
    <w:p w:rsidRPr="006663BA" w:rsidR="006A33D8" w:rsidP="006A33D8" w:rsidRDefault="006A33D8" w14:paraId="431966CA" w14:textId="77777777"/>
    <w:p w:rsidRPr="006663BA" w:rsidR="006A33D8" w:rsidP="006A33D8" w:rsidRDefault="006A33D8" w14:paraId="40891E29" w14:textId="77777777">
      <w:pPr>
        <w:pStyle w:val="Heading1"/>
        <w:jc w:val="left"/>
        <w:rPr>
          <w:rFonts w:asciiTheme="minorHAnsi" w:hAnsiTheme="minorHAnsi"/>
          <w:smallCaps/>
          <w:sz w:val="28"/>
          <w:szCs w:val="28"/>
        </w:rPr>
      </w:pPr>
      <w:bookmarkStart w:name="_Toc515458340" w:id="15"/>
      <w:r w:rsidRPr="006663BA">
        <w:rPr>
          <w:rFonts w:asciiTheme="minorHAnsi" w:hAnsiTheme="minorHAnsi"/>
          <w:smallCaps/>
          <w:sz w:val="28"/>
          <w:szCs w:val="28"/>
        </w:rPr>
        <w:t xml:space="preserve">Staffing Management </w:t>
      </w:r>
      <w:smartTag w:uri="urn:schemas-microsoft-com:office:smarttags" w:element="stockticker">
        <w:r w:rsidRPr="006663BA">
          <w:rPr>
            <w:rFonts w:asciiTheme="minorHAnsi" w:hAnsiTheme="minorHAnsi"/>
            <w:smallCaps/>
            <w:sz w:val="28"/>
            <w:szCs w:val="28"/>
          </w:rPr>
          <w:t>Plan</w:t>
        </w:r>
      </w:smartTag>
      <w:bookmarkEnd w:id="15"/>
    </w:p>
    <w:p w:rsidRPr="006663BA" w:rsidR="006A33D8" w:rsidP="006A33D8" w:rsidRDefault="006A33D8" w14:paraId="6756EF5F" w14:textId="77777777">
      <w:pPr>
        <w:rPr>
          <w:color w:val="008000"/>
        </w:rPr>
      </w:pPr>
      <w:r w:rsidRPr="006663BA">
        <w:rPr>
          <w:color w:val="008000"/>
        </w:rPr>
        <w:t xml:space="preserve">Discuss how you plan to staff the project.  This section should include discussion on matrixed or projectized organizational structure depending on which is being used for this project. This section should also include how resources will be procured and managed as well as the key resources needed for the project.  </w:t>
      </w:r>
    </w:p>
    <w:p w:rsidRPr="006663BA" w:rsidR="006A33D8" w:rsidP="006A33D8" w:rsidRDefault="006A33D8" w14:paraId="0D29FF9C" w14:textId="77777777">
      <w:pPr>
        <w:rPr>
          <w:color w:val="008000"/>
        </w:rPr>
      </w:pPr>
    </w:p>
    <w:p w:rsidRPr="006663BA" w:rsidR="006A33D8" w:rsidP="006A33D8" w:rsidRDefault="006A33D8" w14:paraId="1F3FACF6" w14:textId="77777777">
      <w:r w:rsidRPr="006663BA">
        <w:t>The SmartVoice Project will consist of a matrix structure with support from various internal organizations.  All work will be performed internally.  Staffing requirements for the SmartVoice Project include the following:</w:t>
      </w:r>
    </w:p>
    <w:p w:rsidRPr="006663BA" w:rsidR="006A33D8" w:rsidP="006A33D8" w:rsidRDefault="006A33D8" w14:paraId="68DB1010" w14:textId="77777777"/>
    <w:p w:rsidRPr="006663BA" w:rsidR="006A33D8" w:rsidP="006A33D8" w:rsidRDefault="006A33D8" w14:paraId="37042695" w14:textId="77777777">
      <w:r w:rsidRPr="006663BA">
        <w:t xml:space="preserve">Project Manager (1 position) – responsible for all management for the SmartVoice Project.  The Project Manager is responsible for planning, creating, and/or managing all work activities, variances, tracking, reporting, communication, performance evaluations, staffing, and internal coordination with functional managers. </w:t>
      </w:r>
    </w:p>
    <w:p w:rsidRPr="006663BA" w:rsidR="006A33D8" w:rsidP="006A33D8" w:rsidRDefault="006A33D8" w14:paraId="3548E3C4" w14:textId="77777777"/>
    <w:p w:rsidRPr="006663BA" w:rsidR="006A33D8" w:rsidP="006A33D8" w:rsidRDefault="006A33D8" w14:paraId="4856B48A" w14:textId="77777777">
      <w:r w:rsidRPr="006663BA">
        <w:t xml:space="preserve">Senior Programmer (1 position) – responsible for oversight of all coding and programming tasks for the SmartVoice Project as well as ensuring functionality is compliant with quality standards.  Responsible for working with the Project Manager to create work packages, manage risk, manage schedule, identify requirements, and create reports.  The Senior Programmer will be managed by the Project Manager who will provide performance feedback to the functional manager.  </w:t>
      </w:r>
    </w:p>
    <w:p w:rsidRPr="006663BA" w:rsidR="006A33D8" w:rsidP="006A33D8" w:rsidRDefault="006A33D8" w14:paraId="4158DFE9" w14:textId="77777777"/>
    <w:p w:rsidRPr="006663BA" w:rsidR="006A33D8" w:rsidP="006A33D8" w:rsidRDefault="006A33D8" w14:paraId="0992B5F4" w14:textId="77777777">
      <w:r w:rsidRPr="006663BA">
        <w:t>Programmer (1 position) – responsible for coding and programming for the SmartVoice Project.  All coding and programming tasks will be reviewed by the Senior Programmer prior to implementation.  Responsibilities also include assisting with risk identification, determining impacts of change requests, and status reporting.  The Programmer will be managed by the Project Manager and feedback will be provided to the functional manager for performance evaluations by the Project Manager and Senior Programmer.</w:t>
      </w:r>
    </w:p>
    <w:p w:rsidRPr="006663BA" w:rsidR="006A33D8" w:rsidP="006A33D8" w:rsidRDefault="006A33D8" w14:paraId="5C5B0FFB" w14:textId="77777777"/>
    <w:p w:rsidRPr="006663BA" w:rsidR="006A33D8" w:rsidP="006A33D8" w:rsidRDefault="006A33D8" w14:paraId="2C80EED2" w14:textId="77777777">
      <w:r w:rsidRPr="006663BA">
        <w:t>Senior Quality Specialist (1 position) – responsible for assisting the Project Manager in creating quality control and assurance standards.  The Senior Quality Specialist is also responsible for maintaining quality control and assurance logs throughout the project.  The Senior Quality Specialist will be managed by the Project Manager who will also provide feedback to the functional manager for performance evaluations.</w:t>
      </w:r>
    </w:p>
    <w:p w:rsidRPr="006663BA" w:rsidR="006A33D8" w:rsidP="006A33D8" w:rsidRDefault="006A33D8" w14:paraId="6956B193" w14:textId="77777777"/>
    <w:p w:rsidRPr="006663BA" w:rsidR="006A33D8" w:rsidP="006A33D8" w:rsidRDefault="006A33D8" w14:paraId="3DE73296" w14:textId="77777777">
      <w:r w:rsidRPr="006663BA">
        <w:t>Quality Specialist (1 position) – responsible for assisting the Project Manager and Senior Quality Specialist in creating and tracking quality control and assurance standards.  The Quality Specialist will have primary responsibility for compiling quality reporting and metrics for the Project Manager to communicate.  The Quality Specialist will be managed by the Project Manager who will provide feedback, along with the Senior Quality Specialist to the functional manager for performance evaluations.</w:t>
      </w:r>
    </w:p>
    <w:p w:rsidRPr="006663BA" w:rsidR="006A33D8" w:rsidP="006A33D8" w:rsidRDefault="006A33D8" w14:paraId="698C8AB1" w14:textId="77777777"/>
    <w:p w:rsidRPr="006663BA" w:rsidR="006A33D8" w:rsidP="006A33D8" w:rsidRDefault="006A33D8" w14:paraId="4FB19F36" w14:textId="77777777">
      <w:r w:rsidRPr="006663BA">
        <w:t xml:space="preserve">Technical Writer (1 position) – responsible for compiling all project documentation and reporting into organizational formats.  Responsible for assisting the Project Manager in Configuration Management and revision control for all project documentation.  Responsible for scribing duties during all project meetings and maintaining all project communication distribution lists.  The Technical Writer will be managed by the Project Manager who will also provide feedback to the functional manager for performance evaluations.  </w:t>
      </w:r>
    </w:p>
    <w:p w:rsidRPr="006663BA" w:rsidR="006A33D8" w:rsidP="006A33D8" w:rsidRDefault="006A33D8" w14:paraId="6C35BE92" w14:textId="77777777"/>
    <w:p w:rsidRPr="006663BA" w:rsidR="006A33D8" w:rsidP="006A33D8" w:rsidRDefault="006A33D8" w14:paraId="64DCCCB7" w14:textId="77777777">
      <w:r w:rsidRPr="006663BA">
        <w:t>Testing Specialist (1 position) – responsible for helping establish testing specifications for the SmartVoice Project with the assistance of the Project Manager and Programmers.  Responsible for ensuring all testing is complete and documented in accordance with TSI standards.  Responsible for ensuring all testing resources are coordinated.  The Testing Specialist will be managed by the Project Manager who will also provide feedback to the functional manager for performance evaluations.</w:t>
      </w:r>
    </w:p>
    <w:p w:rsidRPr="006663BA" w:rsidR="006A33D8" w:rsidP="006A33D8" w:rsidRDefault="006A33D8" w14:paraId="05A6750E" w14:textId="77777777"/>
    <w:p w:rsidRPr="006663BA" w:rsidR="006A33D8" w:rsidP="006A33D8" w:rsidRDefault="006A33D8" w14:paraId="5DE55521" w14:textId="77777777">
      <w:r w:rsidRPr="006663BA">
        <w:t xml:space="preserve">The Project Manager will negotiate with all necessary TSI functional managers in order to identify and assign resources for the SmartVoice Project.  All resources must be approved by the appropriate functional manager before the resource may begin any project work.  The project team will not be co-located for this project and all resources will remain in their current workspace.  </w:t>
      </w:r>
    </w:p>
    <w:p w:rsidRPr="006663BA" w:rsidR="006A33D8" w:rsidP="006A33D8" w:rsidRDefault="006A33D8" w14:paraId="41FFB1EC" w14:textId="77777777"/>
    <w:p w:rsidRPr="006663BA" w:rsidR="006A33D8" w:rsidP="006A33D8" w:rsidRDefault="006A33D8" w14:paraId="095989E6" w14:textId="77777777">
      <w:r w:rsidRPr="006663BA">
        <w:t xml:space="preserve"> </w:t>
      </w:r>
    </w:p>
    <w:p w:rsidRPr="006663BA" w:rsidR="006A33D8" w:rsidP="006A33D8" w:rsidRDefault="006A33D8" w14:paraId="4B0BE3E4" w14:textId="77777777">
      <w:pPr>
        <w:pStyle w:val="Heading1"/>
        <w:jc w:val="left"/>
        <w:rPr>
          <w:rFonts w:asciiTheme="minorHAnsi" w:hAnsiTheme="minorHAnsi"/>
          <w:smallCaps/>
          <w:sz w:val="28"/>
          <w:szCs w:val="28"/>
        </w:rPr>
      </w:pPr>
      <w:bookmarkStart w:name="_Toc515458341" w:id="16"/>
      <w:r w:rsidRPr="006663BA">
        <w:rPr>
          <w:rFonts w:asciiTheme="minorHAnsi" w:hAnsiTheme="minorHAnsi"/>
          <w:smallCaps/>
          <w:sz w:val="28"/>
          <w:szCs w:val="28"/>
        </w:rPr>
        <w:t>Resource Calendar</w:t>
      </w:r>
      <w:bookmarkEnd w:id="16"/>
    </w:p>
    <w:p w:rsidRPr="006663BA" w:rsidR="006A33D8" w:rsidP="006A33D8" w:rsidRDefault="006A33D8" w14:paraId="22328988" w14:textId="77777777">
      <w:pPr>
        <w:rPr>
          <w:color w:val="008000"/>
        </w:rPr>
      </w:pPr>
      <w:r w:rsidRPr="006663BA">
        <w:rPr>
          <w:color w:val="008000"/>
        </w:rPr>
        <w:t>Include a Resource Calendar as part of your project plan.  The resource calendar identifies key resources needed for the project and the times/durations they'll be needed.  Some resources may be needed for the entire length of the project while others may only be required for a portion of the project.  This information must be agreed to by the Project Sponsor and Functional Managers prior to beginning the project.</w:t>
      </w:r>
    </w:p>
    <w:p w:rsidRPr="006663BA" w:rsidR="006A33D8" w:rsidP="006A33D8" w:rsidRDefault="006A33D8" w14:paraId="07D2E8DF" w14:textId="77777777">
      <w:pPr>
        <w:rPr>
          <w:color w:val="008000"/>
        </w:rPr>
      </w:pPr>
    </w:p>
    <w:p w:rsidRPr="006663BA" w:rsidR="006A33D8" w:rsidP="006A33D8" w:rsidRDefault="006A33D8" w14:paraId="413C6AE9" w14:textId="77777777">
      <w:r w:rsidRPr="006663BA">
        <w:t>The SmartVoice Project will require all project team members for the entire duration of the project although levels of effort will vary as the project progresses.  The Project is scheduled to last one year with standard 40 hour work weeks.  If a project team member is not required for a full 40 hour work week at any point during the project, their efforts outside of the SmartVoice Project will be at the discretion of their Functional Manager.</w:t>
      </w:r>
    </w:p>
    <w:p w:rsidRPr="006663BA" w:rsidR="006A33D8" w:rsidP="006A33D8" w:rsidRDefault="006A33D8" w14:paraId="45DE3374" w14:textId="77777777"/>
    <w:p w:rsidRPr="006663BA" w:rsidR="006A33D8" w:rsidP="006A33D8" w:rsidRDefault="006A33D8" w14:paraId="7868B590" w14:textId="77777777">
      <w:r w:rsidRPr="006663BA">
        <w:rPr>
          <w:noProof/>
        </w:rPr>
        <w:drawing>
          <wp:inline distT="0" distB="0" distL="0" distR="0" wp14:anchorId="554DA58C" wp14:editId="1ED4DB94">
            <wp:extent cx="5939790" cy="305752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3057525"/>
                    </a:xfrm>
                    <a:prstGeom prst="rect">
                      <a:avLst/>
                    </a:prstGeom>
                    <a:noFill/>
                    <a:ln>
                      <a:noFill/>
                    </a:ln>
                  </pic:spPr>
                </pic:pic>
              </a:graphicData>
            </a:graphic>
          </wp:inline>
        </w:drawing>
      </w:r>
    </w:p>
    <w:p w:rsidRPr="006663BA" w:rsidR="006A33D8" w:rsidP="006A33D8" w:rsidRDefault="006A33D8" w14:paraId="640A6001" w14:textId="77777777"/>
    <w:p w:rsidRPr="006663BA" w:rsidR="006A33D8" w:rsidP="006A33D8" w:rsidRDefault="006A33D8" w14:paraId="7D11E897" w14:textId="77777777"/>
    <w:p w:rsidRPr="006663BA" w:rsidR="006A33D8" w:rsidP="006A33D8" w:rsidRDefault="006A33D8" w14:paraId="3314EE14" w14:textId="77777777">
      <w:pPr>
        <w:pStyle w:val="Heading1"/>
        <w:jc w:val="left"/>
        <w:rPr>
          <w:rFonts w:asciiTheme="minorHAnsi" w:hAnsiTheme="minorHAnsi"/>
          <w:smallCaps/>
          <w:sz w:val="28"/>
          <w:szCs w:val="28"/>
        </w:rPr>
      </w:pPr>
      <w:bookmarkStart w:name="_Toc515458342" w:id="17"/>
      <w:r w:rsidRPr="006663BA">
        <w:rPr>
          <w:rFonts w:asciiTheme="minorHAnsi" w:hAnsiTheme="minorHAnsi"/>
          <w:smallCaps/>
          <w:sz w:val="28"/>
          <w:szCs w:val="28"/>
        </w:rPr>
        <w:t>Cost Baseline</w:t>
      </w:r>
      <w:bookmarkEnd w:id="17"/>
    </w:p>
    <w:p w:rsidRPr="006663BA" w:rsidR="006A33D8" w:rsidP="006A33D8" w:rsidRDefault="006A33D8" w14:paraId="44FE4D9B" w14:textId="77777777">
      <w:pPr>
        <w:rPr>
          <w:color w:val="008000"/>
        </w:rPr>
      </w:pPr>
      <w:r w:rsidRPr="006663BA">
        <w:rPr>
          <w:color w:val="008000"/>
        </w:rPr>
        <w:t xml:space="preserve">This section contains the cost baseline for the project upon which cost management will be based.  The project will use earned value metrics to track and manage costs and the cost baseline provides the basis for the tracking, reporting, and management of costs.  </w:t>
      </w:r>
    </w:p>
    <w:p w:rsidRPr="006663BA" w:rsidR="006A33D8" w:rsidP="006A33D8" w:rsidRDefault="006A33D8" w14:paraId="6AF41311" w14:textId="77777777">
      <w:pPr>
        <w:rPr>
          <w:color w:val="008000"/>
        </w:rPr>
      </w:pPr>
    </w:p>
    <w:p w:rsidRPr="006663BA" w:rsidR="006A33D8" w:rsidP="006A33D8" w:rsidRDefault="006A33D8" w14:paraId="308C5243" w14:textId="77777777">
      <w:r w:rsidRPr="006663BA">
        <w:t xml:space="preserve">The cost baseline for the SmartVoice project includes all budgeted costs for the successful completion of the project.  </w:t>
      </w:r>
    </w:p>
    <w:p w:rsidRPr="006663BA" w:rsidR="006A33D8" w:rsidP="006A33D8" w:rsidRDefault="006A33D8" w14:paraId="123C9B26"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112"/>
        <w:gridCol w:w="3112"/>
        <w:gridCol w:w="3126"/>
      </w:tblGrid>
      <w:tr w:rsidRPr="006663BA" w:rsidR="006A33D8" w14:paraId="071D5488" w14:textId="77777777">
        <w:tc>
          <w:tcPr>
            <w:tcW w:w="3192" w:type="dxa"/>
            <w:shd w:val="clear" w:color="auto" w:fill="C0C0C0"/>
          </w:tcPr>
          <w:p w:rsidRPr="006663BA" w:rsidR="006A33D8" w:rsidRDefault="006A33D8" w14:paraId="3A18CD3B" w14:textId="77777777">
            <w:pPr>
              <w:rPr>
                <w:b/>
              </w:rPr>
            </w:pPr>
            <w:r w:rsidRPr="006663BA">
              <w:rPr>
                <w:b/>
              </w:rPr>
              <w:t>Project Phase</w:t>
            </w:r>
          </w:p>
        </w:tc>
        <w:tc>
          <w:tcPr>
            <w:tcW w:w="3192" w:type="dxa"/>
            <w:shd w:val="clear" w:color="auto" w:fill="C0C0C0"/>
          </w:tcPr>
          <w:p w:rsidRPr="006663BA" w:rsidR="006A33D8" w:rsidRDefault="006A33D8" w14:paraId="648634C3" w14:textId="77777777">
            <w:pPr>
              <w:rPr>
                <w:b/>
              </w:rPr>
            </w:pPr>
            <w:r w:rsidRPr="006663BA">
              <w:rPr>
                <w:b/>
              </w:rPr>
              <w:t>Budgeted Total</w:t>
            </w:r>
          </w:p>
        </w:tc>
        <w:tc>
          <w:tcPr>
            <w:tcW w:w="3192" w:type="dxa"/>
            <w:shd w:val="clear" w:color="auto" w:fill="C0C0C0"/>
          </w:tcPr>
          <w:p w:rsidRPr="006663BA" w:rsidR="006A33D8" w:rsidRDefault="006A33D8" w14:paraId="0BA2FF00" w14:textId="77777777">
            <w:pPr>
              <w:rPr>
                <w:b/>
              </w:rPr>
            </w:pPr>
            <w:r w:rsidRPr="006663BA">
              <w:rPr>
                <w:b/>
              </w:rPr>
              <w:t>Comments</w:t>
            </w:r>
          </w:p>
        </w:tc>
      </w:tr>
      <w:tr w:rsidRPr="006663BA" w:rsidR="006A33D8" w14:paraId="0CFD1EB5" w14:textId="77777777">
        <w:tc>
          <w:tcPr>
            <w:tcW w:w="3192" w:type="dxa"/>
          </w:tcPr>
          <w:p w:rsidRPr="006663BA" w:rsidR="006A33D8" w:rsidRDefault="006A33D8" w14:paraId="0B409B5C" w14:textId="77777777">
            <w:r w:rsidRPr="006663BA">
              <w:t>Planning</w:t>
            </w:r>
          </w:p>
        </w:tc>
        <w:tc>
          <w:tcPr>
            <w:tcW w:w="3192" w:type="dxa"/>
          </w:tcPr>
          <w:p w:rsidRPr="006663BA" w:rsidR="006A33D8" w:rsidRDefault="006A33D8" w14:paraId="4894C381" w14:textId="77777777">
            <w:r w:rsidRPr="006663BA">
              <w:t>$350,000</w:t>
            </w:r>
          </w:p>
        </w:tc>
        <w:tc>
          <w:tcPr>
            <w:tcW w:w="3192" w:type="dxa"/>
          </w:tcPr>
          <w:p w:rsidRPr="006663BA" w:rsidR="006A33D8" w:rsidRDefault="006A33D8" w14:paraId="0E1D16B7" w14:textId="77777777">
            <w:r w:rsidRPr="006663BA">
              <w:t>Includes work hours for all project team members for gathering requirements and planning project</w:t>
            </w:r>
          </w:p>
        </w:tc>
      </w:tr>
      <w:tr w:rsidRPr="006663BA" w:rsidR="006A33D8" w14:paraId="056FC069" w14:textId="77777777">
        <w:tc>
          <w:tcPr>
            <w:tcW w:w="3192" w:type="dxa"/>
          </w:tcPr>
          <w:p w:rsidRPr="006663BA" w:rsidR="006A33D8" w:rsidRDefault="006A33D8" w14:paraId="658FD061" w14:textId="77777777">
            <w:r w:rsidRPr="006663BA">
              <w:t>Design</w:t>
            </w:r>
          </w:p>
        </w:tc>
        <w:tc>
          <w:tcPr>
            <w:tcW w:w="3192" w:type="dxa"/>
          </w:tcPr>
          <w:p w:rsidRPr="006663BA" w:rsidR="006A33D8" w:rsidRDefault="006A33D8" w14:paraId="593A1624" w14:textId="77777777">
            <w:r w:rsidRPr="006663BA">
              <w:t>$250,000</w:t>
            </w:r>
          </w:p>
        </w:tc>
        <w:tc>
          <w:tcPr>
            <w:tcW w:w="3192" w:type="dxa"/>
          </w:tcPr>
          <w:p w:rsidRPr="006663BA" w:rsidR="006A33D8" w:rsidRDefault="006A33D8" w14:paraId="24705B6A" w14:textId="77777777">
            <w:r w:rsidRPr="006663BA">
              <w:t>Includes work hours for all project team members for work on SmartVoice conceptual design</w:t>
            </w:r>
          </w:p>
        </w:tc>
      </w:tr>
      <w:tr w:rsidRPr="006663BA" w:rsidR="006A33D8" w14:paraId="334F4D7C" w14:textId="77777777">
        <w:tc>
          <w:tcPr>
            <w:tcW w:w="3192" w:type="dxa"/>
          </w:tcPr>
          <w:p w:rsidRPr="006663BA" w:rsidR="006A33D8" w:rsidRDefault="006A33D8" w14:paraId="2B3539E3" w14:textId="77777777">
            <w:r w:rsidRPr="006663BA">
              <w:t>Coding</w:t>
            </w:r>
          </w:p>
        </w:tc>
        <w:tc>
          <w:tcPr>
            <w:tcW w:w="3192" w:type="dxa"/>
          </w:tcPr>
          <w:p w:rsidRPr="006663BA" w:rsidR="006A33D8" w:rsidRDefault="006A33D8" w14:paraId="33FA86B8" w14:textId="77777777">
            <w:r w:rsidRPr="006663BA">
              <w:t>$200,000</w:t>
            </w:r>
          </w:p>
        </w:tc>
        <w:tc>
          <w:tcPr>
            <w:tcW w:w="3192" w:type="dxa"/>
          </w:tcPr>
          <w:p w:rsidRPr="006663BA" w:rsidR="006A33D8" w:rsidRDefault="006A33D8" w14:paraId="2D0EFEBC" w14:textId="77777777">
            <w:r w:rsidRPr="006663BA">
              <w:t xml:space="preserve">Includes all work hours for coding of SmartVoice </w:t>
            </w:r>
          </w:p>
        </w:tc>
      </w:tr>
      <w:tr w:rsidRPr="006663BA" w:rsidR="006A33D8" w14:paraId="40E2B0EA" w14:textId="77777777">
        <w:tc>
          <w:tcPr>
            <w:tcW w:w="3192" w:type="dxa"/>
          </w:tcPr>
          <w:p w:rsidRPr="006663BA" w:rsidR="006A33D8" w:rsidRDefault="006A33D8" w14:paraId="045C6A10" w14:textId="77777777">
            <w:r w:rsidRPr="006663BA">
              <w:t>Testing</w:t>
            </w:r>
          </w:p>
        </w:tc>
        <w:tc>
          <w:tcPr>
            <w:tcW w:w="3192" w:type="dxa"/>
          </w:tcPr>
          <w:p w:rsidRPr="006663BA" w:rsidR="006A33D8" w:rsidRDefault="006A33D8" w14:paraId="685D9D62" w14:textId="77777777">
            <w:r w:rsidRPr="006663BA">
              <w:t>$175,000</w:t>
            </w:r>
          </w:p>
        </w:tc>
        <w:tc>
          <w:tcPr>
            <w:tcW w:w="3192" w:type="dxa"/>
          </w:tcPr>
          <w:p w:rsidRPr="006663BA" w:rsidR="006A33D8" w:rsidRDefault="006A33D8" w14:paraId="6A6BB3EE" w14:textId="77777777">
            <w:r w:rsidRPr="006663BA">
              <w:t>Includes all work hours for testing (including beta testing) of SmartVoice software</w:t>
            </w:r>
          </w:p>
        </w:tc>
      </w:tr>
      <w:tr w:rsidRPr="006663BA" w:rsidR="006A33D8" w14:paraId="06DA56CD" w14:textId="77777777">
        <w:tc>
          <w:tcPr>
            <w:tcW w:w="3192" w:type="dxa"/>
          </w:tcPr>
          <w:p w:rsidRPr="006663BA" w:rsidR="006A33D8" w:rsidRDefault="006A33D8" w14:paraId="53A9D9B9" w14:textId="77777777">
            <w:r w:rsidRPr="006663BA">
              <w:t>Transition and Closeout</w:t>
            </w:r>
          </w:p>
        </w:tc>
        <w:tc>
          <w:tcPr>
            <w:tcW w:w="3192" w:type="dxa"/>
          </w:tcPr>
          <w:p w:rsidRPr="006663BA" w:rsidR="006A33D8" w:rsidRDefault="006A33D8" w14:paraId="36126A72" w14:textId="77777777">
            <w:r w:rsidRPr="006663BA">
              <w:t>$150,000</w:t>
            </w:r>
          </w:p>
        </w:tc>
        <w:tc>
          <w:tcPr>
            <w:tcW w:w="3192" w:type="dxa"/>
          </w:tcPr>
          <w:p w:rsidRPr="006663BA" w:rsidR="006A33D8" w:rsidRDefault="006A33D8" w14:paraId="7B8A61E4" w14:textId="77777777">
            <w:r w:rsidRPr="006663BA">
              <w:t>Includes all work hours for transition to operations and project closeout</w:t>
            </w:r>
          </w:p>
        </w:tc>
      </w:tr>
    </w:tbl>
    <w:p w:rsidRPr="006663BA" w:rsidR="006A33D8" w:rsidP="006A33D8" w:rsidRDefault="006A33D8" w14:paraId="0140AA67" w14:textId="77777777"/>
    <w:p w:rsidRPr="006663BA" w:rsidR="006A33D8" w:rsidP="006A33D8" w:rsidRDefault="006A33D8" w14:paraId="28D5E02D" w14:textId="77777777"/>
    <w:p w:rsidRPr="006663BA" w:rsidR="006A33D8" w:rsidP="006A33D8" w:rsidRDefault="006A33D8" w14:paraId="3005DF03" w14:textId="77777777">
      <w:pPr>
        <w:pStyle w:val="Heading1"/>
        <w:jc w:val="left"/>
        <w:rPr>
          <w:rFonts w:asciiTheme="minorHAnsi" w:hAnsiTheme="minorHAnsi"/>
          <w:smallCaps/>
          <w:sz w:val="28"/>
          <w:szCs w:val="28"/>
        </w:rPr>
      </w:pPr>
      <w:bookmarkStart w:name="_Toc515458343" w:id="18"/>
      <w:r w:rsidRPr="006663BA">
        <w:rPr>
          <w:rFonts w:asciiTheme="minorHAnsi" w:hAnsiTheme="minorHAnsi"/>
          <w:smallCaps/>
          <w:sz w:val="28"/>
          <w:szCs w:val="28"/>
        </w:rPr>
        <w:t>Quality Baseline</w:t>
      </w:r>
      <w:bookmarkEnd w:id="18"/>
    </w:p>
    <w:p w:rsidRPr="006663BA" w:rsidR="006A33D8" w:rsidP="006A33D8" w:rsidRDefault="006A33D8" w14:paraId="6C495210" w14:textId="77777777">
      <w:pPr>
        <w:rPr>
          <w:color w:val="008000"/>
        </w:rPr>
      </w:pPr>
      <w:r w:rsidRPr="006663BA">
        <w:rPr>
          <w:color w:val="008000"/>
        </w:rPr>
        <w:t>This section should include the quality baseline for the project.  The purpose of this baseline is to provide a basis for ensuring that quality can be measured to determine if acceptable quality levels have been achieved.  It is important for all projects to clearly define and communicate quality standards and the quality baseline serves this purpose.</w:t>
      </w:r>
    </w:p>
    <w:p w:rsidRPr="006663BA" w:rsidR="006A33D8" w:rsidP="006A33D8" w:rsidRDefault="006A33D8" w14:paraId="53DE1B72" w14:textId="77777777">
      <w:pPr>
        <w:rPr>
          <w:color w:val="008000"/>
        </w:rPr>
      </w:pPr>
    </w:p>
    <w:p w:rsidRPr="006663BA" w:rsidR="006A33D8" w:rsidP="006A33D8" w:rsidRDefault="006A33D8" w14:paraId="0ACFCEBE" w14:textId="77777777">
      <w:r w:rsidRPr="006663BA">
        <w:t>The SmartVoice Project must meet the quality standards established in the quality baseline.  The quality baseline is the baseline which provides the acceptable quality levels of the SmartVoice Project.  The software must meet or exceed the quality baseline values in order to achieve success.</w:t>
      </w:r>
    </w:p>
    <w:p w:rsidRPr="006663BA" w:rsidR="006A33D8" w:rsidP="006A33D8" w:rsidRDefault="006A33D8" w14:paraId="613AF8D5"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126"/>
        <w:gridCol w:w="3113"/>
        <w:gridCol w:w="3111"/>
      </w:tblGrid>
      <w:tr w:rsidRPr="006663BA" w:rsidR="006A33D8" w14:paraId="78765298" w14:textId="77777777">
        <w:tc>
          <w:tcPr>
            <w:tcW w:w="3192" w:type="dxa"/>
            <w:shd w:val="clear" w:color="auto" w:fill="C0C0C0"/>
          </w:tcPr>
          <w:p w:rsidRPr="006663BA" w:rsidR="006A33D8" w:rsidRDefault="006A33D8" w14:paraId="2E68EADB" w14:textId="77777777">
            <w:pPr>
              <w:rPr>
                <w:b/>
              </w:rPr>
            </w:pPr>
            <w:r w:rsidRPr="006663BA">
              <w:rPr>
                <w:b/>
              </w:rPr>
              <w:t>Item</w:t>
            </w:r>
          </w:p>
        </w:tc>
        <w:tc>
          <w:tcPr>
            <w:tcW w:w="3192" w:type="dxa"/>
            <w:shd w:val="clear" w:color="auto" w:fill="C0C0C0"/>
          </w:tcPr>
          <w:p w:rsidRPr="006663BA" w:rsidR="006A33D8" w:rsidRDefault="006A33D8" w14:paraId="0A06A77B" w14:textId="77777777">
            <w:pPr>
              <w:rPr>
                <w:b/>
              </w:rPr>
            </w:pPr>
            <w:r w:rsidRPr="006663BA">
              <w:rPr>
                <w:b/>
              </w:rPr>
              <w:t>Acceptable Level</w:t>
            </w:r>
          </w:p>
        </w:tc>
        <w:tc>
          <w:tcPr>
            <w:tcW w:w="3192" w:type="dxa"/>
            <w:shd w:val="clear" w:color="auto" w:fill="C0C0C0"/>
          </w:tcPr>
          <w:p w:rsidRPr="006663BA" w:rsidR="006A33D8" w:rsidRDefault="006A33D8" w14:paraId="3C53DDF2" w14:textId="77777777">
            <w:pPr>
              <w:rPr>
                <w:b/>
              </w:rPr>
            </w:pPr>
            <w:r w:rsidRPr="006663BA">
              <w:rPr>
                <w:b/>
              </w:rPr>
              <w:t>Comments</w:t>
            </w:r>
          </w:p>
        </w:tc>
      </w:tr>
      <w:tr w:rsidRPr="006663BA" w:rsidR="006A33D8" w14:paraId="643CD4C4" w14:textId="77777777">
        <w:tc>
          <w:tcPr>
            <w:tcW w:w="3192" w:type="dxa"/>
          </w:tcPr>
          <w:p w:rsidRPr="006663BA" w:rsidR="006A33D8" w:rsidRDefault="006A33D8" w14:paraId="6E4B8E92" w14:textId="77777777">
            <w:r w:rsidRPr="006663BA">
              <w:t>Voice Recognition</w:t>
            </w:r>
          </w:p>
        </w:tc>
        <w:tc>
          <w:tcPr>
            <w:tcW w:w="3192" w:type="dxa"/>
          </w:tcPr>
          <w:p w:rsidRPr="006663BA" w:rsidR="006A33D8" w:rsidRDefault="006A33D8" w14:paraId="63A972E5" w14:textId="77777777">
            <w:r w:rsidRPr="006663BA">
              <w:t>At least 98% recognition level with 2% or less errors in text</w:t>
            </w:r>
          </w:p>
        </w:tc>
        <w:tc>
          <w:tcPr>
            <w:tcW w:w="3192" w:type="dxa"/>
          </w:tcPr>
          <w:p w:rsidRPr="006663BA" w:rsidR="006A33D8" w:rsidRDefault="006A33D8" w14:paraId="76A99EC5" w14:textId="77777777">
            <w:r w:rsidRPr="006663BA">
              <w:t>Using standard TSI English language databases</w:t>
            </w:r>
          </w:p>
        </w:tc>
      </w:tr>
      <w:tr w:rsidRPr="006663BA" w:rsidR="006A33D8" w14:paraId="592AC73F" w14:textId="77777777">
        <w:tc>
          <w:tcPr>
            <w:tcW w:w="3192" w:type="dxa"/>
          </w:tcPr>
          <w:p w:rsidRPr="006663BA" w:rsidR="006A33D8" w:rsidRDefault="006A33D8" w14:paraId="0CBB3DF2" w14:textId="77777777">
            <w:r w:rsidRPr="006663BA">
              <w:t>Compatibility</w:t>
            </w:r>
          </w:p>
        </w:tc>
        <w:tc>
          <w:tcPr>
            <w:tcW w:w="3192" w:type="dxa"/>
          </w:tcPr>
          <w:p w:rsidRPr="006663BA" w:rsidR="006A33D8" w:rsidRDefault="006A33D8" w14:paraId="06441F1F" w14:textId="77777777">
            <w:r w:rsidRPr="006663BA">
              <w:t>No errors associated with running software with compatible applications</w:t>
            </w:r>
          </w:p>
        </w:tc>
        <w:tc>
          <w:tcPr>
            <w:tcW w:w="3192" w:type="dxa"/>
          </w:tcPr>
          <w:p w:rsidRPr="006663BA" w:rsidR="006A33D8" w:rsidRDefault="006A33D8" w14:paraId="7E6A9032" w14:textId="77777777">
            <w:r w:rsidRPr="006663BA">
              <w:t>Using the _______ suite of applications</w:t>
            </w:r>
          </w:p>
        </w:tc>
      </w:tr>
      <w:tr w:rsidRPr="006663BA" w:rsidR="006A33D8" w14:paraId="7A5EAF62" w14:textId="77777777">
        <w:tc>
          <w:tcPr>
            <w:tcW w:w="3192" w:type="dxa"/>
          </w:tcPr>
          <w:p w:rsidRPr="006663BA" w:rsidR="006A33D8" w:rsidRDefault="006A33D8" w14:paraId="592AAA1B" w14:textId="77777777">
            <w:r w:rsidRPr="006663BA">
              <w:t>Supporting Documentation</w:t>
            </w:r>
          </w:p>
        </w:tc>
        <w:tc>
          <w:tcPr>
            <w:tcW w:w="3192" w:type="dxa"/>
          </w:tcPr>
          <w:p w:rsidRPr="006663BA" w:rsidR="006A33D8" w:rsidRDefault="006A33D8" w14:paraId="54CCAF11" w14:textId="77777777">
            <w:r w:rsidRPr="006663BA">
              <w:t>Less than 1% failure rate in beta testing new users to run setup and execute software functionality</w:t>
            </w:r>
          </w:p>
        </w:tc>
        <w:tc>
          <w:tcPr>
            <w:tcW w:w="3192" w:type="dxa"/>
          </w:tcPr>
          <w:p w:rsidRPr="006663BA" w:rsidR="006A33D8" w:rsidRDefault="006A33D8" w14:paraId="4B64F02C" w14:textId="77777777"/>
        </w:tc>
      </w:tr>
    </w:tbl>
    <w:p w:rsidRPr="006663BA" w:rsidR="006A33D8" w:rsidP="006A33D8" w:rsidRDefault="006A33D8" w14:paraId="1D7B35EB" w14:textId="77777777">
      <w:pPr>
        <w:pStyle w:val="Heading1"/>
        <w:jc w:val="left"/>
        <w:rPr>
          <w:rFonts w:asciiTheme="minorHAnsi" w:hAnsiTheme="minorHAnsi"/>
          <w:smallCaps/>
          <w:sz w:val="28"/>
          <w:szCs w:val="28"/>
        </w:rPr>
      </w:pPr>
      <w:r w:rsidRPr="006663BA">
        <w:rPr>
          <w:rFonts w:asciiTheme="minorHAnsi" w:hAnsiTheme="minorHAnsi"/>
          <w:sz w:val="24"/>
        </w:rPr>
        <w:br w:type="page"/>
      </w:r>
      <w:bookmarkStart w:name="_Toc515458344" w:id="19"/>
      <w:r w:rsidRPr="006663BA">
        <w:rPr>
          <w:rFonts w:asciiTheme="minorHAnsi" w:hAnsiTheme="minorHAnsi"/>
          <w:smallCaps/>
          <w:sz w:val="28"/>
          <w:szCs w:val="28"/>
        </w:rPr>
        <w:t>Sponsor Acceptance</w:t>
      </w:r>
      <w:bookmarkEnd w:id="19"/>
      <w:r w:rsidRPr="006663BA">
        <w:rPr>
          <w:rFonts w:asciiTheme="minorHAnsi" w:hAnsiTheme="minorHAnsi"/>
          <w:smallCaps/>
          <w:sz w:val="28"/>
          <w:szCs w:val="28"/>
        </w:rPr>
        <w:t xml:space="preserve"> </w:t>
      </w:r>
    </w:p>
    <w:p w:rsidRPr="006663BA" w:rsidR="006A33D8" w:rsidP="006A33D8" w:rsidRDefault="006A33D8" w14:paraId="1AD040D4" w14:textId="77777777">
      <w:pPr>
        <w:pStyle w:val="BodyText"/>
        <w:rPr>
          <w:rFonts w:asciiTheme="minorHAnsi" w:hAnsiTheme="minorHAnsi"/>
        </w:rPr>
      </w:pPr>
    </w:p>
    <w:p w:rsidRPr="006663BA" w:rsidR="006A33D8" w:rsidP="006A33D8" w:rsidRDefault="006A33D8" w14:paraId="4253D14B" w14:textId="77777777"/>
    <w:p w:rsidRPr="006663BA" w:rsidR="006A33D8" w:rsidP="006A33D8" w:rsidRDefault="006A33D8" w14:paraId="249100A4" w14:textId="77777777">
      <w:r w:rsidRPr="006663BA">
        <w:t>Approved by the Project Sponsor:</w:t>
      </w:r>
    </w:p>
    <w:p w:rsidRPr="006663BA" w:rsidR="006A33D8" w:rsidP="006A33D8" w:rsidRDefault="006A33D8" w14:paraId="69D2579C" w14:textId="77777777"/>
    <w:p w:rsidRPr="006663BA" w:rsidR="006A33D8" w:rsidP="006A33D8" w:rsidRDefault="006A33D8" w14:paraId="4577F92D" w14:textId="77777777">
      <w:pPr>
        <w:pStyle w:val="Header"/>
      </w:pPr>
    </w:p>
    <w:p w:rsidRPr="006663BA" w:rsidR="006A33D8" w:rsidP="006A33D8" w:rsidRDefault="006A33D8" w14:paraId="269F16B4" w14:textId="77777777">
      <w:pPr>
        <w:pStyle w:val="BodyText"/>
        <w:tabs>
          <w:tab w:val="left" w:leader="underscore" w:pos="5040"/>
          <w:tab w:val="left" w:pos="5760"/>
          <w:tab w:val="left" w:leader="underscore" w:pos="8640"/>
        </w:tabs>
        <w:rPr>
          <w:rFonts w:asciiTheme="minorHAnsi" w:hAnsiTheme="minorHAnsi"/>
        </w:rPr>
      </w:pPr>
      <w:r w:rsidRPr="006663BA">
        <w:rPr>
          <w:rFonts w:asciiTheme="minorHAnsi" w:hAnsiTheme="minorHAnsi"/>
        </w:rPr>
        <w:tab/>
      </w:r>
      <w:r w:rsidRPr="006663BA">
        <w:rPr>
          <w:rFonts w:asciiTheme="minorHAnsi" w:hAnsiTheme="minorHAnsi"/>
        </w:rPr>
        <w:tab/>
      </w:r>
      <w:r w:rsidRPr="006663BA">
        <w:rPr>
          <w:rFonts w:asciiTheme="minorHAnsi" w:hAnsiTheme="minorHAnsi"/>
        </w:rPr>
        <w:t>Date:</w:t>
      </w:r>
      <w:r w:rsidRPr="006663BA">
        <w:rPr>
          <w:rFonts w:asciiTheme="minorHAnsi" w:hAnsiTheme="minorHAnsi"/>
        </w:rPr>
        <w:tab/>
      </w:r>
    </w:p>
    <w:p w:rsidRPr="006663BA" w:rsidR="006A33D8" w:rsidP="006A33D8" w:rsidRDefault="006A33D8" w14:paraId="4036CBAF" w14:textId="77777777">
      <w:r w:rsidRPr="006663BA">
        <w:t>&lt;Project Sponsor&gt;</w:t>
      </w:r>
    </w:p>
    <w:p w:rsidRPr="006663BA" w:rsidR="006A33D8" w:rsidP="006A33D8" w:rsidRDefault="006A33D8" w14:paraId="1130DFAE" w14:textId="77777777">
      <w:r w:rsidRPr="006663BA">
        <w:t>&lt;Project Sponsor Title&gt;</w:t>
      </w:r>
    </w:p>
    <w:p w:rsidRPr="006663BA" w:rsidR="006A33D8" w:rsidP="006A33D8" w:rsidRDefault="006A33D8" w14:paraId="1B01C74B" w14:textId="77777777"/>
    <w:p w:rsidRPr="006663BA" w:rsidR="006A33D8" w:rsidP="006A33D8" w:rsidRDefault="006A33D8" w14:paraId="2E473AC0" w14:textId="77777777">
      <w:r w:rsidRPr="006663BA">
        <w:t xml:space="preserve">This free Project Management Plan Template is brought to you by </w:t>
      </w:r>
      <w:hyperlink w:history="1" r:id="rId19">
        <w:r>
          <w:rPr>
            <w:rStyle w:val="Hyperlink"/>
          </w:rPr>
          <w:t>ProjectManagementDocs.com</w:t>
        </w:r>
      </w:hyperlink>
    </w:p>
    <w:p w:rsidRPr="006663BA" w:rsidR="006A33D8" w:rsidP="006A33D8" w:rsidRDefault="006A33D8" w14:paraId="7DA59B8F" w14:textId="77777777"/>
    <w:p w:rsidR="002D4D58" w:rsidRDefault="002D4D58" w14:paraId="1EF5AD01" w14:textId="77777777"/>
    <w:sectPr w:rsidR="002D4D58" w:rsidSect="00005A27">
      <w:headerReference w:type="default" r:id="rId20"/>
      <w:footerReference w:type="default" r:id="rId21"/>
      <w:pgSz w:w="12240" w:h="15840" w:orient="portrait"/>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51514" w:rsidP="00005A27" w:rsidRDefault="00651514" w14:paraId="0233FA52" w14:textId="77777777">
      <w:r>
        <w:separator/>
      </w:r>
    </w:p>
  </w:endnote>
  <w:endnote w:type="continuationSeparator" w:id="0">
    <w:p w:rsidR="00651514" w:rsidP="00005A27" w:rsidRDefault="00651514" w14:paraId="4AD20197" w14:textId="77777777">
      <w:r>
        <w:continuationSeparator/>
      </w:r>
    </w:p>
  </w:endnote>
  <w:endnote w:type="continuationNotice" w:id="1">
    <w:p w:rsidR="00651514" w:rsidRDefault="00651514" w14:paraId="44A6CF4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sdt>
    <w:sdtPr>
      <w:id w:val="-822731171"/>
      <w:docPartObj>
        <w:docPartGallery w:val="Page Numbers (Bottom of Page)"/>
        <w:docPartUnique/>
      </w:docPartObj>
    </w:sdtPr>
    <w:sdtEndPr>
      <w:rPr>
        <w:noProof/>
      </w:rPr>
    </w:sdtEndPr>
    <w:sdtContent>
      <w:p w:rsidR="00F027A7" w:rsidRDefault="00F027A7" w14:paraId="424A9696" w14:textId="7047B71D">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rsidR="0056499A" w:rsidRDefault="0056499A" w14:paraId="4F0021D7" w14:textId="3503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51514" w:rsidP="00005A27" w:rsidRDefault="00651514" w14:paraId="48AC9A34" w14:textId="77777777">
      <w:r>
        <w:separator/>
      </w:r>
    </w:p>
  </w:footnote>
  <w:footnote w:type="continuationSeparator" w:id="0">
    <w:p w:rsidR="00651514" w:rsidP="00005A27" w:rsidRDefault="00651514" w14:paraId="63A207D7" w14:textId="77777777">
      <w:r>
        <w:continuationSeparator/>
      </w:r>
    </w:p>
  </w:footnote>
  <w:footnote w:type="continuationNotice" w:id="1">
    <w:p w:rsidR="00651514" w:rsidRDefault="00651514" w14:paraId="3E3F18AA"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A10DCA" w:rsidR="00005A27" w:rsidRDefault="00A10DCA" w14:paraId="10C6743E" w14:textId="60AF8CE7">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 xml:space="preserve"> </w:t>
    </w:r>
    <w:r w:rsidR="006A33D8">
      <w:rPr>
        <w:rFonts w:ascii="Boxed Book" w:hAnsi="Boxed Book" w:eastAsia="Calibri" w:cs="Apple Chancery"/>
        <w:color w:val="44546A" w:themeColor="text2"/>
      </w:rPr>
      <w:t>P</w:t>
    </w:r>
    <w:r w:rsidRPr="00A10DCA">
      <w:rPr>
        <w:rFonts w:ascii="Boxed Book" w:hAnsi="Boxed Book" w:eastAsia="Calibri" w:cs="Apple Chancery"/>
        <w:color w:val="44546A" w:themeColor="text2"/>
      </w:rPr>
      <w:t>roject</w:t>
    </w:r>
    <w:r w:rsidR="006A33D8">
      <w:rPr>
        <w:rFonts w:ascii="Boxed Book" w:hAnsi="Boxed Book" w:eastAsia="Calibri" w:cs="Apple Chancery"/>
        <w:color w:val="44546A" w:themeColor="text2"/>
      </w:rPr>
      <w:t>M</w:t>
    </w:r>
    <w:r w:rsidRPr="00A10DCA">
      <w:rPr>
        <w:rFonts w:ascii="Boxed Book" w:hAnsi="Boxed Book" w:eastAsia="Calibri" w:cs="Apple Chancery"/>
        <w:color w:val="44546A" w:themeColor="text2"/>
      </w:rPr>
      <w:t>anagement</w:t>
    </w:r>
    <w:r w:rsidR="006A33D8">
      <w:rPr>
        <w:rFonts w:ascii="Boxed Book" w:hAnsi="Boxed Book" w:eastAsia="Calibri" w:cs="Apple Chancery"/>
        <w:color w:val="44546A" w:themeColor="text2"/>
      </w:rPr>
      <w:t>D</w:t>
    </w:r>
    <w:r w:rsidRPr="00A10DCA">
      <w:rPr>
        <w:rFonts w:ascii="Boxed Book" w:hAnsi="Boxed Book" w:eastAsia="Calibri" w:cs="Apple Chancery"/>
        <w:color w:val="44546A" w:themeColor="text2"/>
      </w:rPr>
      <w:t>ocs</w:t>
    </w:r>
    <w:r w:rsidRPr="00A10DCA">
      <w:rPr>
        <w:rFonts w:ascii="Boxed Book" w:hAnsi="Boxed Book" w:cs="Apple Chancery"/>
        <w:color w:val="44546A" w:themeColor="text2"/>
      </w:rPr>
      <w:t>.</w:t>
    </w:r>
    <w:r w:rsidRPr="00A10DCA">
      <w:rPr>
        <w:rFonts w:ascii="Boxed Book" w:hAnsi="Boxed Book" w:eastAsia="Calibri"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5B004F20"/>
    <w:multiLevelType w:val="multilevel"/>
    <w:tmpl w:val="8738C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5182586">
    <w:abstractNumId w:val="0"/>
  </w:num>
  <w:num w:numId="2" w16cid:durableId="1334410681">
    <w:abstractNumId w:val="2"/>
  </w:num>
  <w:num w:numId="3" w16cid:durableId="1103263060">
    <w:abstractNumId w:val="1"/>
  </w:num>
  <w:num w:numId="4" w16cid:durableId="1642999620">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56413"/>
    <w:rsid w:val="00130D5E"/>
    <w:rsid w:val="001639F8"/>
    <w:rsid w:val="00166739"/>
    <w:rsid w:val="00181BBD"/>
    <w:rsid w:val="00191C9B"/>
    <w:rsid w:val="001A57DF"/>
    <w:rsid w:val="001A593A"/>
    <w:rsid w:val="001B2FA4"/>
    <w:rsid w:val="001B7D1C"/>
    <w:rsid w:val="00216FBE"/>
    <w:rsid w:val="00225820"/>
    <w:rsid w:val="0025063F"/>
    <w:rsid w:val="00257772"/>
    <w:rsid w:val="00267DD6"/>
    <w:rsid w:val="00276951"/>
    <w:rsid w:val="00291AE2"/>
    <w:rsid w:val="002D4D58"/>
    <w:rsid w:val="0030053E"/>
    <w:rsid w:val="00311B3C"/>
    <w:rsid w:val="00343738"/>
    <w:rsid w:val="003930B2"/>
    <w:rsid w:val="003E3C86"/>
    <w:rsid w:val="00412977"/>
    <w:rsid w:val="00424457"/>
    <w:rsid w:val="00442F54"/>
    <w:rsid w:val="0045736A"/>
    <w:rsid w:val="004613ED"/>
    <w:rsid w:val="00467A32"/>
    <w:rsid w:val="004A725D"/>
    <w:rsid w:val="004D3A27"/>
    <w:rsid w:val="00517144"/>
    <w:rsid w:val="00523497"/>
    <w:rsid w:val="0054024C"/>
    <w:rsid w:val="00541C51"/>
    <w:rsid w:val="0056499A"/>
    <w:rsid w:val="00566693"/>
    <w:rsid w:val="0060112C"/>
    <w:rsid w:val="00606671"/>
    <w:rsid w:val="0062680C"/>
    <w:rsid w:val="00632525"/>
    <w:rsid w:val="00651514"/>
    <w:rsid w:val="006A33D8"/>
    <w:rsid w:val="006D096B"/>
    <w:rsid w:val="00702681"/>
    <w:rsid w:val="00715CD9"/>
    <w:rsid w:val="007217EC"/>
    <w:rsid w:val="00726176"/>
    <w:rsid w:val="00747145"/>
    <w:rsid w:val="00755CD0"/>
    <w:rsid w:val="00763ED8"/>
    <w:rsid w:val="00764534"/>
    <w:rsid w:val="00896AF6"/>
    <w:rsid w:val="008B2A99"/>
    <w:rsid w:val="00931524"/>
    <w:rsid w:val="0097176F"/>
    <w:rsid w:val="009F06AF"/>
    <w:rsid w:val="00A10DCA"/>
    <w:rsid w:val="00A36458"/>
    <w:rsid w:val="00A47B1B"/>
    <w:rsid w:val="00A67B82"/>
    <w:rsid w:val="00A73EEB"/>
    <w:rsid w:val="00AA2559"/>
    <w:rsid w:val="00AA543F"/>
    <w:rsid w:val="00B00AA8"/>
    <w:rsid w:val="00B04B43"/>
    <w:rsid w:val="00B14747"/>
    <w:rsid w:val="00B21D40"/>
    <w:rsid w:val="00B24AD9"/>
    <w:rsid w:val="00B6526A"/>
    <w:rsid w:val="00B960B0"/>
    <w:rsid w:val="00BD7BEC"/>
    <w:rsid w:val="00C509B5"/>
    <w:rsid w:val="00C855C8"/>
    <w:rsid w:val="00CA0E13"/>
    <w:rsid w:val="00CE43B2"/>
    <w:rsid w:val="00CF69A2"/>
    <w:rsid w:val="00D20E9F"/>
    <w:rsid w:val="00D62690"/>
    <w:rsid w:val="00D6295B"/>
    <w:rsid w:val="00E142D9"/>
    <w:rsid w:val="00E16F41"/>
    <w:rsid w:val="00E21A9F"/>
    <w:rsid w:val="00E249B3"/>
    <w:rsid w:val="00E571F2"/>
    <w:rsid w:val="00E60B33"/>
    <w:rsid w:val="00E806AD"/>
    <w:rsid w:val="00EE4AF3"/>
    <w:rsid w:val="00EF3CE9"/>
    <w:rsid w:val="00F019C0"/>
    <w:rsid w:val="00F027A7"/>
    <w:rsid w:val="00F1729A"/>
    <w:rsid w:val="00F3292C"/>
    <w:rsid w:val="00F612ED"/>
    <w:rsid w:val="00F97E11"/>
    <w:rsid w:val="00FC194A"/>
    <w:rsid w:val="00FE34EF"/>
    <w:rsid w:val="015C9973"/>
    <w:rsid w:val="018F96A7"/>
    <w:rsid w:val="024DAE5A"/>
    <w:rsid w:val="02CCF435"/>
    <w:rsid w:val="02E978EC"/>
    <w:rsid w:val="031CC433"/>
    <w:rsid w:val="03337F76"/>
    <w:rsid w:val="039709F4"/>
    <w:rsid w:val="042AD7A1"/>
    <w:rsid w:val="052E3288"/>
    <w:rsid w:val="054DCA1C"/>
    <w:rsid w:val="05B3F077"/>
    <w:rsid w:val="07612139"/>
    <w:rsid w:val="0772558F"/>
    <w:rsid w:val="07EB28FE"/>
    <w:rsid w:val="084FA458"/>
    <w:rsid w:val="094EA954"/>
    <w:rsid w:val="0998FAD8"/>
    <w:rsid w:val="09A41EE7"/>
    <w:rsid w:val="0A232B3C"/>
    <w:rsid w:val="0A9AAA5F"/>
    <w:rsid w:val="0D23EC51"/>
    <w:rsid w:val="0D45BED9"/>
    <w:rsid w:val="0F9FEBCB"/>
    <w:rsid w:val="100E5CFC"/>
    <w:rsid w:val="1026DDEC"/>
    <w:rsid w:val="1055F896"/>
    <w:rsid w:val="107302ED"/>
    <w:rsid w:val="10943682"/>
    <w:rsid w:val="12033399"/>
    <w:rsid w:val="1266CAD3"/>
    <w:rsid w:val="12B715E7"/>
    <w:rsid w:val="12CA9353"/>
    <w:rsid w:val="12FA829D"/>
    <w:rsid w:val="1329DB7A"/>
    <w:rsid w:val="13461FDB"/>
    <w:rsid w:val="13D7DBBE"/>
    <w:rsid w:val="142DE640"/>
    <w:rsid w:val="14436E23"/>
    <w:rsid w:val="14CBE5AB"/>
    <w:rsid w:val="14F94A47"/>
    <w:rsid w:val="153BF686"/>
    <w:rsid w:val="15DBD68D"/>
    <w:rsid w:val="15E8F722"/>
    <w:rsid w:val="16DEF82A"/>
    <w:rsid w:val="19E25F97"/>
    <w:rsid w:val="19FC6531"/>
    <w:rsid w:val="1AA2A9A6"/>
    <w:rsid w:val="1B3DE164"/>
    <w:rsid w:val="1BB245CD"/>
    <w:rsid w:val="1C117D30"/>
    <w:rsid w:val="1CE0E1CE"/>
    <w:rsid w:val="1D01DB54"/>
    <w:rsid w:val="1D56FD0E"/>
    <w:rsid w:val="1D78E3F2"/>
    <w:rsid w:val="1DFA3B1D"/>
    <w:rsid w:val="1EA79C06"/>
    <w:rsid w:val="1F67C8DD"/>
    <w:rsid w:val="1FF26EE4"/>
    <w:rsid w:val="20AD4001"/>
    <w:rsid w:val="22ACBC00"/>
    <w:rsid w:val="23334CA1"/>
    <w:rsid w:val="237229F8"/>
    <w:rsid w:val="239692DC"/>
    <w:rsid w:val="241CFE1A"/>
    <w:rsid w:val="2756178B"/>
    <w:rsid w:val="27DFDA50"/>
    <w:rsid w:val="2885238B"/>
    <w:rsid w:val="29034ADB"/>
    <w:rsid w:val="29358204"/>
    <w:rsid w:val="2A1DD342"/>
    <w:rsid w:val="2A353E15"/>
    <w:rsid w:val="2BAFD859"/>
    <w:rsid w:val="2CB156E5"/>
    <w:rsid w:val="2CBB6DFF"/>
    <w:rsid w:val="2D090D6F"/>
    <w:rsid w:val="2E1076B9"/>
    <w:rsid w:val="2E498DEA"/>
    <w:rsid w:val="2F20B6FD"/>
    <w:rsid w:val="3075A68D"/>
    <w:rsid w:val="30DEE76F"/>
    <w:rsid w:val="31DFB1D2"/>
    <w:rsid w:val="32D2B8CC"/>
    <w:rsid w:val="333ED349"/>
    <w:rsid w:val="33CCB8FC"/>
    <w:rsid w:val="351B260E"/>
    <w:rsid w:val="35CCF219"/>
    <w:rsid w:val="36EA7E3F"/>
    <w:rsid w:val="37BAD8E7"/>
    <w:rsid w:val="38E1C4CA"/>
    <w:rsid w:val="396D01FE"/>
    <w:rsid w:val="3B4113DA"/>
    <w:rsid w:val="3BF00A93"/>
    <w:rsid w:val="3CCFEB74"/>
    <w:rsid w:val="3D04A4F3"/>
    <w:rsid w:val="3D94F54D"/>
    <w:rsid w:val="3DFFEABD"/>
    <w:rsid w:val="3E37E88B"/>
    <w:rsid w:val="3EEE409A"/>
    <w:rsid w:val="3F4A934E"/>
    <w:rsid w:val="401F40D1"/>
    <w:rsid w:val="40585FCF"/>
    <w:rsid w:val="40639B18"/>
    <w:rsid w:val="40822ACE"/>
    <w:rsid w:val="416E7322"/>
    <w:rsid w:val="418FA665"/>
    <w:rsid w:val="4334DE4D"/>
    <w:rsid w:val="4420FDB8"/>
    <w:rsid w:val="442DAA84"/>
    <w:rsid w:val="45328555"/>
    <w:rsid w:val="4533221B"/>
    <w:rsid w:val="45B90864"/>
    <w:rsid w:val="45F73C3B"/>
    <w:rsid w:val="4660EC7E"/>
    <w:rsid w:val="471F2D90"/>
    <w:rsid w:val="47D655E9"/>
    <w:rsid w:val="48116C7A"/>
    <w:rsid w:val="4907D4B8"/>
    <w:rsid w:val="4910EBBF"/>
    <w:rsid w:val="49234273"/>
    <w:rsid w:val="494C43C4"/>
    <w:rsid w:val="49B07924"/>
    <w:rsid w:val="49BDCDDE"/>
    <w:rsid w:val="4A90C9A6"/>
    <w:rsid w:val="4ACAC8B9"/>
    <w:rsid w:val="4B4DA2E8"/>
    <w:rsid w:val="4B80214B"/>
    <w:rsid w:val="4C6AFE04"/>
    <w:rsid w:val="4C8B8789"/>
    <w:rsid w:val="4D185847"/>
    <w:rsid w:val="4E6E50B8"/>
    <w:rsid w:val="4EE44DD6"/>
    <w:rsid w:val="4F37DE09"/>
    <w:rsid w:val="4F8C827B"/>
    <w:rsid w:val="4FA5C84D"/>
    <w:rsid w:val="500F962D"/>
    <w:rsid w:val="515B3BFE"/>
    <w:rsid w:val="51CB917F"/>
    <w:rsid w:val="52AA8367"/>
    <w:rsid w:val="52DE6041"/>
    <w:rsid w:val="53081449"/>
    <w:rsid w:val="540CFB0E"/>
    <w:rsid w:val="5429FCDB"/>
    <w:rsid w:val="5462A890"/>
    <w:rsid w:val="55089643"/>
    <w:rsid w:val="556DC78D"/>
    <w:rsid w:val="566F8928"/>
    <w:rsid w:val="56C1A7EB"/>
    <w:rsid w:val="56D093FA"/>
    <w:rsid w:val="56FCF9EE"/>
    <w:rsid w:val="58AAA669"/>
    <w:rsid w:val="59482633"/>
    <w:rsid w:val="59A45177"/>
    <w:rsid w:val="5B681776"/>
    <w:rsid w:val="5BB4CF99"/>
    <w:rsid w:val="5CD3F3AE"/>
    <w:rsid w:val="5CEB286E"/>
    <w:rsid w:val="5CF1167E"/>
    <w:rsid w:val="5D5E7E1B"/>
    <w:rsid w:val="5DBC6E9E"/>
    <w:rsid w:val="5E0F4C55"/>
    <w:rsid w:val="5E165F1E"/>
    <w:rsid w:val="5EFACCDB"/>
    <w:rsid w:val="609E80CC"/>
    <w:rsid w:val="60FE2F36"/>
    <w:rsid w:val="63D8B918"/>
    <w:rsid w:val="64810E58"/>
    <w:rsid w:val="6527F73C"/>
    <w:rsid w:val="6528E950"/>
    <w:rsid w:val="658DBB2F"/>
    <w:rsid w:val="65A4910F"/>
    <w:rsid w:val="66D207ED"/>
    <w:rsid w:val="671C5DC4"/>
    <w:rsid w:val="69050264"/>
    <w:rsid w:val="690858C4"/>
    <w:rsid w:val="696AE74A"/>
    <w:rsid w:val="6A660669"/>
    <w:rsid w:val="6A759BDF"/>
    <w:rsid w:val="6AF278D6"/>
    <w:rsid w:val="6B44DC9A"/>
    <w:rsid w:val="6C6572FE"/>
    <w:rsid w:val="6CE38271"/>
    <w:rsid w:val="6D269293"/>
    <w:rsid w:val="6E3D7D28"/>
    <w:rsid w:val="6E72E0F5"/>
    <w:rsid w:val="6EC1AA94"/>
    <w:rsid w:val="6EF0874D"/>
    <w:rsid w:val="6F2B3ABF"/>
    <w:rsid w:val="6F88EBB5"/>
    <w:rsid w:val="73B2432C"/>
    <w:rsid w:val="74B015BF"/>
    <w:rsid w:val="750DE894"/>
    <w:rsid w:val="75E424F5"/>
    <w:rsid w:val="7764B818"/>
    <w:rsid w:val="77D5B981"/>
    <w:rsid w:val="77DA32E8"/>
    <w:rsid w:val="78176544"/>
    <w:rsid w:val="788133D4"/>
    <w:rsid w:val="7985EBC4"/>
    <w:rsid w:val="7A31A72F"/>
    <w:rsid w:val="7AFE1791"/>
    <w:rsid w:val="7C122B30"/>
    <w:rsid w:val="7C69CD69"/>
    <w:rsid w:val="7C7779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hapeDefaults>
    <o:shapedefaults v:ext="edit" spidmax="2050"/>
    <o:shapelayout v:ext="edit">
      <o:idmap v:ext="edit" data="2"/>
    </o:shapelayout>
  </w:shapeDefaults>
  <w:decimalSymbol w:val="."/>
  <w:listSeparator w:val=","/>
  <w14:docId w14:val="638ACC26"/>
  <w15:chartTrackingRefBased/>
  <w15:docId w15:val="{2B88E05D-5060-4843-B097-FB109CEA6E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4857263">
      <w:bodyDiv w:val="1"/>
      <w:marLeft w:val="0"/>
      <w:marRight w:val="0"/>
      <w:marTop w:val="0"/>
      <w:marBottom w:val="0"/>
      <w:divBdr>
        <w:top w:val="none" w:sz="0" w:space="0" w:color="auto"/>
        <w:left w:val="none" w:sz="0" w:space="0" w:color="auto"/>
        <w:bottom w:val="none" w:sz="0" w:space="0" w:color="auto"/>
        <w:right w:val="none" w:sz="0" w:space="0" w:color="auto"/>
      </w:divBdr>
    </w:div>
    <w:div w:id="19660830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1.emf" Id="rId18"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23" /><Relationship Type="http://schemas.openxmlformats.org/officeDocument/2006/relationships/hyperlink" Target="http://www.projectmanagementdocs.com/" TargetMode="Externa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22" /></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ef68a46-946f-4786-a6f0-4e7e1e0b6629">
      <Terms xmlns="http://schemas.microsoft.com/office/infopath/2007/PartnerControls"/>
    </lcf76f155ced4ddcb4097134ff3c332f>
    <TaxCatchAll xmlns="62ded803-b882-41df-a448-33ffd8d3ebf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32F09DDFC4694EA91556B9F6ADAEE0" ma:contentTypeVersion="11" ma:contentTypeDescription="Create a new document." ma:contentTypeScope="" ma:versionID="4059c4216254b5bef7f14a747a2576de">
  <xsd:schema xmlns:xsd="http://www.w3.org/2001/XMLSchema" xmlns:xs="http://www.w3.org/2001/XMLSchema" xmlns:p="http://schemas.microsoft.com/office/2006/metadata/properties" xmlns:ns2="4ef68a46-946f-4786-a6f0-4e7e1e0b6629" xmlns:ns3="62ded803-b882-41df-a448-33ffd8d3ebfc" targetNamespace="http://schemas.microsoft.com/office/2006/metadata/properties" ma:root="true" ma:fieldsID="d23fcb23341023dd97c83e5e37c6a57a" ns2:_="" ns3:_="">
    <xsd:import namespace="4ef68a46-946f-4786-a6f0-4e7e1e0b6629"/>
    <xsd:import namespace="62ded803-b882-41df-a448-33ffd8d3ebf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f68a46-946f-4786-a6f0-4e7e1e0b66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1db5c4b-1f5d-4e56-b7d1-1f11c44238f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ded803-b882-41df-a448-33ffd8d3ebf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27cf5f4-604f-46c1-bec8-3c1e41dbef18}" ma:internalName="TaxCatchAll" ma:showField="CatchAllData" ma:web="62ded803-b882-41df-a448-33ffd8d3ebf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8DDF1F-11E5-41D8-994E-F560246357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1D382C-124B-4B49-8DFD-3505C2583E70}">
  <ds:schemaRefs>
    <ds:schemaRef ds:uri="http://schemas.microsoft.com/sharepoint/v3/contenttype/forms"/>
  </ds:schemaRefs>
</ds:datastoreItem>
</file>

<file path=customXml/itemProps3.xml><?xml version="1.0" encoding="utf-8"?>
<ds:datastoreItem xmlns:ds="http://schemas.openxmlformats.org/officeDocument/2006/customXml" ds:itemID="{1EEBADB1-310A-4189-A4C5-F62336618BC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Walker,Kyle</cp:lastModifiedBy>
  <cp:revision>65</cp:revision>
  <dcterms:created xsi:type="dcterms:W3CDTF">2018-07-12T17:08:00Z</dcterms:created>
  <dcterms:modified xsi:type="dcterms:W3CDTF">2025-03-28T13:08:40Z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0x0101004832F09DDFC4694EA91556B9F6ADAEE0</vt:lpwstr>
  </property>
</Properties>
</file>