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additional research items been included in the review sample based on the authors’ prior knowledge or expert recommendations (e.g., by reviewers)?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E9AD32-AC36-421E-BF70-4C9F5F976358}"/>
</file>

<file path=customXml/itemProps2.xml><?xml version="1.0" encoding="utf-8"?>
<ds:datastoreItem xmlns:ds="http://schemas.openxmlformats.org/officeDocument/2006/customXml" ds:itemID="{22B1780B-1095-496D-9034-EF1B180267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2022-12-08T18:25:43Z</dcterms:modified>
  <cp:category/>
</cp:coreProperties>
</file>