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  <w:gridCol w:w="1134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Seems so, but not explicitly disclosed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not seem so, but not explictly disclosed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multiple researchers been involved in the selection process? (If yes, report used intercoder-rater measures in the comment)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F1876D-F9C8-400F-B7D4-F4CACCB7BE59}"/>
</file>

<file path=customXml/itemProps2.xml><?xml version="1.0" encoding="utf-8"?>
<ds:datastoreItem xmlns:ds="http://schemas.openxmlformats.org/officeDocument/2006/customXml" ds:itemID="{97B2562B-8A3C-4D73-AF3B-86E6232971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2022-12-08T18:25:58Z</dcterms:modified>
  <cp:category/>
</cp:coreProperties>
</file>