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szCs w:val="22"/>
        </w:rPr>
        <w:id w:val="306887871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2"/>
          </w:tblGrid>
          <w:tr w:rsidR="007D222A" w:rsidTr="001C41D6">
            <w:trPr>
              <w:trHeight w:val="2880"/>
              <w:jc w:val="center"/>
            </w:trPr>
            <w:tc>
              <w:tcPr>
                <w:tcW w:w="5000" w:type="pct"/>
              </w:tcPr>
              <w:p w:rsidR="007D222A" w:rsidRPr="00C02C89" w:rsidRDefault="007D222A" w:rsidP="001C41D6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</w:pPr>
                <w:r w:rsidRPr="00C02C89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  <w:t>Wojskowa akademia techniczna</w:t>
                </w:r>
              </w:p>
              <w:p w:rsidR="007D222A" w:rsidRPr="00C02C89" w:rsidRDefault="007D222A" w:rsidP="001C41D6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</w:pPr>
                <w:r w:rsidRPr="00C02C89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szCs w:val="24"/>
                  </w:rPr>
                  <w:t>im. jarosława dąbrowskiego w warszawie</w:t>
                </w:r>
              </w:p>
              <w:p w:rsidR="007D222A" w:rsidRPr="00C02C89" w:rsidRDefault="007D222A" w:rsidP="001C41D6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 w:rsidRPr="00C02C89"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wydział cybernetyki</w:t>
                </w:r>
              </w:p>
              <w:p w:rsidR="007D222A" w:rsidRPr="00CA5522" w:rsidRDefault="007D222A" w:rsidP="001C41D6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Cs w:val="22"/>
                  </w:rPr>
                </w:pPr>
              </w:p>
              <w:p w:rsidR="007D222A" w:rsidRDefault="007D222A" w:rsidP="001C41D6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1508C">
                  <w:rPr>
                    <w:rFonts w:asciiTheme="majorHAnsi" w:eastAsiaTheme="majorEastAsia" w:hAnsiTheme="majorHAnsi" w:cstheme="majorBidi"/>
                    <w:caps/>
                    <w:noProof/>
                    <w:lang w:eastAsia="pl-PL" w:bidi="ar-SA"/>
                  </w:rPr>
                  <w:drawing>
                    <wp:inline distT="0" distB="0" distL="0" distR="0" wp14:anchorId="71D1556E" wp14:editId="06C7415E">
                      <wp:extent cx="1480705" cy="1714500"/>
                      <wp:effectExtent l="19050" t="0" r="5195" b="0"/>
                      <wp:docPr id="9" name="Obraz 4" descr="Photo: WA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Photo: WAT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85577" cy="172014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D222A" w:rsidTr="001C41D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7D222A" w:rsidRDefault="007D222A" w:rsidP="001C41D6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    </w:t>
                    </w:r>
                  </w:p>
                </w:tc>
              </w:sdtContent>
            </w:sdt>
          </w:tr>
          <w:tr w:rsidR="007D222A" w:rsidTr="001C41D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7D222A" w:rsidRPr="00CA5522" w:rsidRDefault="007D222A" w:rsidP="001C41D6">
                <w:pPr>
                  <w:pStyle w:val="Bezodstpw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Przedmiot: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Hurtownie danych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- 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projekt</w:t>
                </w:r>
              </w:p>
              <w:p w:rsidR="007D222A" w:rsidRPr="00CA5522" w:rsidRDefault="007D222A" w:rsidP="001C41D6">
                <w:pPr>
                  <w:pStyle w:val="Bezodstpw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Prowadzący: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dr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inż. 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Marcin Mazurek</w:t>
                </w:r>
              </w:p>
              <w:p w:rsidR="007D222A" w:rsidRPr="00CA5522" w:rsidRDefault="007D222A" w:rsidP="001C41D6">
                <w:pPr>
                  <w:pStyle w:val="Bezodstpw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Student: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Radosław Gawryś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i Cezary Brzeżek</w:t>
                </w:r>
              </w:p>
              <w:p w:rsidR="007D222A" w:rsidRPr="00CA5522" w:rsidRDefault="007D222A" w:rsidP="001C41D6">
                <w:pPr>
                  <w:pStyle w:val="Bezodstpw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Nr grupy</w:t>
                </w:r>
                <w:r w:rsidRPr="00CA5522"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>: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t xml:space="preserve"> I5B2S1</w:t>
                </w:r>
              </w:p>
              <w:p w:rsidR="007D222A" w:rsidRDefault="007D222A" w:rsidP="001C41D6">
                <w:pPr>
                  <w:pStyle w:val="Bezodstpw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7D222A" w:rsidTr="001C41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222A" w:rsidRDefault="007D222A" w:rsidP="001C41D6">
                <w:pPr>
                  <w:pStyle w:val="Bezodstpw"/>
                  <w:jc w:val="center"/>
                </w:pPr>
              </w:p>
            </w:tc>
          </w:tr>
          <w:tr w:rsidR="007D222A" w:rsidTr="001C41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222A" w:rsidRDefault="007D222A" w:rsidP="001C41D6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  <w:tr w:rsidR="007D222A" w:rsidTr="001C41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222A" w:rsidRDefault="007D222A" w:rsidP="001C41D6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D222A" w:rsidRDefault="007D222A" w:rsidP="007D222A"/>
        <w:p w:rsidR="007D222A" w:rsidRDefault="007D222A" w:rsidP="007D22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7D222A" w:rsidTr="001C41D6">
            <w:tc>
              <w:tcPr>
                <w:tcW w:w="5000" w:type="pct"/>
              </w:tcPr>
              <w:p w:rsidR="007D222A" w:rsidRDefault="007D222A" w:rsidP="001C41D6">
                <w:pPr>
                  <w:pStyle w:val="Bezodstpw"/>
                </w:pPr>
              </w:p>
            </w:tc>
          </w:tr>
        </w:tbl>
        <w:p w:rsidR="007D222A" w:rsidRDefault="007D222A" w:rsidP="007D222A"/>
        <w:p w:rsidR="007D222A" w:rsidRDefault="007D222A" w:rsidP="007D222A">
          <w:pPr>
            <w:tabs>
              <w:tab w:val="left" w:pos="5445"/>
            </w:tabs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ab/>
          </w: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Default="007D222A" w:rsidP="007D222A">
          <w:pPr>
            <w:rPr>
              <w:rFonts w:asciiTheme="minorHAnsi" w:hAnsiTheme="minorHAnsi"/>
            </w:rPr>
          </w:pPr>
        </w:p>
        <w:p w:rsidR="007D222A" w:rsidRPr="00C02C89" w:rsidRDefault="007D222A" w:rsidP="007D222A">
          <w:pPr>
            <w:rPr>
              <w:rFonts w:asciiTheme="minorHAnsi" w:hAnsiTheme="minorHAnsi"/>
              <w:b/>
            </w:rPr>
          </w:pPr>
        </w:p>
      </w:sdtContent>
    </w:sdt>
    <w:p w:rsidR="007D222A" w:rsidRDefault="007D222A" w:rsidP="007D222A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Model </w:t>
      </w:r>
      <w:proofErr w:type="spellStart"/>
      <w:r>
        <w:rPr>
          <w:rFonts w:asciiTheme="minorHAnsi" w:hAnsiTheme="minorHAnsi"/>
        </w:rPr>
        <w:t>Stage</w:t>
      </w:r>
      <w:proofErr w:type="spellEnd"/>
    </w:p>
    <w:p w:rsidR="007D222A" w:rsidRPr="007D222A" w:rsidRDefault="007D222A" w:rsidP="007D222A"/>
    <w:p w:rsidR="00FC7FD1" w:rsidRDefault="007D222A">
      <w:r>
        <w:rPr>
          <w:noProof/>
        </w:rPr>
        <w:drawing>
          <wp:inline distT="0" distB="0" distL="0" distR="0" wp14:anchorId="6EBB2616" wp14:editId="50BCC81E">
            <wp:extent cx="5619750" cy="3467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A" w:rsidRDefault="007D222A"/>
    <w:p w:rsidR="007D222A" w:rsidRDefault="007D222A"/>
    <w:p w:rsidR="007D222A" w:rsidRDefault="007D222A" w:rsidP="007D222A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Model </w:t>
      </w:r>
      <w:r>
        <w:rPr>
          <w:rFonts w:asciiTheme="minorHAnsi" w:hAnsiTheme="minorHAnsi"/>
        </w:rPr>
        <w:t>hurtowni</w:t>
      </w:r>
    </w:p>
    <w:p w:rsidR="007D222A" w:rsidRPr="007D222A" w:rsidRDefault="007D222A" w:rsidP="007D222A"/>
    <w:p w:rsidR="007D222A" w:rsidRDefault="007D222A">
      <w:r>
        <w:rPr>
          <w:noProof/>
        </w:rPr>
        <w:drawing>
          <wp:inline distT="0" distB="0" distL="0" distR="0" wp14:anchorId="7529E803" wp14:editId="7ACE6129">
            <wp:extent cx="5760720" cy="382714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A" w:rsidRDefault="007D222A"/>
    <w:p w:rsidR="007D222A" w:rsidRDefault="007D222A" w:rsidP="007D222A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Procesy do </w:t>
      </w:r>
      <w:proofErr w:type="spellStart"/>
      <w:r>
        <w:rPr>
          <w:rFonts w:asciiTheme="minorHAnsi" w:hAnsiTheme="minorHAnsi"/>
        </w:rPr>
        <w:t>stage</w:t>
      </w:r>
      <w:proofErr w:type="spellEnd"/>
    </w:p>
    <w:p w:rsidR="007D222A" w:rsidRDefault="007D222A"/>
    <w:p w:rsidR="007D222A" w:rsidRDefault="007D222A">
      <w:r>
        <w:rPr>
          <w:noProof/>
        </w:rPr>
        <w:drawing>
          <wp:inline distT="0" distB="0" distL="0" distR="0" wp14:anchorId="62C6FA78" wp14:editId="54674D10">
            <wp:extent cx="5760720" cy="11029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D5" w:rsidRDefault="00497BD5"/>
    <w:p w:rsidR="000A4AAF" w:rsidRDefault="000A4AAF"/>
    <w:p w:rsidR="000A4AAF" w:rsidRDefault="000A4AAF">
      <w:r>
        <w:rPr>
          <w:noProof/>
        </w:rPr>
        <w:drawing>
          <wp:inline distT="0" distB="0" distL="0" distR="0" wp14:anchorId="2DC55795" wp14:editId="214E449A">
            <wp:extent cx="2409825" cy="24098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77C263" wp14:editId="1FD41A39">
            <wp:extent cx="2476500" cy="2305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815FA" wp14:editId="28E9B037">
            <wp:extent cx="2333625" cy="24955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B4949" wp14:editId="2185DFF0">
            <wp:extent cx="2557496" cy="24955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6059" cy="25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A" w:rsidRDefault="007D222A"/>
    <w:p w:rsidR="00DD4BA7" w:rsidRDefault="00DD4BA7" w:rsidP="00DD4BA7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Procesy do </w:t>
      </w:r>
      <w:r>
        <w:rPr>
          <w:rFonts w:asciiTheme="minorHAnsi" w:hAnsiTheme="minorHAnsi"/>
        </w:rPr>
        <w:t>hurtowni</w:t>
      </w:r>
    </w:p>
    <w:p w:rsidR="00DD4BA7" w:rsidRDefault="00DD4BA7" w:rsidP="00DD4BA7">
      <w:r>
        <w:rPr>
          <w:noProof/>
        </w:rPr>
        <w:drawing>
          <wp:inline distT="0" distB="0" distL="0" distR="0" wp14:anchorId="6C1FC2F7" wp14:editId="102DF0A1">
            <wp:extent cx="5760720" cy="26962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F" w:rsidRDefault="000A4AAF" w:rsidP="00DD4BA7"/>
    <w:p w:rsidR="000A4AAF" w:rsidRDefault="000A4AAF" w:rsidP="00DD4BA7">
      <w:pPr>
        <w:rPr>
          <w:noProof/>
        </w:rPr>
      </w:pPr>
      <w:r>
        <w:rPr>
          <w:noProof/>
        </w:rPr>
        <w:drawing>
          <wp:inline distT="0" distB="0" distL="0" distR="0" wp14:anchorId="129ABE8B" wp14:editId="2999752C">
            <wp:extent cx="1939666" cy="2352675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718" cy="23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CE233C" wp14:editId="174BBA60">
            <wp:extent cx="3571875" cy="2187017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364" cy="21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F" w:rsidRDefault="000A4AAF" w:rsidP="00DD4BA7">
      <w:r>
        <w:rPr>
          <w:noProof/>
        </w:rPr>
        <w:drawing>
          <wp:inline distT="0" distB="0" distL="0" distR="0" wp14:anchorId="477BB293" wp14:editId="2712FB8E">
            <wp:extent cx="4000500" cy="26193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D5" w:rsidRDefault="00497BD5" w:rsidP="00DD4BA7">
      <w:r>
        <w:rPr>
          <w:noProof/>
        </w:rPr>
        <w:lastRenderedPageBreak/>
        <w:drawing>
          <wp:inline distT="0" distB="0" distL="0" distR="0" wp14:anchorId="7A6ABB92" wp14:editId="6E011D01">
            <wp:extent cx="5760720" cy="26479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D5" w:rsidRDefault="00497BD5" w:rsidP="00DD4BA7">
      <w:r>
        <w:rPr>
          <w:noProof/>
        </w:rPr>
        <w:drawing>
          <wp:inline distT="0" distB="0" distL="0" distR="0" wp14:anchorId="77D3FD1E" wp14:editId="43C6C93E">
            <wp:extent cx="3609975" cy="20478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D5" w:rsidRDefault="00497BD5" w:rsidP="00DD4BA7">
      <w:r>
        <w:rPr>
          <w:noProof/>
        </w:rPr>
        <w:drawing>
          <wp:inline distT="0" distB="0" distL="0" distR="0" wp14:anchorId="51C61880" wp14:editId="229D26F7">
            <wp:extent cx="4810125" cy="40100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D5" w:rsidRPr="00DD4BA7" w:rsidRDefault="00497BD5" w:rsidP="00DD4BA7">
      <w:r>
        <w:rPr>
          <w:noProof/>
        </w:rPr>
        <w:lastRenderedPageBreak/>
        <w:drawing>
          <wp:inline distT="0" distB="0" distL="0" distR="0" wp14:anchorId="098F0E2C" wp14:editId="51B57B6C">
            <wp:extent cx="5760720" cy="3287395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A" w:rsidRDefault="007D222A"/>
    <w:p w:rsidR="007D222A" w:rsidRDefault="007D222A"/>
    <w:p w:rsidR="00DD4BA7" w:rsidRDefault="00DD4BA7"/>
    <w:p w:rsidR="00DD4BA7" w:rsidRDefault="00DD4BA7">
      <w:pPr>
        <w:spacing w:after="160" w:line="259" w:lineRule="auto"/>
      </w:pPr>
      <w:r>
        <w:br w:type="page"/>
      </w:r>
    </w:p>
    <w:p w:rsidR="007D222A" w:rsidRDefault="007D222A" w:rsidP="007D222A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Raport w Power BI</w:t>
      </w:r>
    </w:p>
    <w:p w:rsidR="007D222A" w:rsidRPr="007D222A" w:rsidRDefault="007D222A" w:rsidP="007D222A"/>
    <w:p w:rsidR="007D222A" w:rsidRDefault="007D222A" w:rsidP="007D222A">
      <w:pPr>
        <w:pStyle w:val="Akapitzlist"/>
        <w:numPr>
          <w:ilvl w:val="0"/>
          <w:numId w:val="2"/>
        </w:numPr>
        <w:rPr>
          <w:rFonts w:ascii="CIDFont+F1" w:eastAsiaTheme="minorHAnsi" w:hAnsi="CIDFont+F1" w:cs="CIDFont+F1"/>
          <w:lang w:bidi="ar-SA"/>
        </w:rPr>
      </w:pPr>
      <w:r w:rsidRPr="007D222A">
        <w:rPr>
          <w:rFonts w:ascii="CIDFont+F1" w:eastAsiaTheme="minorHAnsi" w:hAnsi="CIDFont+F1" w:cs="CIDFont+F1"/>
          <w:lang w:bidi="ar-SA"/>
        </w:rPr>
        <w:t>Dla każdej z grup docelowych wyświetlić 10 programów o największej oglądalności (AMR)</w:t>
      </w:r>
    </w:p>
    <w:p w:rsidR="007D222A" w:rsidRDefault="007D222A" w:rsidP="007D222A">
      <w:pPr>
        <w:pStyle w:val="Akapitzlist"/>
        <w:rPr>
          <w:rFonts w:ascii="CIDFont+F1" w:eastAsiaTheme="minorHAnsi" w:hAnsi="CIDFont+F1" w:cs="CIDFont+F1"/>
          <w:lang w:bidi="ar-SA"/>
        </w:rPr>
      </w:pPr>
      <w:r>
        <w:rPr>
          <w:noProof/>
        </w:rPr>
        <w:drawing>
          <wp:inline distT="0" distB="0" distL="0" distR="0" wp14:anchorId="396E256E" wp14:editId="5CEF9D0D">
            <wp:extent cx="5760720" cy="32899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A" w:rsidRDefault="007D222A" w:rsidP="007D222A">
      <w:pPr>
        <w:pStyle w:val="Akapitzlist"/>
        <w:rPr>
          <w:rFonts w:ascii="CIDFont+F1" w:eastAsiaTheme="minorHAnsi" w:hAnsi="CIDFont+F1" w:cs="CIDFont+F1"/>
          <w:lang w:bidi="ar-SA"/>
        </w:rPr>
      </w:pPr>
    </w:p>
    <w:p w:rsidR="007D222A" w:rsidRPr="007D222A" w:rsidRDefault="007D222A" w:rsidP="007D222A">
      <w:pPr>
        <w:pStyle w:val="Akapitzlist"/>
        <w:rPr>
          <w:rFonts w:ascii="CIDFont+F1" w:eastAsiaTheme="minorHAnsi" w:hAnsi="CIDFont+F1" w:cs="CIDFont+F1"/>
          <w:lang w:bidi="ar-SA"/>
        </w:rPr>
      </w:pPr>
    </w:p>
    <w:p w:rsidR="007D222A" w:rsidRPr="007D222A" w:rsidRDefault="007D222A" w:rsidP="007D222A">
      <w:pPr>
        <w:pStyle w:val="Akapitzlist"/>
        <w:numPr>
          <w:ilvl w:val="0"/>
          <w:numId w:val="2"/>
        </w:numPr>
      </w:pPr>
      <w:r>
        <w:rPr>
          <w:rFonts w:ascii="CIDFont+F1" w:eastAsiaTheme="minorHAnsi" w:hAnsi="CIDFont+F1" w:cs="CIDFont+F1"/>
          <w:lang w:bidi="ar-SA"/>
        </w:rPr>
        <w:t>Wyświetlić oglądalność w ciągu doby dla kanału i wybranej target grupy</w:t>
      </w:r>
    </w:p>
    <w:p w:rsidR="007D222A" w:rsidRDefault="007D222A" w:rsidP="007D222A">
      <w:pPr>
        <w:pStyle w:val="Akapitzlist"/>
      </w:pPr>
    </w:p>
    <w:p w:rsidR="007D222A" w:rsidRDefault="007D222A" w:rsidP="007D222A">
      <w:pPr>
        <w:pStyle w:val="Akapitzlist"/>
      </w:pPr>
      <w:r>
        <w:rPr>
          <w:noProof/>
        </w:rPr>
        <w:drawing>
          <wp:inline distT="0" distB="0" distL="0" distR="0" wp14:anchorId="22966658" wp14:editId="0F53916E">
            <wp:extent cx="5760720" cy="3321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2A" w:rsidRDefault="007D222A" w:rsidP="007D222A">
      <w:pPr>
        <w:pStyle w:val="Akapitzlist"/>
      </w:pPr>
    </w:p>
    <w:p w:rsidR="007D222A" w:rsidRPr="007D222A" w:rsidRDefault="007D222A" w:rsidP="007D222A">
      <w:pPr>
        <w:pStyle w:val="Akapitzlist"/>
      </w:pPr>
    </w:p>
    <w:p w:rsidR="007D222A" w:rsidRDefault="007D222A"/>
    <w:p w:rsidR="00DD4BA7" w:rsidRDefault="00DD4BA7" w:rsidP="00DD4BA7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Wnioski</w:t>
      </w:r>
    </w:p>
    <w:p w:rsidR="00DD4BA7" w:rsidRPr="00DD4BA7" w:rsidRDefault="00DD4BA7" w:rsidP="00DD4BA7">
      <w:r>
        <w:t>Wykonanie projektu pozwolił</w:t>
      </w:r>
      <w:r w:rsidR="000A4AAF">
        <w:t>o nam zapoznać się z  podstawowymi zagadnieniami dotyczącymi hurtowni danych. Poznaliśmy narzędzie do tworzenia procesów ETL oraz raportowania. Było to niezwykle ciekawe doświadczenie natomiast narzędzia wymagały wiele poświęconego czasu i na pewno nie zdołaliśmy poznać ich pełnych możliwości.</w:t>
      </w:r>
      <w:r w:rsidR="00D80724">
        <w:t xml:space="preserve"> Podczas wykonywania zadania pojawiało się wiele problemów i błędów, które udało nam się rozwiązać. </w:t>
      </w:r>
      <w:bookmarkStart w:id="0" w:name="_GoBack"/>
      <w:bookmarkEnd w:id="0"/>
    </w:p>
    <w:p w:rsidR="00DD4BA7" w:rsidRDefault="00DD4BA7"/>
    <w:sectPr w:rsidR="00DD4BA7" w:rsidSect="00497BD5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406" w:rsidRDefault="009B1406" w:rsidP="00497BD5">
      <w:r>
        <w:separator/>
      </w:r>
    </w:p>
  </w:endnote>
  <w:endnote w:type="continuationSeparator" w:id="0">
    <w:p w:rsidR="009B1406" w:rsidRDefault="009B1406" w:rsidP="00497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330393"/>
      <w:docPartObj>
        <w:docPartGallery w:val="Page Numbers (Bottom of Page)"/>
        <w:docPartUnique/>
      </w:docPartObj>
    </w:sdtPr>
    <w:sdtContent>
      <w:p w:rsidR="00497BD5" w:rsidRDefault="00497B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97BD5" w:rsidRDefault="00497B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406" w:rsidRDefault="009B1406" w:rsidP="00497BD5">
      <w:r>
        <w:separator/>
      </w:r>
    </w:p>
  </w:footnote>
  <w:footnote w:type="continuationSeparator" w:id="0">
    <w:p w:rsidR="009B1406" w:rsidRDefault="009B1406" w:rsidP="00497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21A86"/>
    <w:multiLevelType w:val="multilevel"/>
    <w:tmpl w:val="1638C1B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4484A"/>
    <w:multiLevelType w:val="hybridMultilevel"/>
    <w:tmpl w:val="92265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2A"/>
    <w:rsid w:val="000A4AAF"/>
    <w:rsid w:val="00497BD5"/>
    <w:rsid w:val="007D222A"/>
    <w:rsid w:val="009B1406"/>
    <w:rsid w:val="00D80724"/>
    <w:rsid w:val="00DD4BA7"/>
    <w:rsid w:val="00F2312C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75E9"/>
  <w15:chartTrackingRefBased/>
  <w15:docId w15:val="{737AF941-958A-4510-94C5-AA74C7F7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D222A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D222A"/>
    <w:pPr>
      <w:keepNext/>
      <w:numPr>
        <w:numId w:val="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222A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222A"/>
    <w:rPr>
      <w:rFonts w:ascii="Calibri" w:eastAsia="Times New Roman" w:hAnsi="Calibri" w:cs="Times New Roman"/>
      <w:b/>
      <w:bCs/>
      <w:kern w:val="32"/>
      <w:sz w:val="28"/>
      <w:szCs w:val="32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D222A"/>
    <w:rPr>
      <w:rFonts w:ascii="Calibri" w:eastAsia="Times New Roman" w:hAnsi="Calibri" w:cs="Times New Roman"/>
      <w:b/>
      <w:bCs/>
      <w:iCs/>
      <w:sz w:val="24"/>
      <w:szCs w:val="28"/>
      <w:lang w:bidi="en-US"/>
    </w:rPr>
  </w:style>
  <w:style w:type="paragraph" w:styleId="Bezodstpw">
    <w:name w:val="No Spacing"/>
    <w:basedOn w:val="Normalny"/>
    <w:link w:val="BezodstpwZnak"/>
    <w:uiPriority w:val="1"/>
    <w:qFormat/>
    <w:rsid w:val="007D222A"/>
    <w:rPr>
      <w:szCs w:val="32"/>
    </w:rPr>
  </w:style>
  <w:style w:type="character" w:customStyle="1" w:styleId="BezodstpwZnak">
    <w:name w:val="Bez odstępów Znak"/>
    <w:basedOn w:val="Domylnaczcionkaakapitu"/>
    <w:link w:val="Bezodstpw"/>
    <w:uiPriority w:val="1"/>
    <w:rsid w:val="007D222A"/>
    <w:rPr>
      <w:rFonts w:ascii="Calibri" w:eastAsia="Times New Roman" w:hAnsi="Calibri" w:cs="Times New Roman"/>
      <w:szCs w:val="32"/>
      <w:lang w:bidi="en-US"/>
    </w:rPr>
  </w:style>
  <w:style w:type="paragraph" w:styleId="Akapitzlist">
    <w:name w:val="List Paragraph"/>
    <w:basedOn w:val="Normalny"/>
    <w:uiPriority w:val="34"/>
    <w:qFormat/>
    <w:rsid w:val="007D222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497BD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97BD5"/>
    <w:rPr>
      <w:rFonts w:ascii="Calibri" w:eastAsia="Times New Roman" w:hAnsi="Calibri" w:cs="Times New Roman"/>
      <w:lang w:bidi="en-US"/>
    </w:rPr>
  </w:style>
  <w:style w:type="paragraph" w:styleId="Stopka">
    <w:name w:val="footer"/>
    <w:basedOn w:val="Normalny"/>
    <w:link w:val="StopkaZnak"/>
    <w:uiPriority w:val="99"/>
    <w:unhideWhenUsed/>
    <w:rsid w:val="00497BD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97BD5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141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Gawryś Radosław</dc:creator>
  <cp:keywords/>
  <dc:description/>
  <cp:lastModifiedBy>Gawryś Radosław</cp:lastModifiedBy>
  <cp:revision>2</cp:revision>
  <dcterms:created xsi:type="dcterms:W3CDTF">2018-06-07T07:58:00Z</dcterms:created>
  <dcterms:modified xsi:type="dcterms:W3CDTF">2018-06-07T08:37:00Z</dcterms:modified>
</cp:coreProperties>
</file>