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3"/>
        <w:spacing w:before="140" w:after="120"/>
        <w:rPr/>
      </w:pP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23"/>
        </w:rPr>
        <w:t>Koncentruj się na potrzebie biznesowej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8"/>
          <w:szCs w:val="18"/>
        </w:rPr>
        <w:t>Każda decyzja podejmowana w projekcie powinna być analizowana pod kątem nadrzędnego celu projektu – czyli zaspokojenia potrzeby biznesowej.Zadaniem Kierownika Projektu jest zadbanie o zrozumienie i respektowanie priorytetów biznesu przez członków zespołu. Pomocne będzie stosowanie technik i </w:t>
      </w: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18"/>
          <w:szCs w:val="18"/>
        </w:rPr>
        <w:t>priorytetyzacji MoSCoW</w:t>
      </w: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8"/>
          <w:szCs w:val="18"/>
        </w:rPr>
        <w:t> ( ang. Must Have, Should Have, Could Have i Won`t Have (this time)). Troszczyć się również powinien o to, by opracowane zostało wiarygodne uzasadnienie biznesowe i zagwarantowanie dostarczenia Minimalnego Użytecznego Podzbioru (Minimum Usable SubseT).</w:t>
      </w:r>
    </w:p>
    <w:p>
      <w:pPr>
        <w:pStyle w:val="Tretekstu"/>
        <w:widowControl/>
        <w:pBdr/>
        <w:spacing w:lineRule="atLeast" w:line="200" w:before="0" w:after="0"/>
        <w:ind w:left="0" w:right="0" w:hanging="0"/>
        <w:rPr/>
      </w:pPr>
      <w:r>
        <w:rPr>
          <w:rStyle w:val="Mocnowyrniony"/>
          <w:rFonts w:eastAsia="SimSun" w:cs="Lucida Sans" w:ascii="Ek Mukta;sans-serif" w:hAnsi="Ek Mukta;sans-serif"/>
          <w:i w:val="false"/>
          <w:caps w:val="false"/>
          <w:smallCaps w:val="false"/>
          <w:color w:val="263640"/>
          <w:sz w:val="23"/>
          <w:szCs w:val="28"/>
        </w:rPr>
        <w:t>Dostarczaj na czas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Dostarczanie rozwiązania na czas często jest najważniejszym czynnikiem decydującym o sukcesie projektu.Zgodnie z tym pryncypium </w:t>
      </w:r>
      <w:r>
        <w:rPr>
          <w:rStyle w:val="Mocnowyrniony"/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 xml:space="preserve">Kierownik Projektu </w:t>
      </w: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 powinien zadbać o właściwy podział pracy na timeboxy i skupianie się na priorytetach biznesowych, a także budowanie zaufania poprzez przewidywalne dostarczanie. Spóźnione dostarczenie może podważyć cały sens projektu!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23"/>
        </w:rPr>
        <w:t>Współpracuj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>
          <w:sz w:val="16"/>
          <w:szCs w:val="16"/>
        </w:rPr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Zespoły wspierane przez kulturę współdziałania zawsze będą działały lepiej niż grupa luźno powiązanych osób. Trzecie pryncypium “Współpracuj” akcentuje to bardzo wyraźnie. Współpraca ułatwia wzajemne zrozumienie, zwiększenie tempa pracy i tworzy poczucie współodpowiedzialności za rozwiązanie. Według tego pryncypium Kierownik Projektu powinien zadbać m.in. o to, aby odpowiedni interesariusze byli angażowani w odpowiednim momencie w trakcie realizacji projektu, a członkowie zespołu zachęcali przedstawicieli biznesu do współuczestnictwa oraz budowali kulturę jednego zespołu, czyli „jeden za wszystkich, wszyscy za jednego”.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23"/>
        </w:rPr>
        <w:t>Nigdy nie idź na kompromis w kwestii jakości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W podejściu AgilePM jakość dostarczonego rozwiązania powinna zostać ustalona na samym początku projektu. Prace w projekcie powinny być nastawione na realizację tego określonego poziomu jakości (nie wyższego i nie niższego).Pryncypium to wymaga od członków zespołu określenia pożądanego poziom jakości produktu, zanim rozpoczną wytwarzanie. Kierownik Projektu powinien dopilnować, aby produkt był testowany wcześnie i systematycznie, a jakość nie stała się zmienną projektową.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23"/>
        </w:rPr>
        <w:t>Buduj przyrostowo od solidnych podstaw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Ustanowienie solidnych podstaw dla projektu jest kluczowym aspektem. AgilePM postuluje zrozumienie zakresu rozwiązywanego problemu biznesowego i proponowanego rozwiązania bez wdawania się w zbędne (w początkowej fazie) szczegóły. Zbyt drobiazgowa analiza wymagań może paraliżować projekt. Po ustanowieniu podstaw dla rozwoju, rozwiązanie powinno być budowane przyrostowo – tak by sensownie dostarczać rzeczywistą wartość biznesową. Przyrostowe dostarczanie wzbudza zaufanie interesariuszy i zachęca do udzielania informacji zwrotnej.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23"/>
        </w:rPr>
        <w:t>Rozwijaj iteracyjnie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To pryncypium wykorzystuje praktykę rozwoju iteracyjnego. W kombinacji z częstymi demonstracjami działającego produktu i całościowym przeglądem gwarantuje powstanie informacji zwrotnej w odpowiednim czasie i systematyczne wprowadzanie zmian. Kierownik Projektu ma zadbać o to, aby Zespół Rozwoju Rozwiązania mógł uzyskać ze strony biznesu informację zwrotną dla każdej iteracji. W jego odpowiedzialności zostaje też uświadomienie zespołu o tym, że szczegóły będą wyłaniać się na późniejszych etapach wytwarzania oraz dopilnowanie, że wprowadzane są zmiany konieczne dla ewolucji rozwiązania.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23"/>
        </w:rPr>
        <w:t>Komunikuj się ciągle i jasno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Niewystarczająca komunikacja często prowadzi do porażki projektu. Siódme pryncypium ma zapewnić poprawę efektywności komunikacji między zespołami i pojedynczymi osobami. W praktyce oznacza to, że Kierownik Projektu powinien dbać o właściwe wykorzystanie zwinnych praktyk w celu zapewnienia właściwej komunikacji w projekcie. Zaliczamy do nich modelowanie, warsztaty, codzienne zbiórki czy timeboxing. Poza tym, pryncypium nr 7 zobowiązuje do transparentności i szczerości wewnątrz i na zewnątrz zespołu, co sprzyja konstruktywnej komunikacji. Powinniśmy pamiętać o tym, że dokumentację projektową należy prowadzić w sposób zwięzły i terminowy, a tworzymy ją tylko, gdy daje wartość.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/>
      </w:pPr>
      <w:r>
        <w:rPr>
          <w:rStyle w:val="Mocnowyrniony"/>
          <w:rFonts w:ascii="Ek Mukta;sans-serif" w:hAnsi="Ek Mukta;sans-serif"/>
          <w:b/>
          <w:i w:val="false"/>
          <w:caps w:val="false"/>
          <w:smallCaps w:val="false"/>
          <w:color w:val="263640"/>
          <w:sz w:val="23"/>
        </w:rPr>
        <w:t>Demonstruj kontrolę</w:t>
      </w:r>
    </w:p>
    <w:p>
      <w:pPr>
        <w:pStyle w:val="Tretekstu"/>
        <w:widowControl/>
        <w:pBdr/>
        <w:spacing w:lineRule="atLeast" w:line="200" w:before="0" w:after="250"/>
        <w:ind w:left="0" w:right="0" w:hanging="0"/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</w:pPr>
      <w:r>
        <w:rPr>
          <w:rFonts w:ascii="Ek Mukta;sans-serif" w:hAnsi="Ek Mukta;sans-serif"/>
          <w:b w:val="false"/>
          <w:i w:val="false"/>
          <w:caps w:val="false"/>
          <w:smallCaps w:val="false"/>
          <w:color w:val="263640"/>
          <w:sz w:val="16"/>
          <w:szCs w:val="16"/>
        </w:rPr>
        <w:t>Demonstrowanie kontroli polega na otwartym i uczciwym prezentowaniu tego, na jakim etapie rozwoju rozwiązanie rzeczywiście się znajduje i jakie działania zespołu są podejmowane w celu spełnienia potrzeby biznesowej. Zadaniem Kierownika Projektu jest dopilnowanie, żeby członkowie zespołu uwidaczniali plany i postępy projektu oraz mierzyli je poprzez koncentrację na dostarczanych produktach. Konieczny jest również odpowiedni dla danego projektu poziom formalizacji monitorowania i raportowania postępów, co umożliwia bieżącą ocenę zasadności działań.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Ek Mukta">
    <w:altName w:val="sans-serif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pl-PL" w:eastAsia="zh-CN" w:bidi="hi-IN"/>
    </w:rPr>
  </w:style>
  <w:style w:type="paragraph" w:styleId="Nagwek3">
    <w:name w:val="Nagłówek 3"/>
    <w:basedOn w:val="Nagwek"/>
    <w:next w:val="Tretekstu"/>
    <w:pPr>
      <w:spacing w:before="140" w:after="120"/>
      <w:outlineLvl w:val="2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Znakinumeracji">
    <w:name w:val="Znaki numeracji"/>
    <w:qFormat/>
    <w:rPr/>
  </w:style>
  <w:style w:type="character" w:styleId="Mocnowyrniony">
    <w:name w:val="Mocno wyróżniony"/>
    <w:rPr>
      <w:b/>
      <w:bCs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Lucida 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764</TotalTime>
  <Application>LibreOffice/4.4.2.2$Windows_x86 LibreOffice_project/c4c7d32d0d49397cad38d62472b0bc8acff48dd6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2020-01-22T18:54:01Z</dcterms:created>
  <dc:language>pl-PL</dc:language>
  <dcterms:modified xsi:type="dcterms:W3CDTF">2020-01-22T19:21:55Z</dcterms:modified>
  <cp:revision>1</cp:revision>
</cp:coreProperties>
</file>