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40C" w:rsidRPr="00D37149" w:rsidRDefault="0062140C" w:rsidP="0062140C">
      <w:pPr>
        <w:jc w:val="center"/>
        <w:rPr>
          <w:rFonts w:cstheme="minorHAnsi"/>
          <w:b/>
        </w:rPr>
      </w:pPr>
      <w:r w:rsidRPr="00D37149">
        <w:rPr>
          <w:rFonts w:cstheme="minorHAnsi"/>
          <w:b/>
        </w:rPr>
        <w:t>PROJECT REPORT</w:t>
      </w:r>
    </w:p>
    <w:p w:rsidR="0062140C" w:rsidRPr="00D37149" w:rsidRDefault="0062140C" w:rsidP="0062140C">
      <w:pPr>
        <w:jc w:val="both"/>
        <w:rPr>
          <w:rFonts w:cstheme="minorHAnsi"/>
        </w:rPr>
      </w:pPr>
    </w:p>
    <w:p w:rsidR="0062140C" w:rsidRPr="00D37149" w:rsidRDefault="0062140C" w:rsidP="0062140C">
      <w:pPr>
        <w:jc w:val="both"/>
        <w:rPr>
          <w:rFonts w:cstheme="minorHAnsi"/>
        </w:rPr>
      </w:pPr>
      <w:r w:rsidRPr="00D37149">
        <w:rPr>
          <w:rFonts w:cstheme="minorHAnsi"/>
        </w:rPr>
        <w:t>The present project consists of the implementation of the business rules of a dental office scenario, in which the control of the appointments and treatments made to the patients must be carried out, as well as the billing and registration of the payments received and additionally the issuance of referrals to specialists in those cases in which the dentist cannot provide a treatment.</w:t>
      </w:r>
    </w:p>
    <w:p w:rsidR="0062140C" w:rsidRPr="00D37149" w:rsidRDefault="0062140C" w:rsidP="0062140C">
      <w:pPr>
        <w:jc w:val="both"/>
        <w:rPr>
          <w:rFonts w:cstheme="minorHAnsi"/>
        </w:rPr>
      </w:pPr>
    </w:p>
    <w:p w:rsidR="0062140C" w:rsidRPr="00D37149" w:rsidRDefault="0062140C" w:rsidP="0062140C">
      <w:pPr>
        <w:jc w:val="both"/>
        <w:rPr>
          <w:rFonts w:cstheme="minorHAnsi"/>
          <w:color w:val="2E74B5" w:themeColor="accent5" w:themeShade="BF"/>
        </w:rPr>
      </w:pPr>
      <w:r w:rsidRPr="00D37149">
        <w:rPr>
          <w:rFonts w:cstheme="minorHAnsi"/>
        </w:rPr>
        <w:t>The first part of the project includes the definition and construction of a relational database to be implemented in MySQL. The elements of this section are listed below.</w:t>
      </w:r>
      <w:r w:rsidRPr="00D37149">
        <w:rPr>
          <w:rFonts w:cstheme="minorHAnsi"/>
          <w:color w:val="2E74B5" w:themeColor="accent5" w:themeShade="BF"/>
        </w:rPr>
        <w:t xml:space="preserve"> </w:t>
      </w:r>
    </w:p>
    <w:p w:rsidR="0062140C" w:rsidRPr="00D37149" w:rsidRDefault="0062140C" w:rsidP="0062140C">
      <w:pPr>
        <w:pStyle w:val="Akapitzlist"/>
        <w:numPr>
          <w:ilvl w:val="0"/>
          <w:numId w:val="2"/>
        </w:numPr>
        <w:jc w:val="both"/>
        <w:rPr>
          <w:rFonts w:cstheme="minorHAnsi"/>
        </w:rPr>
      </w:pPr>
      <w:r w:rsidRPr="00D37149">
        <w:rPr>
          <w:rFonts w:cstheme="minorHAnsi"/>
          <w:b/>
        </w:rPr>
        <w:t>Relational Schema:</w:t>
      </w:r>
      <w:r w:rsidRPr="00D37149">
        <w:rPr>
          <w:rFonts w:cstheme="minorHAnsi"/>
        </w:rPr>
        <w:t xml:space="preserve"> The database model designed consists of 17 tables with their respective attributes, relationships, primary keys, foreign keys, constraints and indexes. The Entity Relationship Diagram and an SQL script are provided with the commands to create tables, keys, indexes and constraints. The tables that comprise the model are mentioned below.</w:t>
      </w:r>
    </w:p>
    <w:p w:rsidR="0062140C" w:rsidRPr="00D37149" w:rsidRDefault="0062140C" w:rsidP="0062140C">
      <w:pPr>
        <w:pStyle w:val="Akapitzlist"/>
        <w:numPr>
          <w:ilvl w:val="0"/>
          <w:numId w:val="1"/>
        </w:numPr>
        <w:jc w:val="both"/>
        <w:rPr>
          <w:rFonts w:cstheme="minorHAnsi"/>
        </w:rPr>
      </w:pPr>
      <w:r w:rsidRPr="00D37149">
        <w:rPr>
          <w:rFonts w:cstheme="minorHAnsi"/>
        </w:rPr>
        <w:t xml:space="preserve">Tables used to represent the main elements identified in the business rules: </w:t>
      </w:r>
    </w:p>
    <w:p w:rsidR="0062140C" w:rsidRPr="00D37149" w:rsidRDefault="0062140C" w:rsidP="0062140C">
      <w:pPr>
        <w:pStyle w:val="Akapitzlist"/>
        <w:numPr>
          <w:ilvl w:val="1"/>
          <w:numId w:val="1"/>
        </w:numPr>
        <w:spacing w:after="0"/>
        <w:rPr>
          <w:rFonts w:cstheme="minorHAnsi"/>
        </w:rPr>
      </w:pPr>
      <w:r w:rsidRPr="00D37149">
        <w:rPr>
          <w:rFonts w:cstheme="minorHAnsi"/>
        </w:rPr>
        <w:t>PATIENT</w:t>
      </w:r>
    </w:p>
    <w:p w:rsidR="0062140C" w:rsidRPr="00D37149" w:rsidRDefault="0062140C" w:rsidP="0062140C">
      <w:pPr>
        <w:pStyle w:val="Akapitzlist"/>
        <w:numPr>
          <w:ilvl w:val="1"/>
          <w:numId w:val="1"/>
        </w:numPr>
        <w:spacing w:after="0"/>
        <w:rPr>
          <w:rFonts w:cstheme="minorHAnsi"/>
        </w:rPr>
      </w:pPr>
      <w:r w:rsidRPr="00D37149">
        <w:rPr>
          <w:rFonts w:cstheme="minorHAnsi"/>
        </w:rPr>
        <w:t>SPECIALIST</w:t>
      </w:r>
    </w:p>
    <w:p w:rsidR="0062140C" w:rsidRPr="00D37149" w:rsidRDefault="0062140C" w:rsidP="0062140C">
      <w:pPr>
        <w:pStyle w:val="Akapitzlist"/>
        <w:numPr>
          <w:ilvl w:val="1"/>
          <w:numId w:val="1"/>
        </w:numPr>
        <w:spacing w:after="0"/>
        <w:rPr>
          <w:rFonts w:cstheme="minorHAnsi"/>
        </w:rPr>
      </w:pPr>
      <w:r w:rsidRPr="00D37149">
        <w:rPr>
          <w:rFonts w:cstheme="minorHAnsi"/>
        </w:rPr>
        <w:t>TREATMENT</w:t>
      </w:r>
    </w:p>
    <w:p w:rsidR="0062140C" w:rsidRPr="00D37149" w:rsidRDefault="0062140C" w:rsidP="0062140C">
      <w:pPr>
        <w:spacing w:after="0"/>
        <w:ind w:left="720"/>
        <w:rPr>
          <w:rFonts w:cstheme="minorHAnsi"/>
        </w:rPr>
      </w:pPr>
    </w:p>
    <w:p w:rsidR="0062140C" w:rsidRPr="00D37149" w:rsidRDefault="0062140C" w:rsidP="0062140C">
      <w:pPr>
        <w:pStyle w:val="Akapitzlist"/>
        <w:numPr>
          <w:ilvl w:val="0"/>
          <w:numId w:val="1"/>
        </w:numPr>
        <w:spacing w:after="0"/>
        <w:rPr>
          <w:rFonts w:cstheme="minorHAnsi"/>
        </w:rPr>
      </w:pPr>
      <w:r w:rsidRPr="00D37149">
        <w:rPr>
          <w:rFonts w:cstheme="minorHAnsi"/>
        </w:rPr>
        <w:t xml:space="preserve">Tables used to manage the information of the transactions carried out (transactional tables): </w:t>
      </w:r>
    </w:p>
    <w:p w:rsidR="0062140C" w:rsidRPr="00D37149" w:rsidRDefault="0062140C" w:rsidP="0062140C">
      <w:pPr>
        <w:pStyle w:val="Akapitzlist"/>
        <w:numPr>
          <w:ilvl w:val="1"/>
          <w:numId w:val="1"/>
        </w:numPr>
        <w:spacing w:after="0"/>
        <w:rPr>
          <w:rFonts w:cstheme="minorHAnsi"/>
        </w:rPr>
      </w:pPr>
      <w:r w:rsidRPr="00D37149">
        <w:rPr>
          <w:rFonts w:cstheme="minorHAnsi"/>
        </w:rPr>
        <w:t>APPOINTMENT</w:t>
      </w:r>
    </w:p>
    <w:p w:rsidR="0062140C" w:rsidRPr="00D37149" w:rsidRDefault="0062140C" w:rsidP="0062140C">
      <w:pPr>
        <w:pStyle w:val="Akapitzlist"/>
        <w:numPr>
          <w:ilvl w:val="1"/>
          <w:numId w:val="1"/>
        </w:numPr>
        <w:spacing w:after="0"/>
        <w:rPr>
          <w:rFonts w:cstheme="minorHAnsi"/>
        </w:rPr>
      </w:pPr>
      <w:r w:rsidRPr="00D37149">
        <w:rPr>
          <w:rFonts w:cstheme="minorHAnsi"/>
        </w:rPr>
        <w:t xml:space="preserve">APPOINTMENT_TREATMENT </w:t>
      </w:r>
    </w:p>
    <w:p w:rsidR="0062140C" w:rsidRPr="00D37149" w:rsidRDefault="0062140C" w:rsidP="0062140C">
      <w:pPr>
        <w:pStyle w:val="Akapitzlist"/>
        <w:numPr>
          <w:ilvl w:val="1"/>
          <w:numId w:val="1"/>
        </w:numPr>
        <w:spacing w:after="0"/>
        <w:rPr>
          <w:rFonts w:cstheme="minorHAnsi"/>
        </w:rPr>
      </w:pPr>
      <w:r w:rsidRPr="00D37149">
        <w:rPr>
          <w:rFonts w:cstheme="minorHAnsi"/>
        </w:rPr>
        <w:t>BILL</w:t>
      </w:r>
    </w:p>
    <w:p w:rsidR="0062140C" w:rsidRPr="00D37149" w:rsidRDefault="0062140C" w:rsidP="0062140C">
      <w:pPr>
        <w:pStyle w:val="Akapitzlist"/>
        <w:numPr>
          <w:ilvl w:val="1"/>
          <w:numId w:val="1"/>
        </w:numPr>
        <w:spacing w:after="0"/>
        <w:rPr>
          <w:rFonts w:cstheme="minorHAnsi"/>
        </w:rPr>
      </w:pPr>
      <w:r w:rsidRPr="00D37149">
        <w:rPr>
          <w:rFonts w:cstheme="minorHAnsi"/>
        </w:rPr>
        <w:t xml:space="preserve">BILL_TREATMENT </w:t>
      </w:r>
    </w:p>
    <w:p w:rsidR="0062140C" w:rsidRPr="00D37149" w:rsidRDefault="0062140C" w:rsidP="0062140C">
      <w:pPr>
        <w:pStyle w:val="Akapitzlist"/>
        <w:numPr>
          <w:ilvl w:val="1"/>
          <w:numId w:val="1"/>
        </w:numPr>
        <w:spacing w:after="0"/>
        <w:rPr>
          <w:rFonts w:cstheme="minorHAnsi"/>
        </w:rPr>
      </w:pPr>
      <w:r w:rsidRPr="00D37149">
        <w:rPr>
          <w:rFonts w:cstheme="minorHAnsi"/>
        </w:rPr>
        <w:t xml:space="preserve">BILL_LATE_CANCELLATION </w:t>
      </w:r>
    </w:p>
    <w:p w:rsidR="0062140C" w:rsidRPr="00D37149" w:rsidRDefault="0062140C" w:rsidP="0062140C">
      <w:pPr>
        <w:pStyle w:val="Akapitzlist"/>
        <w:numPr>
          <w:ilvl w:val="1"/>
          <w:numId w:val="1"/>
        </w:numPr>
        <w:spacing w:after="0"/>
        <w:rPr>
          <w:rFonts w:cstheme="minorHAnsi"/>
        </w:rPr>
      </w:pPr>
      <w:r w:rsidRPr="00D37149">
        <w:rPr>
          <w:rFonts w:cstheme="minorHAnsi"/>
        </w:rPr>
        <w:t>PAYMENT</w:t>
      </w:r>
    </w:p>
    <w:p w:rsidR="0062140C" w:rsidRPr="00D37149" w:rsidRDefault="0062140C" w:rsidP="0062140C">
      <w:pPr>
        <w:pStyle w:val="Akapitzlist"/>
        <w:numPr>
          <w:ilvl w:val="1"/>
          <w:numId w:val="1"/>
        </w:numPr>
        <w:spacing w:after="0"/>
        <w:rPr>
          <w:rFonts w:cstheme="minorHAnsi"/>
        </w:rPr>
      </w:pPr>
      <w:r w:rsidRPr="00D37149">
        <w:rPr>
          <w:rFonts w:cstheme="minorHAnsi"/>
        </w:rPr>
        <w:t>REFERRAL</w:t>
      </w:r>
    </w:p>
    <w:p w:rsidR="0062140C" w:rsidRPr="00D37149" w:rsidRDefault="0062140C" w:rsidP="0062140C">
      <w:pPr>
        <w:pStyle w:val="Akapitzlist"/>
        <w:numPr>
          <w:ilvl w:val="1"/>
          <w:numId w:val="1"/>
        </w:numPr>
        <w:spacing w:after="0"/>
        <w:rPr>
          <w:rFonts w:cstheme="minorHAnsi"/>
        </w:rPr>
      </w:pPr>
      <w:r w:rsidRPr="00D37149">
        <w:rPr>
          <w:rFonts w:cstheme="minorHAnsi"/>
        </w:rPr>
        <w:t xml:space="preserve">REFERRAL_TREATMENT </w:t>
      </w:r>
    </w:p>
    <w:p w:rsidR="0062140C" w:rsidRPr="00D37149" w:rsidRDefault="0062140C" w:rsidP="0062140C">
      <w:pPr>
        <w:ind w:left="720"/>
        <w:rPr>
          <w:rFonts w:cstheme="minorHAnsi"/>
        </w:rPr>
      </w:pPr>
    </w:p>
    <w:p w:rsidR="0062140C" w:rsidRPr="00D37149" w:rsidRDefault="0062140C" w:rsidP="0062140C">
      <w:pPr>
        <w:pStyle w:val="Akapitzlist"/>
        <w:numPr>
          <w:ilvl w:val="0"/>
          <w:numId w:val="1"/>
        </w:numPr>
        <w:spacing w:after="0"/>
        <w:rPr>
          <w:rFonts w:cstheme="minorHAnsi"/>
        </w:rPr>
      </w:pPr>
      <w:r w:rsidRPr="00D37149">
        <w:rPr>
          <w:rFonts w:cstheme="minorHAnsi"/>
        </w:rPr>
        <w:t xml:space="preserve">Tables that support transactions managing statuses, fees, and types (support tables): </w:t>
      </w:r>
    </w:p>
    <w:p w:rsidR="0062140C" w:rsidRPr="00D37149" w:rsidRDefault="0062140C" w:rsidP="0062140C">
      <w:pPr>
        <w:pStyle w:val="Akapitzlist"/>
        <w:numPr>
          <w:ilvl w:val="1"/>
          <w:numId w:val="1"/>
        </w:numPr>
        <w:spacing w:after="0"/>
        <w:rPr>
          <w:rFonts w:cstheme="minorHAnsi"/>
        </w:rPr>
      </w:pPr>
      <w:r w:rsidRPr="00D37149">
        <w:rPr>
          <w:rFonts w:cstheme="minorHAnsi"/>
        </w:rPr>
        <w:t>APPOINTMENT_STATUS</w:t>
      </w:r>
    </w:p>
    <w:p w:rsidR="0062140C" w:rsidRPr="00D37149" w:rsidRDefault="0062140C" w:rsidP="0062140C">
      <w:pPr>
        <w:pStyle w:val="Akapitzlist"/>
        <w:numPr>
          <w:ilvl w:val="1"/>
          <w:numId w:val="1"/>
        </w:numPr>
        <w:spacing w:after="0"/>
        <w:rPr>
          <w:rFonts w:cstheme="minorHAnsi"/>
        </w:rPr>
      </w:pPr>
      <w:r w:rsidRPr="00D37149">
        <w:rPr>
          <w:rFonts w:cstheme="minorHAnsi"/>
        </w:rPr>
        <w:t>BILL_STATUS</w:t>
      </w:r>
    </w:p>
    <w:p w:rsidR="0062140C" w:rsidRPr="00D37149" w:rsidRDefault="0062140C" w:rsidP="0062140C">
      <w:pPr>
        <w:pStyle w:val="Akapitzlist"/>
        <w:numPr>
          <w:ilvl w:val="1"/>
          <w:numId w:val="1"/>
        </w:numPr>
        <w:spacing w:after="0"/>
        <w:rPr>
          <w:rFonts w:cstheme="minorHAnsi"/>
        </w:rPr>
      </w:pPr>
      <w:r w:rsidRPr="00D37149">
        <w:rPr>
          <w:rFonts w:cstheme="minorHAnsi"/>
        </w:rPr>
        <w:t>TREATMENT_STATUS</w:t>
      </w:r>
    </w:p>
    <w:p w:rsidR="0062140C" w:rsidRPr="00D37149" w:rsidRDefault="0062140C" w:rsidP="0062140C">
      <w:pPr>
        <w:pStyle w:val="Akapitzlist"/>
        <w:numPr>
          <w:ilvl w:val="1"/>
          <w:numId w:val="1"/>
        </w:numPr>
        <w:spacing w:after="0"/>
        <w:rPr>
          <w:rFonts w:cstheme="minorHAnsi"/>
        </w:rPr>
      </w:pPr>
      <w:r w:rsidRPr="00D37149">
        <w:rPr>
          <w:rFonts w:cstheme="minorHAnsi"/>
        </w:rPr>
        <w:t>TREATMENT_FEE</w:t>
      </w:r>
    </w:p>
    <w:p w:rsidR="0062140C" w:rsidRPr="00D37149" w:rsidRDefault="0062140C" w:rsidP="0062140C">
      <w:pPr>
        <w:pStyle w:val="Akapitzlist"/>
        <w:numPr>
          <w:ilvl w:val="1"/>
          <w:numId w:val="1"/>
        </w:numPr>
        <w:spacing w:after="0"/>
        <w:rPr>
          <w:rFonts w:cstheme="minorHAnsi"/>
        </w:rPr>
      </w:pPr>
      <w:r w:rsidRPr="00D37149">
        <w:rPr>
          <w:rFonts w:cstheme="minorHAnsi"/>
        </w:rPr>
        <w:t>LATE_CANCELLATION_FEE</w:t>
      </w:r>
    </w:p>
    <w:p w:rsidR="0062140C" w:rsidRPr="00D37149" w:rsidRDefault="0062140C" w:rsidP="0062140C">
      <w:pPr>
        <w:pStyle w:val="Akapitzlist"/>
        <w:numPr>
          <w:ilvl w:val="1"/>
          <w:numId w:val="1"/>
        </w:numPr>
        <w:spacing w:after="0"/>
        <w:rPr>
          <w:rFonts w:cstheme="minorHAnsi"/>
        </w:rPr>
      </w:pPr>
      <w:r w:rsidRPr="00D37149">
        <w:rPr>
          <w:rFonts w:cstheme="minorHAnsi"/>
        </w:rPr>
        <w:t>PAYMENT_TYPE</w:t>
      </w:r>
    </w:p>
    <w:p w:rsidR="0062140C" w:rsidRPr="00D37149" w:rsidRDefault="0062140C" w:rsidP="0062140C">
      <w:pPr>
        <w:jc w:val="both"/>
        <w:rPr>
          <w:rFonts w:cstheme="minorHAnsi"/>
        </w:rPr>
      </w:pPr>
    </w:p>
    <w:p w:rsidR="0062140C" w:rsidRPr="00D37149" w:rsidRDefault="0062140C" w:rsidP="0062140C">
      <w:pPr>
        <w:pStyle w:val="Akapitzlist"/>
        <w:numPr>
          <w:ilvl w:val="0"/>
          <w:numId w:val="2"/>
        </w:numPr>
        <w:spacing w:after="120"/>
        <w:ind w:left="714" w:hanging="357"/>
        <w:jc w:val="both"/>
        <w:rPr>
          <w:rFonts w:cstheme="minorHAnsi"/>
        </w:rPr>
      </w:pPr>
      <w:r w:rsidRPr="00D37149">
        <w:rPr>
          <w:rFonts w:cstheme="minorHAnsi"/>
          <w:b/>
        </w:rPr>
        <w:lastRenderedPageBreak/>
        <w:t>Test Data:</w:t>
      </w:r>
      <w:r w:rsidRPr="00D37149">
        <w:rPr>
          <w:rFonts w:cstheme="minorHAnsi"/>
        </w:rPr>
        <w:t xml:space="preserve"> In order to test the database model, a test data insertion SQL script is included for the transactional tables, and also for patients, specialists, treatments and fees. On the other hand, for the tables of payment types and status of appointments, bills and treatments, the data that were considered appropriate for the design according to the business rules are provided.</w:t>
      </w:r>
    </w:p>
    <w:p w:rsidR="0062140C" w:rsidRPr="00D37149" w:rsidRDefault="0062140C" w:rsidP="0062140C">
      <w:pPr>
        <w:jc w:val="both"/>
        <w:rPr>
          <w:rFonts w:cstheme="minorHAnsi"/>
        </w:rPr>
      </w:pPr>
    </w:p>
    <w:p w:rsidR="0062140C" w:rsidRPr="00D37149" w:rsidRDefault="0062140C" w:rsidP="0062140C">
      <w:pPr>
        <w:pStyle w:val="Akapitzlist"/>
        <w:numPr>
          <w:ilvl w:val="0"/>
          <w:numId w:val="2"/>
        </w:numPr>
        <w:jc w:val="both"/>
        <w:rPr>
          <w:rFonts w:cstheme="minorHAnsi"/>
        </w:rPr>
      </w:pPr>
      <w:r w:rsidRPr="00D37149">
        <w:rPr>
          <w:rFonts w:cstheme="minorHAnsi"/>
          <w:b/>
        </w:rPr>
        <w:t>Queries:</w:t>
      </w:r>
      <w:r w:rsidRPr="00D37149">
        <w:rPr>
          <w:rFonts w:cstheme="minorHAnsi"/>
        </w:rPr>
        <w:t xml:space="preserve"> In order to implement the business rules, a set of SQL scripts are provided to execute Select, Insert, Update, Delete and Create operations in the model tables using the test data.</w:t>
      </w:r>
    </w:p>
    <w:p w:rsidR="0062140C" w:rsidRPr="00D37149" w:rsidRDefault="0062140C" w:rsidP="0062140C">
      <w:pPr>
        <w:pStyle w:val="Akapitzlist"/>
        <w:rPr>
          <w:rFonts w:cstheme="minorHAnsi"/>
        </w:rPr>
      </w:pPr>
    </w:p>
    <w:p w:rsidR="0062140C" w:rsidRPr="00D37149" w:rsidRDefault="0062140C" w:rsidP="0062140C">
      <w:pPr>
        <w:jc w:val="both"/>
        <w:rPr>
          <w:rFonts w:cstheme="minorHAnsi"/>
        </w:rPr>
      </w:pPr>
      <w:r w:rsidRPr="00D37149">
        <w:rPr>
          <w:rFonts w:cstheme="minorHAnsi"/>
        </w:rPr>
        <w:t>The second part of the project consists of a demonstration of the Codd’s rules regarding the database. The first 10 rules are demonstrated using SQL code including a narrative explanation. Rules 11 and 12 do not require to be demonstrated with SQL.</w:t>
      </w:r>
    </w:p>
    <w:p w:rsidR="0062140C" w:rsidRPr="00D37149" w:rsidRDefault="0062140C" w:rsidP="0062140C">
      <w:pPr>
        <w:rPr>
          <w:rFonts w:cstheme="minorHAnsi"/>
        </w:rPr>
      </w:pPr>
    </w:p>
    <w:p w:rsidR="0062140C" w:rsidRPr="00D37149" w:rsidRDefault="0062140C" w:rsidP="0062140C">
      <w:pPr>
        <w:rPr>
          <w:rFonts w:cstheme="minorHAnsi"/>
        </w:rPr>
      </w:pPr>
      <w:r w:rsidRPr="00D37149">
        <w:rPr>
          <w:rFonts w:cstheme="minorHAnsi"/>
        </w:rPr>
        <w:t>Finally, for the implementation of the project the SQL scripts must be executed in the following order:</w:t>
      </w:r>
    </w:p>
    <w:p w:rsidR="0062140C" w:rsidRPr="003D1839" w:rsidRDefault="0062140C" w:rsidP="0062140C">
      <w:pPr>
        <w:numPr>
          <w:ilvl w:val="0"/>
          <w:numId w:val="3"/>
        </w:numPr>
        <w:shd w:val="clear" w:color="auto" w:fill="FFFFFF"/>
        <w:spacing w:before="100" w:beforeAutospacing="1" w:after="100" w:afterAutospacing="1" w:line="240" w:lineRule="auto"/>
        <w:ind w:left="945"/>
        <w:rPr>
          <w:rFonts w:eastAsia="Times New Roman" w:cstheme="minorHAnsi"/>
          <w:color w:val="222222"/>
        </w:rPr>
      </w:pPr>
      <w:proofErr w:type="spellStart"/>
      <w:r w:rsidRPr="003D1839">
        <w:rPr>
          <w:rFonts w:eastAsia="Times New Roman" w:cstheme="minorHAnsi"/>
          <w:color w:val="222222"/>
        </w:rPr>
        <w:t>Queries_Create.sql</w:t>
      </w:r>
      <w:proofErr w:type="spellEnd"/>
      <w:r w:rsidRPr="003D1839">
        <w:rPr>
          <w:rFonts w:eastAsia="Times New Roman" w:cstheme="minorHAnsi"/>
          <w:color w:val="222222"/>
        </w:rPr>
        <w:t xml:space="preserve">: Create the </w:t>
      </w:r>
      <w:r w:rsidRPr="00D37149">
        <w:rPr>
          <w:rFonts w:eastAsia="Times New Roman" w:cstheme="minorHAnsi"/>
          <w:color w:val="222222"/>
        </w:rPr>
        <w:t>tables, keys, indexes, comments</w:t>
      </w:r>
    </w:p>
    <w:p w:rsidR="0062140C" w:rsidRPr="003D1839" w:rsidRDefault="0062140C" w:rsidP="0062140C">
      <w:pPr>
        <w:numPr>
          <w:ilvl w:val="0"/>
          <w:numId w:val="3"/>
        </w:numPr>
        <w:shd w:val="clear" w:color="auto" w:fill="FFFFFF"/>
        <w:spacing w:before="100" w:beforeAutospacing="1" w:after="100" w:afterAutospacing="1" w:line="240" w:lineRule="auto"/>
        <w:ind w:left="945"/>
        <w:rPr>
          <w:rFonts w:eastAsia="Times New Roman" w:cstheme="minorHAnsi"/>
          <w:color w:val="222222"/>
        </w:rPr>
      </w:pPr>
      <w:proofErr w:type="spellStart"/>
      <w:r w:rsidRPr="003D1839">
        <w:rPr>
          <w:rFonts w:eastAsia="Times New Roman" w:cstheme="minorHAnsi"/>
          <w:color w:val="222222"/>
        </w:rPr>
        <w:t>Test_Data.sql</w:t>
      </w:r>
      <w:proofErr w:type="spellEnd"/>
      <w:r w:rsidRPr="003D1839">
        <w:rPr>
          <w:rFonts w:eastAsia="Times New Roman" w:cstheme="minorHAnsi"/>
          <w:color w:val="222222"/>
        </w:rPr>
        <w:t>: Insert test data</w:t>
      </w:r>
    </w:p>
    <w:p w:rsidR="0062140C" w:rsidRPr="003D1839" w:rsidRDefault="0062140C" w:rsidP="0062140C">
      <w:pPr>
        <w:numPr>
          <w:ilvl w:val="0"/>
          <w:numId w:val="3"/>
        </w:numPr>
        <w:shd w:val="clear" w:color="auto" w:fill="FFFFFF"/>
        <w:spacing w:before="100" w:beforeAutospacing="1" w:after="100" w:afterAutospacing="1" w:line="240" w:lineRule="auto"/>
        <w:ind w:left="945"/>
        <w:rPr>
          <w:rFonts w:eastAsia="Times New Roman" w:cstheme="minorHAnsi"/>
          <w:color w:val="222222"/>
        </w:rPr>
      </w:pPr>
      <w:proofErr w:type="spellStart"/>
      <w:r w:rsidRPr="003D1839">
        <w:rPr>
          <w:rFonts w:eastAsia="Times New Roman" w:cstheme="minorHAnsi"/>
          <w:color w:val="222222"/>
        </w:rPr>
        <w:t>Queries_Select.sql</w:t>
      </w:r>
      <w:proofErr w:type="spellEnd"/>
      <w:r w:rsidRPr="003D1839">
        <w:rPr>
          <w:rFonts w:eastAsia="Times New Roman" w:cstheme="minorHAnsi"/>
          <w:color w:val="222222"/>
        </w:rPr>
        <w:t>: Gets initial values from test data</w:t>
      </w:r>
    </w:p>
    <w:p w:rsidR="0062140C" w:rsidRPr="003D1839" w:rsidRDefault="0062140C" w:rsidP="0062140C">
      <w:pPr>
        <w:numPr>
          <w:ilvl w:val="0"/>
          <w:numId w:val="3"/>
        </w:numPr>
        <w:shd w:val="clear" w:color="auto" w:fill="FFFFFF"/>
        <w:spacing w:before="100" w:beforeAutospacing="1" w:after="100" w:afterAutospacing="1" w:line="240" w:lineRule="auto"/>
        <w:ind w:left="945"/>
        <w:rPr>
          <w:rFonts w:eastAsia="Times New Roman" w:cstheme="minorHAnsi"/>
          <w:color w:val="222222"/>
        </w:rPr>
      </w:pPr>
      <w:proofErr w:type="spellStart"/>
      <w:r w:rsidRPr="003D1839">
        <w:rPr>
          <w:rFonts w:eastAsia="Times New Roman" w:cstheme="minorHAnsi"/>
          <w:color w:val="222222"/>
        </w:rPr>
        <w:t>Queries_Insert.sql</w:t>
      </w:r>
      <w:proofErr w:type="spellEnd"/>
      <w:r w:rsidRPr="003D1839">
        <w:rPr>
          <w:rFonts w:eastAsia="Times New Roman" w:cstheme="minorHAnsi"/>
          <w:color w:val="222222"/>
        </w:rPr>
        <w:t>: Insert new data (referral, appoin</w:t>
      </w:r>
      <w:r w:rsidRPr="00D37149">
        <w:rPr>
          <w:rFonts w:eastAsia="Times New Roman" w:cstheme="minorHAnsi"/>
          <w:color w:val="222222"/>
        </w:rPr>
        <w:t>t</w:t>
      </w:r>
      <w:r w:rsidRPr="003D1839">
        <w:rPr>
          <w:rFonts w:eastAsia="Times New Roman" w:cstheme="minorHAnsi"/>
          <w:color w:val="222222"/>
        </w:rPr>
        <w:t>ment, treatment fee, payment, bill)</w:t>
      </w:r>
    </w:p>
    <w:p w:rsidR="0062140C" w:rsidRPr="003D1839" w:rsidRDefault="0062140C" w:rsidP="0062140C">
      <w:pPr>
        <w:numPr>
          <w:ilvl w:val="0"/>
          <w:numId w:val="3"/>
        </w:numPr>
        <w:shd w:val="clear" w:color="auto" w:fill="FFFFFF"/>
        <w:spacing w:before="100" w:beforeAutospacing="1" w:after="100" w:afterAutospacing="1" w:line="240" w:lineRule="auto"/>
        <w:ind w:left="945"/>
        <w:rPr>
          <w:rFonts w:eastAsia="Times New Roman" w:cstheme="minorHAnsi"/>
          <w:color w:val="222222"/>
        </w:rPr>
      </w:pPr>
      <w:proofErr w:type="spellStart"/>
      <w:r w:rsidRPr="003D1839">
        <w:rPr>
          <w:rFonts w:eastAsia="Times New Roman" w:cstheme="minorHAnsi"/>
          <w:color w:val="222222"/>
        </w:rPr>
        <w:t>Queries_Update.sql</w:t>
      </w:r>
      <w:proofErr w:type="spellEnd"/>
      <w:r w:rsidRPr="003D1839">
        <w:rPr>
          <w:rFonts w:eastAsia="Times New Roman" w:cstheme="minorHAnsi"/>
          <w:color w:val="222222"/>
        </w:rPr>
        <w:t>: Update some information in test data</w:t>
      </w:r>
    </w:p>
    <w:p w:rsidR="0062140C" w:rsidRPr="003D1839" w:rsidRDefault="0062140C" w:rsidP="0062140C">
      <w:pPr>
        <w:numPr>
          <w:ilvl w:val="0"/>
          <w:numId w:val="3"/>
        </w:numPr>
        <w:shd w:val="clear" w:color="auto" w:fill="FFFFFF"/>
        <w:spacing w:before="100" w:beforeAutospacing="1" w:after="100" w:afterAutospacing="1" w:line="240" w:lineRule="auto"/>
        <w:ind w:left="945"/>
        <w:rPr>
          <w:rFonts w:eastAsia="Times New Roman" w:cstheme="minorHAnsi"/>
          <w:color w:val="222222"/>
        </w:rPr>
      </w:pPr>
      <w:proofErr w:type="spellStart"/>
      <w:r w:rsidRPr="003D1839">
        <w:rPr>
          <w:rFonts w:eastAsia="Times New Roman" w:cstheme="minorHAnsi"/>
          <w:color w:val="222222"/>
        </w:rPr>
        <w:t>Queries_delete.sql</w:t>
      </w:r>
      <w:proofErr w:type="spellEnd"/>
      <w:r w:rsidRPr="003D1839">
        <w:rPr>
          <w:rFonts w:eastAsia="Times New Roman" w:cstheme="minorHAnsi"/>
          <w:color w:val="222222"/>
        </w:rPr>
        <w:t>: Cancel (delete) an appoin</w:t>
      </w:r>
      <w:r w:rsidRPr="00D37149">
        <w:rPr>
          <w:rFonts w:eastAsia="Times New Roman" w:cstheme="minorHAnsi"/>
          <w:color w:val="222222"/>
        </w:rPr>
        <w:t>t</w:t>
      </w:r>
      <w:r w:rsidRPr="003D1839">
        <w:rPr>
          <w:rFonts w:eastAsia="Times New Roman" w:cstheme="minorHAnsi"/>
          <w:color w:val="222222"/>
        </w:rPr>
        <w:t>ment</w:t>
      </w:r>
    </w:p>
    <w:p w:rsidR="0062140C" w:rsidRPr="00D37149" w:rsidRDefault="0062140C" w:rsidP="0062140C">
      <w:pPr>
        <w:rPr>
          <w:rFonts w:cstheme="minorHAnsi"/>
          <w:color w:val="2E74B5" w:themeColor="accent5" w:themeShade="BF"/>
        </w:rPr>
      </w:pPr>
    </w:p>
    <w:p w:rsidR="00CF6CB1" w:rsidRDefault="00CF6CB1">
      <w:bookmarkStart w:id="0" w:name="_GoBack"/>
      <w:bookmarkEnd w:id="0"/>
    </w:p>
    <w:sectPr w:rsidR="00CF6C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094A"/>
    <w:multiLevelType w:val="hybridMultilevel"/>
    <w:tmpl w:val="98CC30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653B02"/>
    <w:multiLevelType w:val="multilevel"/>
    <w:tmpl w:val="D1EA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E472C"/>
    <w:multiLevelType w:val="hybridMultilevel"/>
    <w:tmpl w:val="CEA06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0C"/>
    <w:rsid w:val="0062140C"/>
    <w:rsid w:val="00CF6C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5FF67-6D59-4853-BD4E-5BDFFBF0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2140C"/>
    <w:pPr>
      <w:spacing w:after="200" w:line="276"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21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2331</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W</dc:creator>
  <cp:keywords/>
  <dc:description/>
  <cp:lastModifiedBy>R W</cp:lastModifiedBy>
  <cp:revision>1</cp:revision>
  <dcterms:created xsi:type="dcterms:W3CDTF">2018-04-24T19:37:00Z</dcterms:created>
  <dcterms:modified xsi:type="dcterms:W3CDTF">2018-04-24T19:38:00Z</dcterms:modified>
</cp:coreProperties>
</file>