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C3" w:rsidRDefault="000875C3" w:rsidP="000875C3">
      <w:pPr>
        <w:jc w:val="both"/>
        <w:rPr>
          <w:rStyle w:val="fontstyle31"/>
          <w:color w:val="000000"/>
          <w:sz w:val="16"/>
          <w:szCs w:val="16"/>
        </w:rPr>
      </w:pPr>
      <w:r w:rsidRPr="000875C3">
        <w:rPr>
          <w:rFonts w:ascii="NimbusSanL-Bold" w:hAnsi="NimbusSanL-Bold"/>
          <w:b/>
          <w:bCs/>
          <w:color w:val="000000"/>
          <w:sz w:val="10"/>
          <w:szCs w:val="20"/>
        </w:rPr>
        <w:br/>
      </w:r>
      <w:r w:rsidRPr="000875C3">
        <w:rPr>
          <w:rStyle w:val="fontstyle01"/>
          <w:color w:val="00005A"/>
          <w:sz w:val="30"/>
          <w:szCs w:val="40"/>
        </w:rPr>
        <w:t xml:space="preserve">Instrumentasi </w:t>
      </w:r>
      <w:r w:rsidRPr="000875C3">
        <w:rPr>
          <w:rStyle w:val="fontstyle21"/>
          <w:sz w:val="30"/>
        </w:rPr>
        <w:t xml:space="preserve">Source Code </w:t>
      </w:r>
      <w:r w:rsidRPr="000875C3">
        <w:rPr>
          <w:rStyle w:val="fontstyle01"/>
          <w:color w:val="00005A"/>
          <w:sz w:val="30"/>
          <w:szCs w:val="40"/>
        </w:rPr>
        <w:t>Secara Otomatis untuk</w:t>
      </w:r>
      <w:r w:rsidRPr="000875C3">
        <w:rPr>
          <w:rFonts w:ascii="NimbusSanL-Bold" w:hAnsi="NimbusSanL-Bold"/>
          <w:b/>
          <w:bCs/>
          <w:color w:val="00005A"/>
          <w:sz w:val="30"/>
          <w:szCs w:val="40"/>
        </w:rPr>
        <w:t xml:space="preserve"> </w:t>
      </w:r>
      <w:bookmarkStart w:id="0" w:name="_GoBack"/>
      <w:r w:rsidR="00503BCF" w:rsidRPr="00503BCF">
        <w:rPr>
          <w:rStyle w:val="fontstyle01"/>
          <w:i/>
          <w:color w:val="00005A"/>
          <w:sz w:val="30"/>
          <w:szCs w:val="40"/>
        </w:rPr>
        <w:t>Basis</w:t>
      </w:r>
      <w:bookmarkEnd w:id="0"/>
      <w:r w:rsidRPr="000875C3">
        <w:rPr>
          <w:rStyle w:val="fontstyle01"/>
          <w:color w:val="00005A"/>
          <w:sz w:val="30"/>
          <w:szCs w:val="40"/>
        </w:rPr>
        <w:t xml:space="preserve"> </w:t>
      </w:r>
      <w:r w:rsidRPr="000875C3">
        <w:rPr>
          <w:rStyle w:val="fontstyle21"/>
          <w:sz w:val="30"/>
        </w:rPr>
        <w:t>Path Testing</w:t>
      </w:r>
      <w:r>
        <w:rPr>
          <w:rFonts w:ascii="NimbusSanL-BoldItal" w:hAnsi="NimbusSanL-BoldItal"/>
          <w:b/>
          <w:bCs/>
          <w:i/>
          <w:iCs/>
          <w:color w:val="00005A"/>
          <w:sz w:val="40"/>
          <w:szCs w:val="40"/>
        </w:rPr>
        <w:br/>
      </w:r>
      <w:r>
        <w:rPr>
          <w:rFonts w:ascii="NimbusSanL-BoldItal" w:hAnsi="NimbusSanL-BoldItal"/>
          <w:b/>
          <w:bCs/>
          <w:iCs/>
          <w:color w:val="000000"/>
        </w:rPr>
        <w:t>Abstrak</w:t>
      </w:r>
      <w:r>
        <w:rPr>
          <w:rFonts w:ascii="NimbusSanL-BoldItal" w:hAnsi="NimbusSanL-BoldItal"/>
          <w:b/>
          <w:bCs/>
          <w:i/>
          <w:iCs/>
          <w:color w:val="000000"/>
        </w:rPr>
        <w:br/>
      </w:r>
      <w:r>
        <w:rPr>
          <w:rStyle w:val="fontstyle31"/>
          <w:color w:val="000000"/>
          <w:sz w:val="16"/>
          <w:szCs w:val="16"/>
        </w:rPr>
        <w:t xml:space="preserve">Pengujian adalah serangkaian proses yang dirancang untuk memastikan sebuah perangkat lunak melakukan apa yang seharusnya dilakukan dan bertujuan untuk menemukan kesalahan pada perangkat lunak. </w:t>
      </w:r>
      <w:r>
        <w:rPr>
          <w:rStyle w:val="fontstyle41"/>
        </w:rPr>
        <w:t xml:space="preserve">Path testing </w:t>
      </w:r>
      <w:r>
        <w:rPr>
          <w:rStyle w:val="fontstyle31"/>
          <w:color w:val="000000"/>
          <w:sz w:val="16"/>
          <w:szCs w:val="16"/>
        </w:rPr>
        <w:t xml:space="preserve">merupakan salah satu metode pengujian struktural yang menggunakan </w:t>
      </w:r>
      <w:r>
        <w:rPr>
          <w:rStyle w:val="fontstyle41"/>
        </w:rPr>
        <w:t xml:space="preserve">source code </w:t>
      </w:r>
      <w:r>
        <w:rPr>
          <w:rStyle w:val="fontstyle31"/>
          <w:color w:val="000000"/>
          <w:sz w:val="16"/>
          <w:szCs w:val="16"/>
        </w:rPr>
        <w:t>dari program untuk menemukan semua jalur yang mungkin dapat dilalui program dan memastikan</w:t>
      </w: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31"/>
          <w:color w:val="000000"/>
          <w:sz w:val="16"/>
          <w:szCs w:val="16"/>
        </w:rPr>
        <w:t>semua jalur dijalankan setidaknya satu kali. Untuk menguji perangkat lunak yang kompleks secara keseluruhan akan memakan waktu yang</w:t>
      </w: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31"/>
          <w:color w:val="000000"/>
          <w:sz w:val="16"/>
          <w:szCs w:val="16"/>
        </w:rPr>
        <w:t>lama dan membutuhkan sumber daya manusia yang banyak. Pada penelitian ini, akan dibangun sebuah sistem untuk membangkitkan kemungkinan jalur-jalur dari sebuah program yang dapat dijadikan dasar untuk membangkitkan data uji agar data uji yang digunakan untuk</w:t>
      </w: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31"/>
          <w:color w:val="000000"/>
          <w:sz w:val="16"/>
          <w:szCs w:val="16"/>
        </w:rPr>
        <w:t>pengujian dapat mewakili semua kemungkinan. Untuk memastikan semua jalur dijalankan setidaknya 1 kali ketika diberikan masukan data</w:t>
      </w: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31"/>
          <w:color w:val="000000"/>
          <w:sz w:val="16"/>
          <w:szCs w:val="16"/>
        </w:rPr>
        <w:t xml:space="preserve">uji, maka sistem ini juga akan melakukan instrumentasi </w:t>
      </w:r>
      <w:r>
        <w:rPr>
          <w:rStyle w:val="fontstyle41"/>
        </w:rPr>
        <w:t xml:space="preserve">source code </w:t>
      </w:r>
      <w:r>
        <w:rPr>
          <w:rStyle w:val="fontstyle31"/>
          <w:color w:val="000000"/>
          <w:sz w:val="16"/>
          <w:szCs w:val="16"/>
        </w:rPr>
        <w:t>program secara otomatis. Program yang akan diuji dalam penelitian ini adalah program yang dibangun dengan menggunakan bahasan C. Dalam pengembangannya, aplikasi ini akan dibangun dengan</w:t>
      </w: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31"/>
          <w:color w:val="000000"/>
          <w:sz w:val="16"/>
          <w:szCs w:val="16"/>
        </w:rPr>
        <w:t>menggunakan bahasa pemrogramana Java dan library Graphvis untuk memvisualisasikan Control Flow Graph.</w:t>
      </w:r>
    </w:p>
    <w:p w:rsidR="000875C3" w:rsidRDefault="000875C3" w:rsidP="000875C3">
      <w:pPr>
        <w:jc w:val="both"/>
        <w:rPr>
          <w:rStyle w:val="fontstyle01"/>
        </w:rPr>
      </w:pP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01"/>
        </w:rPr>
        <w:t>Kata Kunci</w:t>
      </w:r>
    </w:p>
    <w:p w:rsidR="000875C3" w:rsidRPr="000875C3" w:rsidRDefault="000875C3" w:rsidP="000875C3">
      <w:pPr>
        <w:jc w:val="both"/>
        <w:rPr>
          <w:rStyle w:val="fontstyle31"/>
          <w:rFonts w:ascii="NimbusSanL-Bold" w:hAnsi="NimbusSanL-Bold"/>
          <w:b/>
          <w:bCs/>
          <w:color w:val="000000"/>
          <w:sz w:val="20"/>
          <w:szCs w:val="20"/>
        </w:rPr>
      </w:pPr>
      <w:r>
        <w:rPr>
          <w:rStyle w:val="fontstyle31"/>
          <w:color w:val="000000"/>
          <w:sz w:val="16"/>
          <w:szCs w:val="16"/>
        </w:rPr>
        <w:t>Path Testing; Control Flow Graph, Instrumentasi</w:t>
      </w:r>
    </w:p>
    <w:p w:rsidR="000875C3" w:rsidRDefault="000875C3" w:rsidP="000875C3">
      <w:pPr>
        <w:jc w:val="both"/>
        <w:rPr>
          <w:rFonts w:ascii="NimbusSanL-Bold" w:hAnsi="NimbusSanL-Bold"/>
          <w:b/>
          <w:bCs/>
          <w:color w:val="00005A"/>
        </w:rPr>
      </w:pP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Fonts w:ascii="NimbusSanL-Regu" w:hAnsi="NimbusSanL-Regu"/>
          <w:color w:val="000000"/>
          <w:sz w:val="16"/>
          <w:szCs w:val="16"/>
        </w:rPr>
        <w:br/>
      </w:r>
      <w:r>
        <w:rPr>
          <w:rStyle w:val="fontstyle01"/>
          <w:color w:val="00005A"/>
          <w:sz w:val="24"/>
          <w:szCs w:val="24"/>
        </w:rPr>
        <w:t>PENDAHULUAN</w:t>
      </w:r>
      <w:r>
        <w:rPr>
          <w:rFonts w:ascii="NimbusSanL-Bold" w:hAnsi="NimbusSanL-Bold"/>
          <w:b/>
          <w:bCs/>
          <w:color w:val="00005A"/>
        </w:rPr>
        <w:br/>
      </w:r>
      <w:r>
        <w:rPr>
          <w:rStyle w:val="fontstyle01"/>
          <w:color w:val="00005A"/>
        </w:rPr>
        <w:t>Latar Belakang</w:t>
      </w:r>
    </w:p>
    <w:p w:rsidR="000875C3" w:rsidRDefault="000875C3" w:rsidP="000875C3">
      <w:pPr>
        <w:jc w:val="both"/>
        <w:rPr>
          <w:rFonts w:ascii="NimbusRomNo9L-Regu" w:hAnsi="NimbusRomNo9L-Regu"/>
          <w:color w:val="000000"/>
        </w:rPr>
      </w:pPr>
      <w:r>
        <w:rPr>
          <w:rStyle w:val="fontstyle51"/>
        </w:rPr>
        <w:t>Pengujian adalah serangkaian proses yang dirancang untuk memastikan sebuah perangkat lunak melakukan apa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yang seharusnya dilakukan. Proses ini bertujuan untuk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menemukan kesalahan pada perangkat lunak. Saat pengujian, bisa saja tidak ditemukan kesalahan pada Hasil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pengujian. Hal ini dapat terjadi karena perangkat lunak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yang sudah berkualitas tinggi atau karena proses pengujiannya berkualitas rendah. Maka dibutuhkan metode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pengujian yang tepat untuk memastikan perangkat lunak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siap untuk digunakan (Watson dan McCabe </w:t>
      </w:r>
      <w:r>
        <w:rPr>
          <w:rStyle w:val="fontstyle51"/>
          <w:color w:val="00005A"/>
        </w:rPr>
        <w:t>1996</w:t>
      </w:r>
      <w:r>
        <w:rPr>
          <w:rStyle w:val="fontstyle51"/>
        </w:rPr>
        <w:t>).</w:t>
      </w:r>
    </w:p>
    <w:p w:rsidR="000875C3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 xml:space="preserve">Teknik pengujian secara umum dibagi menjadi 2 kategori diantaranya </w:t>
      </w:r>
      <w:r>
        <w:rPr>
          <w:rStyle w:val="fontstyle61"/>
        </w:rPr>
        <w:t xml:space="preserve">black box testing </w:t>
      </w:r>
      <w:r>
        <w:rPr>
          <w:rStyle w:val="fontstyle51"/>
        </w:rPr>
        <w:t xml:space="preserve">dan </w:t>
      </w:r>
      <w:r>
        <w:rPr>
          <w:rStyle w:val="fontstyle61"/>
        </w:rPr>
        <w:t>white box testing</w:t>
      </w:r>
      <w:r>
        <w:rPr>
          <w:rStyle w:val="fontstyle51"/>
        </w:rPr>
        <w:t>.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61"/>
        </w:rPr>
        <w:t xml:space="preserve">Black box testing </w:t>
      </w:r>
      <w:r>
        <w:rPr>
          <w:rStyle w:val="fontstyle51"/>
        </w:rPr>
        <w:t>bertujuan untuk memeriksa fungsional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dari perangkat lunak. Sedangkan </w:t>
      </w:r>
      <w:r>
        <w:rPr>
          <w:rStyle w:val="fontstyle61"/>
        </w:rPr>
        <w:t xml:space="preserve">White box testing </w:t>
      </w:r>
      <w:r>
        <w:rPr>
          <w:rStyle w:val="fontstyle51"/>
        </w:rPr>
        <w:t xml:space="preserve">atau biasa disebut dengan pengujian struktural merupakan pemeriksaan struktur dan alur logika suatu proses. </w:t>
      </w:r>
      <w:r>
        <w:rPr>
          <w:rStyle w:val="fontstyle61"/>
        </w:rPr>
        <w:t xml:space="preserve">Path testing </w:t>
      </w:r>
      <w:r>
        <w:rPr>
          <w:rStyle w:val="fontstyle51"/>
        </w:rPr>
        <w:t xml:space="preserve">merupakan salah satu metode pengujian struktural yang menggunakan </w:t>
      </w:r>
      <w:r>
        <w:rPr>
          <w:rStyle w:val="fontstyle61"/>
        </w:rPr>
        <w:t xml:space="preserve">source code </w:t>
      </w:r>
      <w:r>
        <w:rPr>
          <w:rStyle w:val="fontstyle51"/>
        </w:rPr>
        <w:t xml:space="preserve">dari program untuk menemukan semua jalur yang mungkin dapat dilalui program dan memastikan semua jalur dijalankan setidaknya satu kali (Basu </w:t>
      </w:r>
      <w:r>
        <w:rPr>
          <w:rStyle w:val="fontstyle51"/>
          <w:color w:val="00005A"/>
        </w:rPr>
        <w:t>2015</w:t>
      </w:r>
      <w:r>
        <w:rPr>
          <w:rStyle w:val="fontstyle51"/>
        </w:rPr>
        <w:t>). Untuk melakukan monitoring jalur mana yang diambil oleh sebuah masukan pada saat eksekusi program, maka diperlukan penanda yang dapat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memberikan informasi cabang mana yang dilalui. Proses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menyisipkan tanda tersebut disebut instrumentasi. Biasanya tanda tersebut disisipkan tepat sebelum sebuah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percabangan. (Tikir dan Hollingsworth </w:t>
      </w:r>
      <w:r>
        <w:rPr>
          <w:rStyle w:val="fontstyle51"/>
          <w:color w:val="00005A"/>
        </w:rPr>
        <w:t>2011</w:t>
      </w:r>
      <w:r>
        <w:rPr>
          <w:rStyle w:val="fontstyle51"/>
        </w:rPr>
        <w:t>)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Idealnya, pengujian dilakukan untuk semua kemungkinan dari perangkat lunak. Tetapi untuk menguji perangkat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lunak yang kompleks secara keseluruhan akan memakan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waktu yang lama dan membutuhkan sumber daya manusia yang banyak. Kumar dan Mishra (</w:t>
      </w:r>
      <w:r>
        <w:rPr>
          <w:rStyle w:val="fontstyle51"/>
          <w:color w:val="00005A"/>
        </w:rPr>
        <w:t>2016</w:t>
      </w:r>
      <w:r>
        <w:rPr>
          <w:rStyle w:val="fontstyle51"/>
        </w:rPr>
        <w:t>) mengatakan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bahwa pengujian perangkat  lunak menggunakan kirakira 30%-50% dari total sumber daya, 30% dari total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upaya yang dilakukan, dan 50%-60% dari total biaya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pengembangan perangkat lunak. Jika proses pengujian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perangkat lunak dapat dilakukan secara otomatis, maka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hal ini dapat mengurangi biaya pengembangan secara</w:t>
      </w:r>
      <w:r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signifikan.</w:t>
      </w:r>
    </w:p>
    <w:p w:rsidR="0014409B" w:rsidRPr="00F40596" w:rsidRDefault="0014409B" w:rsidP="00F40596">
      <w:pPr>
        <w:rPr>
          <w:color w:val="FF0000"/>
        </w:rPr>
      </w:pPr>
      <w:r w:rsidRPr="00F40596">
        <w:rPr>
          <w:color w:val="FF0000"/>
        </w:rPr>
        <w:t>\citeauthor{GAIRH2008} (\cite*{GAIRH2008}) melakukan penelitian untuk membangkitkan beberapa data uji yang dapat mencakup beberapa target jalur dalam sekali proses menggunakan algoritma genetika. Dalam penelitian tersebut, \citeauthor{GAIRH2008} membangkitkan CFG masih secara manual sehingga membutuhkan banyak waktu untuk dilakukan.</w:t>
      </w:r>
    </w:p>
    <w:p w:rsidR="0014409B" w:rsidRDefault="0014409B" w:rsidP="000875C3">
      <w:pPr>
        <w:jc w:val="both"/>
        <w:rPr>
          <w:rStyle w:val="fontstyle51"/>
        </w:rPr>
      </w:pPr>
    </w:p>
    <w:p w:rsidR="00CD5A72" w:rsidRDefault="000875C3" w:rsidP="000875C3">
      <w:pPr>
        <w:jc w:val="both"/>
        <w:rPr>
          <w:rFonts w:ascii="NimbusSanL-Bold" w:hAnsi="NimbusSanL-Bold"/>
          <w:b/>
          <w:bCs/>
          <w:color w:val="00005A"/>
        </w:rPr>
      </w:pPr>
      <w:r>
        <w:rPr>
          <w:rStyle w:val="fontstyle51"/>
        </w:rPr>
        <w:lastRenderedPageBreak/>
        <w:t>Sehingga dibutuhkan otomatisasi untuk melakukan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pengujian perangkat lunak. Pada penelitian ini, akan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dibangun sebuah sistem untuk membangkitkan kemungkinan jalur dari sebuah program. Jalur-jalur ini dapat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dijadikan dasar untuk membangkitkan data uji agar data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uji yang digunakan untuk pengujian dapat mewakili semua kemungkinan. Untuk memastikan semua jalur dijalankan setidaknya 1 kali ketika diberikan masukan data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uji, maka sistem ini juga akan melakukan instrumentasi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61"/>
        </w:rPr>
        <w:t xml:space="preserve">source code </w:t>
      </w:r>
      <w:r>
        <w:rPr>
          <w:rStyle w:val="fontstyle51"/>
        </w:rPr>
        <w:t>program secara otomatis.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  <w:color w:val="00005A"/>
        </w:rPr>
        <w:t>Perumusan Masalah</w:t>
      </w:r>
      <w:r w:rsidR="00CD5A72">
        <w:rPr>
          <w:rFonts w:ascii="NimbusSanL-Bold" w:hAnsi="NimbusSanL-Bold"/>
          <w:b/>
          <w:bCs/>
          <w:color w:val="00005A"/>
        </w:rPr>
        <w:t xml:space="preserve"> 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Berdasarkan latar belakang di atas dapat dirumuskan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masalah adalah bagaimana membangun sebuah aplikasi</w:t>
      </w:r>
      <w:r w:rsidR="00CD5A72">
        <w:rPr>
          <w:rStyle w:val="fontstyle01"/>
        </w:rPr>
        <w:t xml:space="preserve"> </w:t>
      </w:r>
      <w:r>
        <w:rPr>
          <w:rStyle w:val="fontstyle51"/>
        </w:rPr>
        <w:t>untuk melakukan instrumentasi secara otomatis untuk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logika pengujian jalur dan reengineering perangkat lunak.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Fonts w:ascii="NimbusRomNo9L-Regu" w:hAnsi="NimbusRomNo9L-Regu"/>
          <w:color w:val="000000"/>
        </w:rPr>
        <w:br/>
      </w:r>
      <w:r>
        <w:rPr>
          <w:rStyle w:val="fontstyle01"/>
          <w:color w:val="00005A"/>
        </w:rPr>
        <w:t>Tujuan</w:t>
      </w:r>
      <w:r>
        <w:rPr>
          <w:rFonts w:ascii="NimbusSanL-Bold" w:hAnsi="NimbusSanL-Bold"/>
          <w:b/>
          <w:bCs/>
          <w:color w:val="00005A"/>
        </w:rPr>
        <w:br/>
      </w:r>
      <w:r>
        <w:rPr>
          <w:rStyle w:val="fontstyle51"/>
        </w:rPr>
        <w:t>Penelitian ini bertujuan untuk membangun sebuah aplikasi yang dapat digunakan untuk membangkitkan CFG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dan melakukan instrumentasi secara otomatis.</w:t>
      </w:r>
    </w:p>
    <w:p w:rsidR="00CD5A72" w:rsidRDefault="000875C3" w:rsidP="000875C3">
      <w:pPr>
        <w:jc w:val="both"/>
        <w:rPr>
          <w:rFonts w:ascii="NimbusSanL-Bold" w:hAnsi="NimbusSanL-Bold"/>
          <w:b/>
          <w:bCs/>
          <w:color w:val="00005A"/>
        </w:rPr>
      </w:pPr>
      <w:r>
        <w:rPr>
          <w:rStyle w:val="fontstyle01"/>
          <w:color w:val="00005A"/>
        </w:rPr>
        <w:t>Ruang Lingkup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Penelitian ini hanya melakukan pembangkitan CFG dan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instrumentasi dari bahasa pemrograman C.</w:t>
      </w:r>
    </w:p>
    <w:p w:rsidR="00CD5A72" w:rsidRDefault="000875C3" w:rsidP="000875C3">
      <w:pPr>
        <w:jc w:val="both"/>
        <w:rPr>
          <w:rFonts w:ascii="NimbusRomNo9L-Regu" w:hAnsi="NimbusRomNo9L-Regu"/>
          <w:color w:val="000000"/>
        </w:rPr>
      </w:pPr>
      <w:r>
        <w:rPr>
          <w:rFonts w:ascii="NimbusRomNo9L-Regu" w:hAnsi="NimbusRomNo9L-Regu"/>
          <w:color w:val="000000"/>
        </w:rPr>
        <w:br/>
      </w:r>
      <w:r>
        <w:rPr>
          <w:rStyle w:val="fontstyle01"/>
          <w:color w:val="00005A"/>
        </w:rPr>
        <w:t>Manfaat</w:t>
      </w:r>
      <w:r>
        <w:rPr>
          <w:rFonts w:ascii="NimbusSanL-Bold" w:hAnsi="NimbusSanL-Bold"/>
          <w:b/>
          <w:bCs/>
          <w:color w:val="00005A"/>
        </w:rPr>
        <w:br/>
      </w:r>
      <w:r>
        <w:rPr>
          <w:rStyle w:val="fontstyle51"/>
        </w:rPr>
        <w:t>Hasil penelitian diharapkan dapat membantu pengembang dan penguji aplikasi untuk: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1. Melacak jalur yang dilalui ketika suatu program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dieksekusi.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2. Membangkitkan jalur-jalur yang dapat digunakan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sebagai dasar untuk pembangkitan data uji.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3. Memudahkan pengembang dalam memahami struktur dari suatu program yang dapat dimanfaatkan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ketika akan melakukan </w:t>
      </w:r>
      <w:r>
        <w:rPr>
          <w:rStyle w:val="fontstyle61"/>
        </w:rPr>
        <w:t xml:space="preserve">reengineering </w:t>
      </w:r>
      <w:r>
        <w:rPr>
          <w:rStyle w:val="fontstyle51"/>
        </w:rPr>
        <w:t>perangkat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lunak.</w:t>
      </w:r>
    </w:p>
    <w:p w:rsidR="00CD5A72" w:rsidRDefault="000875C3" w:rsidP="000875C3">
      <w:pPr>
        <w:jc w:val="both"/>
        <w:rPr>
          <w:rFonts w:ascii="NimbusSanL-Bold" w:hAnsi="NimbusSanL-Bold"/>
          <w:b/>
          <w:bCs/>
          <w:color w:val="00005A"/>
        </w:rPr>
      </w:pPr>
      <w:r>
        <w:rPr>
          <w:rFonts w:ascii="NimbusRomNo9L-Regu" w:hAnsi="NimbusRomNo9L-Regu"/>
          <w:color w:val="000000"/>
        </w:rPr>
        <w:br/>
      </w:r>
      <w:r>
        <w:rPr>
          <w:rStyle w:val="fontstyle01"/>
          <w:color w:val="00005A"/>
          <w:sz w:val="24"/>
          <w:szCs w:val="24"/>
        </w:rPr>
        <w:t>METODE PENELITIAN</w:t>
      </w:r>
    </w:p>
    <w:p w:rsidR="00CD5A72" w:rsidRDefault="000875C3" w:rsidP="000875C3">
      <w:pPr>
        <w:jc w:val="both"/>
        <w:rPr>
          <w:rStyle w:val="fontstyle51"/>
          <w:sz w:val="18"/>
          <w:szCs w:val="18"/>
        </w:rPr>
      </w:pPr>
      <w:r>
        <w:rPr>
          <w:rStyle w:val="fontstyle51"/>
        </w:rPr>
        <w:t xml:space="preserve">Penelitian yang dilakukan terbagi menjadi beberapa tahapan proses. Gambar </w:t>
      </w:r>
      <w:r>
        <w:rPr>
          <w:rStyle w:val="fontstyle51"/>
          <w:color w:val="00005A"/>
        </w:rPr>
        <w:t xml:space="preserve">1 </w:t>
      </w:r>
      <w:r>
        <w:rPr>
          <w:rStyle w:val="fontstyle51"/>
        </w:rPr>
        <w:t>menunjukan tahapan proses tersebut.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  <w:sz w:val="18"/>
          <w:szCs w:val="18"/>
        </w:rPr>
        <w:t xml:space="preserve">Gambar 1. </w:t>
      </w:r>
      <w:r>
        <w:rPr>
          <w:rStyle w:val="fontstyle51"/>
          <w:sz w:val="18"/>
          <w:szCs w:val="18"/>
        </w:rPr>
        <w:t>Metode Penelitian</w:t>
      </w:r>
    </w:p>
    <w:p w:rsidR="00CD5A72" w:rsidRDefault="000875C3" w:rsidP="000875C3">
      <w:pPr>
        <w:jc w:val="both"/>
        <w:rPr>
          <w:rFonts w:ascii="NimbusSanL-Bold" w:hAnsi="NimbusSanL-Bold"/>
          <w:b/>
          <w:bCs/>
          <w:color w:val="00005A"/>
        </w:rPr>
      </w:pP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Style w:val="fontstyle01"/>
          <w:color w:val="00005A"/>
        </w:rPr>
        <w:t>Analisis dan Perancangan</w:t>
      </w:r>
    </w:p>
    <w:p w:rsidR="00CD5A72" w:rsidRPr="00CD5A72" w:rsidRDefault="000875C3" w:rsidP="000875C3">
      <w:pPr>
        <w:jc w:val="both"/>
        <w:rPr>
          <w:rFonts w:ascii="NimbusRomNo9L-Regu" w:hAnsi="NimbusRomNo9L-Regu"/>
          <w:color w:val="000000"/>
        </w:rPr>
      </w:pPr>
      <w:r>
        <w:rPr>
          <w:rStyle w:val="fontstyle51"/>
        </w:rPr>
        <w:t>Pada tahap ini ditentukan bagaimana perangkat lunak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akan dibangun. Mulai dari membaca literatur terkait,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mengumpulkan sampel </w:t>
      </w:r>
      <w:r>
        <w:rPr>
          <w:rStyle w:val="fontstyle61"/>
        </w:rPr>
        <w:t xml:space="preserve">source code </w:t>
      </w:r>
      <w:r>
        <w:rPr>
          <w:rStyle w:val="fontstyle51"/>
        </w:rPr>
        <w:t>bahasa C untuk percobaan, mendesign struktur dari perangkat lunak yang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 xml:space="preserve">akan dibangun. Sampel </w:t>
      </w:r>
      <w:r>
        <w:rPr>
          <w:rStyle w:val="fontstyle61"/>
        </w:rPr>
        <w:t xml:space="preserve">source code </w:t>
      </w:r>
      <w:r>
        <w:rPr>
          <w:rStyle w:val="fontstyle51"/>
        </w:rPr>
        <w:t>yang digunakan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dalam penelitian ini diambil dari penelitian Watson (</w:t>
      </w:r>
      <w:r>
        <w:rPr>
          <w:rStyle w:val="fontstyle51"/>
          <w:color w:val="00005A"/>
        </w:rPr>
        <w:t>1996</w:t>
      </w:r>
      <w:r>
        <w:rPr>
          <w:rStyle w:val="fontstyle51"/>
        </w:rPr>
        <w:t>).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Ilustrasi gambaran umum sistem dapat dilihat pada Gambar </w:t>
      </w:r>
      <w:r>
        <w:rPr>
          <w:rStyle w:val="fontstyle51"/>
          <w:color w:val="00005A"/>
        </w:rPr>
        <w:t>2</w:t>
      </w:r>
    </w:p>
    <w:p w:rsidR="00CD5A72" w:rsidRDefault="000875C3" w:rsidP="000875C3">
      <w:pPr>
        <w:jc w:val="both"/>
        <w:rPr>
          <w:rStyle w:val="fontstyle51"/>
          <w:sz w:val="18"/>
          <w:szCs w:val="18"/>
        </w:rPr>
      </w:pPr>
      <w:r>
        <w:rPr>
          <w:rStyle w:val="fontstyle01"/>
          <w:sz w:val="18"/>
          <w:szCs w:val="18"/>
        </w:rPr>
        <w:t xml:space="preserve">Gambar 2. </w:t>
      </w:r>
      <w:r>
        <w:rPr>
          <w:rStyle w:val="fontstyle51"/>
          <w:sz w:val="18"/>
          <w:szCs w:val="18"/>
        </w:rPr>
        <w:t>Gambaran Umum Sistem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Style w:val="fontstyle51"/>
        </w:rPr>
        <w:t xml:space="preserve">Inputan yang akan dibaca oleh sistem adalah </w:t>
      </w:r>
      <w:r>
        <w:rPr>
          <w:rStyle w:val="fontstyle61"/>
        </w:rPr>
        <w:t>source</w:t>
      </w:r>
      <w:r w:rsidR="00CD5A72">
        <w:rPr>
          <w:rStyle w:val="fontstyle61"/>
        </w:rPr>
        <w:t xml:space="preserve"> </w:t>
      </w:r>
      <w:r>
        <w:rPr>
          <w:rStyle w:val="fontstyle61"/>
        </w:rPr>
        <w:t xml:space="preserve">code </w:t>
      </w:r>
      <w:r>
        <w:rPr>
          <w:rStyle w:val="fontstyle51"/>
        </w:rPr>
        <w:t>C. Proses dimulai dari membangkitkan Control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Flow Graph (CFG). CFG adalah graph berarah yang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merepresentasikan aliran dari sebuah program. Setiap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CFG terdiri dari </w:t>
      </w:r>
      <w:r>
        <w:rPr>
          <w:rStyle w:val="fontstyle61"/>
        </w:rPr>
        <w:t xml:space="preserve">nodes </w:t>
      </w:r>
      <w:r>
        <w:rPr>
          <w:rStyle w:val="fontstyle51"/>
        </w:rPr>
        <w:t xml:space="preserve">dan </w:t>
      </w:r>
      <w:r>
        <w:rPr>
          <w:rStyle w:val="fontstyle61"/>
        </w:rPr>
        <w:t>edges</w:t>
      </w:r>
      <w:r>
        <w:rPr>
          <w:rStyle w:val="fontstyle51"/>
        </w:rPr>
        <w:t xml:space="preserve">. </w:t>
      </w:r>
      <w:r>
        <w:rPr>
          <w:rStyle w:val="fontstyle61"/>
        </w:rPr>
        <w:t xml:space="preserve">Nodes </w:t>
      </w:r>
      <w:r>
        <w:rPr>
          <w:rStyle w:val="fontstyle51"/>
        </w:rPr>
        <w:t xml:space="preserve">merepresentasikan </w:t>
      </w:r>
      <w:r>
        <w:rPr>
          <w:rStyle w:val="fontstyle61"/>
        </w:rPr>
        <w:t xml:space="preserve">statement </w:t>
      </w:r>
      <w:r>
        <w:rPr>
          <w:rStyle w:val="fontstyle51"/>
        </w:rPr>
        <w:t xml:space="preserve">atau </w:t>
      </w:r>
      <w:r>
        <w:rPr>
          <w:rStyle w:val="fontstyle61"/>
        </w:rPr>
        <w:t>expressions</w:t>
      </w:r>
      <w:r>
        <w:rPr>
          <w:rStyle w:val="fontstyle51"/>
        </w:rPr>
        <w:t xml:space="preserve">. Sedangkan </w:t>
      </w:r>
      <w:r>
        <w:rPr>
          <w:rStyle w:val="fontstyle61"/>
        </w:rPr>
        <w:t>edges</w:t>
      </w:r>
      <w:r>
        <w:rPr>
          <w:rFonts w:ascii="NimbusRomNo9L-ReguItal" w:hAnsi="NimbusRomNo9L-ReguItal"/>
          <w:i/>
          <w:iCs/>
          <w:color w:val="000000"/>
        </w:rPr>
        <w:br/>
      </w:r>
      <w:r>
        <w:rPr>
          <w:rStyle w:val="fontstyle51"/>
        </w:rPr>
        <w:t xml:space="preserve">merepresentasikan transfer kontrol antar </w:t>
      </w:r>
      <w:r>
        <w:rPr>
          <w:rStyle w:val="fontstyle61"/>
        </w:rPr>
        <w:t xml:space="preserve">nodes </w:t>
      </w:r>
      <w:r>
        <w:rPr>
          <w:rStyle w:val="fontstyle51"/>
        </w:rPr>
        <w:t>(Watson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 xml:space="preserve">dan McCabe </w:t>
      </w:r>
      <w:r>
        <w:rPr>
          <w:rStyle w:val="fontstyle51"/>
          <w:color w:val="00005A"/>
        </w:rPr>
        <w:t>1996</w:t>
      </w:r>
      <w:r>
        <w:rPr>
          <w:rStyle w:val="fontstyle51"/>
        </w:rPr>
        <w:t xml:space="preserve">). Notasi dari CFG dapat dilihat </w:t>
      </w:r>
      <w:r>
        <w:rPr>
          <w:rStyle w:val="fontstyle51"/>
        </w:rPr>
        <w:lastRenderedPageBreak/>
        <w:t>pada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 xml:space="preserve">Gambar </w:t>
      </w:r>
      <w:r>
        <w:rPr>
          <w:rStyle w:val="fontstyle51"/>
          <w:color w:val="00005A"/>
        </w:rPr>
        <w:t>3</w:t>
      </w:r>
      <w:r>
        <w:rPr>
          <w:rStyle w:val="fontstyle51"/>
        </w:rPr>
        <w:t>. Setelah CFG terbentuk, langkah selanjutnya adalah melakukan pembangkitan semua jalur logika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yang mungkin dari program.</w:t>
      </w:r>
    </w:p>
    <w:p w:rsidR="0014409B" w:rsidRPr="0014409B" w:rsidRDefault="0014409B" w:rsidP="0014409B">
      <w:pPr>
        <w:rPr>
          <w:color w:val="FF0000"/>
        </w:rPr>
      </w:pPr>
      <w:r w:rsidRPr="0014409B">
        <w:rPr>
          <w:color w:val="FF0000"/>
        </w:rPr>
        <w:t xml:space="preserve">Ketika terdapat suatu fungsi yang memiliki \textit{loops} (\textit{for, while, do-while}) maka jumlah jalur akan menjadi tak terhingga. Untuk mengurangi jumlah jalur yang akan diuji, dapat digunakan ukuran yang disebut </w:t>
      </w:r>
      <w:r w:rsidRPr="0014409B">
        <w:rPr>
          <w:i/>
          <w:color w:val="FF0000"/>
        </w:rPr>
        <w:t>Cyclomatic Complexity.</w:t>
      </w:r>
      <w:r>
        <w:rPr>
          <w:color w:val="FF0000"/>
        </w:rPr>
        <w:t xml:space="preserve"> </w:t>
      </w:r>
      <w:r w:rsidRPr="0014409B">
        <w:rPr>
          <w:i/>
          <w:color w:val="FF0000"/>
        </w:rPr>
        <w:t xml:space="preserve"> Cyclomatic Complexity</w:t>
      </w:r>
      <w:r w:rsidRPr="0014409B">
        <w:rPr>
          <w:color w:val="FF0000"/>
        </w:rPr>
        <w:t xml:space="preserve"> merupakan suatu sistem pengukuran yang ditemukan oleh \citeauthor{MCCA</w:t>
      </w:r>
      <w:r>
        <w:rPr>
          <w:color w:val="FF0000"/>
        </w:rPr>
        <w:t>BE} untuk menentukan banyaknya</w:t>
      </w:r>
      <w:r w:rsidRPr="0014409B">
        <w:rPr>
          <w:i/>
          <w:color w:val="FF0000"/>
        </w:rPr>
        <w:t xml:space="preserve">  independent path</w:t>
      </w:r>
      <w:r w:rsidRPr="0014409B">
        <w:rPr>
          <w:color w:val="FF0000"/>
        </w:rPr>
        <w:t xml:space="preserve">. </w:t>
      </w:r>
      <w:r w:rsidRPr="0014409B">
        <w:rPr>
          <w:i/>
          <w:color w:val="FF0000"/>
        </w:rPr>
        <w:t>Independent path</w:t>
      </w:r>
      <w:r w:rsidRPr="0014409B">
        <w:rPr>
          <w:color w:val="FF0000"/>
        </w:rPr>
        <w:t xml:space="preserve"> adalah jalur yang melintas dalam program yang sekurang-kurangnya terdapat kondisi baru. Perhitunga</w:t>
      </w:r>
      <w:r>
        <w:rPr>
          <w:color w:val="FF0000"/>
        </w:rPr>
        <w:t xml:space="preserve">n </w:t>
      </w:r>
      <w:r w:rsidRPr="0014409B">
        <w:rPr>
          <w:i/>
          <w:color w:val="FF0000"/>
        </w:rPr>
        <w:t>Cyclomatic Complexity</w:t>
      </w:r>
      <w:r w:rsidRPr="0014409B">
        <w:rPr>
          <w:color w:val="FF0000"/>
        </w:rPr>
        <w:t xml:space="preserve"> dapat dilihat pada persamaan berikut:</w:t>
      </w:r>
    </w:p>
    <w:p w:rsidR="0014409B" w:rsidRDefault="0014409B" w:rsidP="000875C3">
      <w:pPr>
        <w:jc w:val="both"/>
        <w:rPr>
          <w:rStyle w:val="fontstyle51"/>
        </w:rPr>
      </w:pP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Instrumentasi adalah sebuah proses menyisipkan sebuah penanda (tag) di awal atau di akhir setiap blok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kode seperti awal setiap fungsi, sebelum atau sesudah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kondisi terpenuhi atau tidak. Dalam pengujian </w:t>
      </w:r>
      <w:r>
        <w:rPr>
          <w:rStyle w:val="fontstyle61"/>
        </w:rPr>
        <w:t>path testing</w:t>
      </w:r>
      <w:r>
        <w:rPr>
          <w:rStyle w:val="fontstyle51"/>
        </w:rPr>
        <w:t>, penanda ini dapat digunakan untuk memonitor jalur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yang dilalui program ketika dijalankan dengan masukan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 xml:space="preserve">data uji tertentu (Ahmed dan Hermadi </w:t>
      </w:r>
      <w:r>
        <w:rPr>
          <w:rStyle w:val="fontstyle51"/>
          <w:color w:val="00005A"/>
        </w:rPr>
        <w:t>2008</w:t>
      </w:r>
      <w:r>
        <w:rPr>
          <w:rStyle w:val="fontstyle51"/>
        </w:rPr>
        <w:t>)</w:t>
      </w:r>
    </w:p>
    <w:p w:rsidR="00CD5A72" w:rsidRDefault="000875C3" w:rsidP="000875C3">
      <w:pPr>
        <w:jc w:val="both"/>
        <w:rPr>
          <w:rFonts w:ascii="NimbusRomNo9L-Regu" w:hAnsi="NimbusRomNo9L-Regu"/>
          <w:color w:val="000000"/>
          <w:sz w:val="18"/>
          <w:szCs w:val="18"/>
        </w:rPr>
      </w:pPr>
      <w:r>
        <w:rPr>
          <w:rFonts w:ascii="NimbusRomNo9L-Regu" w:hAnsi="NimbusRomNo9L-Regu"/>
          <w:color w:val="000000"/>
        </w:rPr>
        <w:br/>
      </w:r>
      <w:r>
        <w:rPr>
          <w:rStyle w:val="fontstyle01"/>
          <w:sz w:val="18"/>
          <w:szCs w:val="18"/>
        </w:rPr>
        <w:t xml:space="preserve">Gambar 3. </w:t>
      </w:r>
      <w:r>
        <w:rPr>
          <w:rStyle w:val="fontstyle51"/>
          <w:sz w:val="18"/>
          <w:szCs w:val="18"/>
        </w:rPr>
        <w:t>Notasi Control Flow Graph (CFG)</w:t>
      </w:r>
    </w:p>
    <w:p w:rsidR="00CD5A72" w:rsidRDefault="000875C3" w:rsidP="000875C3">
      <w:pPr>
        <w:jc w:val="both"/>
        <w:rPr>
          <w:rStyle w:val="fontstyle01"/>
          <w:color w:val="00005A"/>
        </w:rPr>
      </w:pPr>
      <w:r>
        <w:rPr>
          <w:rStyle w:val="fontstyle01"/>
          <w:color w:val="00005A"/>
        </w:rPr>
        <w:t>Implementasi</w:t>
      </w:r>
      <w:r>
        <w:rPr>
          <w:rFonts w:ascii="NimbusSanL-Bold" w:hAnsi="NimbusSanL-Bold"/>
          <w:b/>
          <w:bCs/>
          <w:color w:val="00005A"/>
        </w:rPr>
        <w:br/>
      </w:r>
      <w:r>
        <w:rPr>
          <w:rStyle w:val="fontstyle51"/>
        </w:rPr>
        <w:t>Tahapan ini adalah melakukan implementasi dari tahap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sebelumnya ke dalam bentuk aplikasi web. Aplikasi ini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akan dibangun dengan menggunakan bahasa pemrograman Ja</w:t>
      </w:r>
      <w:r w:rsidR="00CD5A72">
        <w:rPr>
          <w:rStyle w:val="fontstyle51"/>
        </w:rPr>
        <w:t xml:space="preserve">va dan menggunakan IDE Eclipse. </w:t>
      </w:r>
      <w:r>
        <w:rPr>
          <w:rStyle w:val="fontstyle51"/>
        </w:rPr>
        <w:t>Visualisasi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CFG menggunakan library Graphviz. Graphviz adalah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 xml:space="preserve">perangkat lunak </w:t>
      </w:r>
      <w:r>
        <w:rPr>
          <w:rStyle w:val="fontstyle61"/>
        </w:rPr>
        <w:t xml:space="preserve">open source </w:t>
      </w:r>
      <w:r>
        <w:rPr>
          <w:rStyle w:val="fontstyle51"/>
        </w:rPr>
        <w:t xml:space="preserve">untuk visualisasi grafik. Visualisasi adalah cara untuk mewakili informasi </w:t>
      </w:r>
      <w:r w:rsidR="00CD5A72">
        <w:rPr>
          <w:rStyle w:val="fontstyle51"/>
        </w:rPr>
        <w:t>structural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sebagai diagram atau jaringan.</w:t>
      </w:r>
      <w:r>
        <w:rPr>
          <w:rFonts w:ascii="NimbusRomNo9L-Regu" w:hAnsi="NimbusRomNo9L-Regu"/>
          <w:color w:val="000000"/>
        </w:rPr>
        <w:br/>
      </w:r>
      <w:r>
        <w:rPr>
          <w:rStyle w:val="fontstyle01"/>
          <w:color w:val="00005A"/>
        </w:rPr>
        <w:t>Evaluasi Hasil</w:t>
      </w:r>
    </w:p>
    <w:p w:rsidR="00CD5A72" w:rsidRDefault="000875C3" w:rsidP="000875C3">
      <w:pPr>
        <w:jc w:val="both"/>
        <w:rPr>
          <w:rFonts w:ascii="NimbusRomNo9L-Regu" w:hAnsi="NimbusRomNo9L-Regu"/>
          <w:color w:val="000000"/>
        </w:rPr>
      </w:pPr>
      <w:r>
        <w:rPr>
          <w:rFonts w:ascii="NimbusSanL-Bold" w:hAnsi="NimbusSanL-Bold"/>
          <w:b/>
          <w:bCs/>
          <w:color w:val="00005A"/>
        </w:rPr>
        <w:br/>
      </w:r>
      <w:r>
        <w:rPr>
          <w:rStyle w:val="fontstyle51"/>
        </w:rPr>
        <w:t>Tahapan ini adalah melakukan evaluasi dari tahapan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implementasi. Siste</w:t>
      </w:r>
      <w:r w:rsidR="00CD5A72">
        <w:rPr>
          <w:rStyle w:val="fontstyle51"/>
        </w:rPr>
        <w:t>m yang telah dibangun akan di</w:t>
      </w:r>
      <w:r>
        <w:rPr>
          <w:rFonts w:ascii="NimbusSanL-Bold" w:hAnsi="NimbusSanL-Bold"/>
          <w:b/>
          <w:bCs/>
          <w:color w:val="00005A"/>
          <w:sz w:val="20"/>
          <w:szCs w:val="20"/>
        </w:rPr>
        <w:br/>
      </w:r>
      <w:r>
        <w:rPr>
          <w:rStyle w:val="fontstyle51"/>
        </w:rPr>
        <w:t xml:space="preserve">lakukan pengujian dengan menggunakan </w:t>
      </w:r>
      <w:r>
        <w:rPr>
          <w:rStyle w:val="fontstyle61"/>
        </w:rPr>
        <w:t>black box testing</w:t>
      </w:r>
      <w:r>
        <w:rPr>
          <w:rStyle w:val="fontstyle51"/>
        </w:rPr>
        <w:t>. Evaluasi dilakukan dengan membandingkan hasil</w:t>
      </w:r>
      <w:r w:rsidR="00CD5A72">
        <w:rPr>
          <w:rStyle w:val="fontstyle51"/>
        </w:rPr>
        <w:t xml:space="preserve"> </w:t>
      </w:r>
      <w:r>
        <w:rPr>
          <w:rStyle w:val="fontstyle51"/>
        </w:rPr>
        <w:t>yang dikeluarkan oleh sistem dengan pembangkitan secara manual.</w:t>
      </w:r>
    </w:p>
    <w:p w:rsidR="0014409B" w:rsidRDefault="000875C3" w:rsidP="000875C3">
      <w:pPr>
        <w:jc w:val="both"/>
        <w:rPr>
          <w:rStyle w:val="fontstyle01"/>
          <w:color w:val="00005A"/>
          <w:sz w:val="24"/>
          <w:szCs w:val="24"/>
        </w:rPr>
      </w:pPr>
      <w:r>
        <w:rPr>
          <w:rStyle w:val="fontstyle01"/>
          <w:color w:val="00005A"/>
          <w:sz w:val="24"/>
          <w:szCs w:val="24"/>
        </w:rPr>
        <w:t>DAFTAR PUSTAKA</w:t>
      </w:r>
    </w:p>
    <w:p w:rsidR="00CD5A72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Ahmed, M A dan Hermadi, I. 2008. “GA-based multiple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paths test data generator” dalam: </w:t>
      </w:r>
      <w:r>
        <w:rPr>
          <w:rStyle w:val="fontstyle61"/>
        </w:rPr>
        <w:t xml:space="preserve">Computers Operations Research </w:t>
      </w:r>
      <w:r>
        <w:rPr>
          <w:rStyle w:val="fontstyle51"/>
        </w:rPr>
        <w:t xml:space="preserve">35, pp. 3107–3124. [Internet]. [Diunduh tanggal 4/7/2017 ]. Dapat diunduh dari: </w:t>
      </w:r>
      <w:r>
        <w:rPr>
          <w:rStyle w:val="fontstyle71"/>
        </w:rPr>
        <w:t>http:</w:t>
      </w:r>
      <w:r>
        <w:rPr>
          <w:rFonts w:ascii="NimbusMonL-Regu" w:hAnsi="NimbusMonL-Regu"/>
          <w:color w:val="001414"/>
        </w:rPr>
        <w:br/>
      </w:r>
      <w:r>
        <w:rPr>
          <w:rStyle w:val="fontstyle71"/>
        </w:rPr>
        <w:t>/ / www . sciencedirect . com / science /article/pii/S0305054807000251</w:t>
      </w:r>
      <w:r>
        <w:rPr>
          <w:rStyle w:val="fontstyle51"/>
        </w:rPr>
        <w:t>.</w:t>
      </w:r>
    </w:p>
    <w:p w:rsidR="00CD5A72" w:rsidRDefault="000875C3" w:rsidP="000875C3">
      <w:pPr>
        <w:jc w:val="both"/>
        <w:rPr>
          <w:rFonts w:ascii="NimbusRomNo9L-Regu" w:hAnsi="NimbusRomNo9L-Regu"/>
          <w:color w:val="000000"/>
        </w:rPr>
      </w:pP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Basu, A. 2015. </w:t>
      </w:r>
      <w:r>
        <w:rPr>
          <w:rStyle w:val="fontstyle61"/>
        </w:rPr>
        <w:t>Software Quality Assurance, Testing</w:t>
      </w:r>
      <w:r w:rsidR="00CD5A72">
        <w:rPr>
          <w:rFonts w:ascii="NimbusRomNo9L-ReguItal" w:hAnsi="NimbusRomNo9L-ReguItal"/>
          <w:i/>
          <w:iCs/>
          <w:color w:val="000000"/>
        </w:rPr>
        <w:t xml:space="preserve"> </w:t>
      </w:r>
      <w:r>
        <w:rPr>
          <w:rStyle w:val="fontstyle61"/>
        </w:rPr>
        <w:t>and Metrics</w:t>
      </w:r>
      <w:r>
        <w:rPr>
          <w:rStyle w:val="fontstyle51"/>
        </w:rPr>
        <w:t>. PHI Learning Privat Limited. [Internet].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[Diunduh tanggal 14/8/2017 ]. Dapat diunduh dari:</w:t>
      </w:r>
      <w:r w:rsidR="00CD5A72">
        <w:rPr>
          <w:rFonts w:ascii="NimbusRomNo9L-Regu" w:hAnsi="NimbusRomNo9L-Regu"/>
          <w:color w:val="000000"/>
        </w:rPr>
        <w:t xml:space="preserve"> </w:t>
      </w:r>
      <w:hyperlink r:id="rId5" w:history="1">
        <w:r w:rsidR="00CD5A72" w:rsidRPr="00B63F8F">
          <w:rPr>
            <w:rStyle w:val="Hyperlink"/>
            <w:rFonts w:ascii="NimbusMonL-Regu" w:hAnsi="NimbusMonL-Regu"/>
          </w:rPr>
          <w:t>https://books.google.co.id/books</w:t>
        </w:r>
      </w:hyperlink>
      <w:r>
        <w:rPr>
          <w:rStyle w:val="fontstyle51"/>
        </w:rPr>
        <w:t>.</w:t>
      </w:r>
    </w:p>
    <w:p w:rsidR="0014409B" w:rsidRDefault="000875C3" w:rsidP="000875C3">
      <w:pPr>
        <w:jc w:val="both"/>
        <w:rPr>
          <w:rStyle w:val="fontstyle51"/>
        </w:rPr>
      </w:pPr>
      <w:r>
        <w:rPr>
          <w:rStyle w:val="fontstyle51"/>
        </w:rPr>
        <w:t>Khan, M E. 2011. “Different Approaches to White Box</w:t>
      </w:r>
      <w:r w:rsidR="00CD5A72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 xml:space="preserve">Testing Technique for Finding Errors” dalam: </w:t>
      </w:r>
      <w:r>
        <w:rPr>
          <w:rStyle w:val="fontstyle61"/>
        </w:rPr>
        <w:t>International Journal of Software Engineering and</w:t>
      </w:r>
      <w:r w:rsidR="00CD5A72">
        <w:rPr>
          <w:rFonts w:ascii="NimbusRomNo9L-ReguItal" w:hAnsi="NimbusRomNo9L-ReguItal"/>
          <w:i/>
          <w:iCs/>
          <w:color w:val="000000"/>
        </w:rPr>
        <w:t xml:space="preserve"> </w:t>
      </w:r>
      <w:r>
        <w:rPr>
          <w:rStyle w:val="fontstyle61"/>
        </w:rPr>
        <w:t xml:space="preserve">Its Applications </w:t>
      </w:r>
      <w:r>
        <w:rPr>
          <w:rStyle w:val="fontstyle51"/>
        </w:rPr>
        <w:t xml:space="preserve">5, p. 3. [Internet]. [Diunduh tanggal 21/8/2017 ]. Dapat diunduh dari: </w:t>
      </w:r>
      <w:hyperlink r:id="rId6" w:history="1">
        <w:r w:rsidR="00CD5A72" w:rsidRPr="00B63F8F">
          <w:rPr>
            <w:rStyle w:val="Hyperlink"/>
            <w:rFonts w:ascii="NimbusMonL-Regu" w:hAnsi="NimbusMonL-Regu"/>
          </w:rPr>
          <w:t>http://www</w:t>
        </w:r>
      </w:hyperlink>
      <w:r>
        <w:rPr>
          <w:rStyle w:val="fontstyle71"/>
        </w:rPr>
        <w:t>.</w:t>
      </w:r>
      <w:r w:rsidR="00CD5A72">
        <w:rPr>
          <w:rFonts w:ascii="NimbusMonL-Regu" w:hAnsi="NimbusMonL-Regu"/>
          <w:color w:val="001414"/>
        </w:rPr>
        <w:t xml:space="preserve"> </w:t>
      </w:r>
      <w:r>
        <w:rPr>
          <w:rStyle w:val="fontstyle71"/>
        </w:rPr>
        <w:t>sersc.org/journals/IJSEIA/vol5_no3_2011/1.pdf</w:t>
      </w:r>
      <w:r>
        <w:rPr>
          <w:rStyle w:val="fontstyle51"/>
        </w:rPr>
        <w:t>.</w:t>
      </w:r>
    </w:p>
    <w:p w:rsidR="0014409B" w:rsidRDefault="000875C3" w:rsidP="000875C3">
      <w:pPr>
        <w:jc w:val="both"/>
        <w:rPr>
          <w:rFonts w:ascii="NimbusRomNo9L-Regu" w:hAnsi="NimbusRomNo9L-Regu"/>
          <w:color w:val="000000"/>
        </w:rPr>
      </w:pP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Kumar, D dan Mishra, K K. 2016. “The Impacts of Test</w:t>
      </w:r>
      <w:r w:rsidR="0014409B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Automation on Software’s Cost, Quality and Time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to Market” dalam: </w:t>
      </w:r>
      <w:r>
        <w:rPr>
          <w:rStyle w:val="fontstyle61"/>
        </w:rPr>
        <w:t xml:space="preserve">Procedia Computer Science </w:t>
      </w:r>
      <w:r>
        <w:rPr>
          <w:rStyle w:val="fontstyle51"/>
        </w:rPr>
        <w:t>79,pp. 8–15. [Internet]. [Diunduh tanggal 20/8/2017 ].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Dapat diunduh dari: </w:t>
      </w:r>
      <w:hyperlink r:id="rId7" w:history="1">
        <w:r w:rsidR="0014409B" w:rsidRPr="00B63F8F">
          <w:rPr>
            <w:rStyle w:val="Hyperlink"/>
            <w:rFonts w:ascii="NimbusMonL-Regu" w:hAnsi="NimbusMonL-Regu"/>
          </w:rPr>
          <w:t>http://www.sciencedirect.com/science/article/pii/S1877050916001277</w:t>
        </w:r>
      </w:hyperlink>
      <w:r>
        <w:rPr>
          <w:rStyle w:val="fontstyle51"/>
        </w:rPr>
        <w:t>.</w:t>
      </w:r>
    </w:p>
    <w:p w:rsidR="00740230" w:rsidRPr="00CD5A72" w:rsidRDefault="000875C3" w:rsidP="000875C3">
      <w:pPr>
        <w:jc w:val="both"/>
        <w:rPr>
          <w:rFonts w:ascii="NimbusSanL-Bold" w:hAnsi="NimbusSanL-Bold"/>
          <w:b/>
          <w:bCs/>
          <w:color w:val="000000"/>
          <w:sz w:val="20"/>
          <w:szCs w:val="20"/>
        </w:rPr>
      </w:pPr>
      <w:r>
        <w:rPr>
          <w:rStyle w:val="fontstyle51"/>
        </w:rPr>
        <w:lastRenderedPageBreak/>
        <w:t xml:space="preserve">Myers, G J, Sandler, C, dan Badgett, T. 2012. </w:t>
      </w:r>
      <w:r>
        <w:rPr>
          <w:rStyle w:val="fontstyle61"/>
        </w:rPr>
        <w:t>The Art of</w:t>
      </w:r>
      <w:r w:rsidR="0014409B">
        <w:rPr>
          <w:rFonts w:ascii="NimbusRomNo9L-ReguItal" w:hAnsi="NimbusRomNo9L-ReguItal"/>
          <w:i/>
          <w:iCs/>
          <w:color w:val="000000"/>
        </w:rPr>
        <w:t xml:space="preserve"> </w:t>
      </w:r>
      <w:r>
        <w:rPr>
          <w:rStyle w:val="fontstyle61"/>
        </w:rPr>
        <w:t>Software Testing</w:t>
      </w:r>
      <w:r>
        <w:rPr>
          <w:rStyle w:val="fontstyle51"/>
        </w:rPr>
        <w:t xml:space="preserve">. John Willey dan Sons, Inc, Hoboken, New York. [Internet]. [Diunduh tanggal 14/8/2017 ]. Dapat diunduh dari: </w:t>
      </w:r>
      <w:r>
        <w:rPr>
          <w:rStyle w:val="fontstyle71"/>
        </w:rPr>
        <w:t>https://books.</w:t>
      </w:r>
      <w:r>
        <w:rPr>
          <w:rFonts w:ascii="NimbusMonL-Regu" w:hAnsi="NimbusMonL-Regu"/>
          <w:color w:val="001414"/>
        </w:rPr>
        <w:br/>
      </w:r>
      <w:r>
        <w:rPr>
          <w:rStyle w:val="fontstyle71"/>
        </w:rPr>
        <w:t>google.co.id/books</w:t>
      </w:r>
      <w:r>
        <w:rPr>
          <w:rStyle w:val="fontstyle51"/>
        </w:rPr>
        <w:t>.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Tikir, M M dan Hollingsworth, J K. 2011. “Efficient</w:t>
      </w:r>
      <w:r w:rsidR="0014409B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Instrumentation for Code Coverage Testing” dalam:</w:t>
      </w:r>
      <w:r>
        <w:rPr>
          <w:rFonts w:ascii="NimbusRomNo9L-Regu" w:hAnsi="NimbusRomNo9L-Regu"/>
          <w:color w:val="000000"/>
        </w:rPr>
        <w:br/>
      </w:r>
      <w:r>
        <w:rPr>
          <w:rStyle w:val="fontstyle61"/>
        </w:rPr>
        <w:t>International Journal of Software Engineering and</w:t>
      </w:r>
      <w:r w:rsidR="0014409B">
        <w:rPr>
          <w:rFonts w:ascii="NimbusRomNo9L-ReguItal" w:hAnsi="NimbusRomNo9L-ReguItal"/>
          <w:i/>
          <w:iCs/>
          <w:color w:val="000000"/>
        </w:rPr>
        <w:t xml:space="preserve"> </w:t>
      </w:r>
      <w:r>
        <w:rPr>
          <w:rStyle w:val="fontstyle61"/>
        </w:rPr>
        <w:t>Its Applications</w:t>
      </w:r>
      <w:r>
        <w:rPr>
          <w:rStyle w:val="fontstyle51"/>
        </w:rPr>
        <w:t xml:space="preserve">. [Internet]. [Diunduh tanggal 21/8/2017 ]. Dapat diunduh dari: </w:t>
      </w:r>
      <w:r>
        <w:rPr>
          <w:rStyle w:val="fontstyle71"/>
        </w:rPr>
        <w:t>https : / / www .researchgate.net/publication/2835608_</w:t>
      </w:r>
      <w:r>
        <w:rPr>
          <w:rFonts w:ascii="NimbusMonL-Regu" w:hAnsi="NimbusMonL-Regu"/>
          <w:color w:val="001414"/>
        </w:rPr>
        <w:br/>
      </w:r>
      <w:r>
        <w:rPr>
          <w:rStyle w:val="fontstyle71"/>
        </w:rPr>
        <w:t>Efficient_Instrumentation_for_Code_Coverage_Testing</w:t>
      </w:r>
      <w:r>
        <w:rPr>
          <w:rStyle w:val="fontstyle51"/>
        </w:rPr>
        <w:t>.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Watson, A H. 1996. “Structured Testing: Analysis and</w:t>
      </w:r>
      <w:r w:rsidR="0014409B">
        <w:rPr>
          <w:rFonts w:ascii="NimbusRomNo9L-Regu" w:hAnsi="NimbusRomNo9L-Regu"/>
          <w:color w:val="000000"/>
        </w:rPr>
        <w:t xml:space="preserve"> </w:t>
      </w:r>
      <w:r>
        <w:rPr>
          <w:rStyle w:val="fontstyle51"/>
        </w:rPr>
        <w:t>Extenstions”. PhD thesis. Pricenton University.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>Watson, A H dan McCabe, T J. 1996. “Structured Testing: A Testing Methodology Using the Cyclomatic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Complexity Metric)” dalam: </w:t>
      </w:r>
      <w:r>
        <w:rPr>
          <w:rStyle w:val="fontstyle61"/>
        </w:rPr>
        <w:t>NIST Special Publication</w:t>
      </w:r>
      <w:r>
        <w:rPr>
          <w:rStyle w:val="fontstyle51"/>
        </w:rPr>
        <w:t>. [Internet]. [Diunduh tanggal 14/8/2017 ]. Dapat</w:t>
      </w:r>
      <w:r>
        <w:rPr>
          <w:rFonts w:ascii="NimbusRomNo9L-Regu" w:hAnsi="NimbusRomNo9L-Regu"/>
          <w:color w:val="000000"/>
        </w:rPr>
        <w:br/>
      </w:r>
      <w:r>
        <w:rPr>
          <w:rStyle w:val="fontstyle51"/>
        </w:rPr>
        <w:t xml:space="preserve">diunduh dari: </w:t>
      </w:r>
      <w:r>
        <w:rPr>
          <w:rStyle w:val="fontstyle71"/>
        </w:rPr>
        <w:t>http : / / www . mccabe . com /pdf/mccabe-nist235r.pdf</w:t>
      </w:r>
      <w:r>
        <w:rPr>
          <w:rStyle w:val="fontstyle51"/>
        </w:rPr>
        <w:t>.</w:t>
      </w:r>
      <w:r>
        <w:t xml:space="preserve"> </w:t>
      </w:r>
    </w:p>
    <w:sectPr w:rsidR="00740230" w:rsidRPr="00CD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Bold">
    <w:altName w:val="Times New Roman"/>
    <w:panose1 w:val="00000000000000000000"/>
    <w:charset w:val="00"/>
    <w:family w:val="roman"/>
    <w:notTrueType/>
    <w:pitch w:val="default"/>
  </w:font>
  <w:font w:name="NimbusSanL-BoldItal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  <w:font w:name="NimbusSanL-ReguItal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13E07"/>
    <w:multiLevelType w:val="hybridMultilevel"/>
    <w:tmpl w:val="51128414"/>
    <w:lvl w:ilvl="0" w:tplc="C4548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A2767"/>
    <w:multiLevelType w:val="hybridMultilevel"/>
    <w:tmpl w:val="FB80FA6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CD663F5"/>
    <w:multiLevelType w:val="hybridMultilevel"/>
    <w:tmpl w:val="DE727986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79"/>
    <w:rsid w:val="000170DD"/>
    <w:rsid w:val="00020F13"/>
    <w:rsid w:val="000875C3"/>
    <w:rsid w:val="0014409B"/>
    <w:rsid w:val="0017364C"/>
    <w:rsid w:val="0022542B"/>
    <w:rsid w:val="00280187"/>
    <w:rsid w:val="002A185E"/>
    <w:rsid w:val="002C350A"/>
    <w:rsid w:val="002C7CB7"/>
    <w:rsid w:val="00396279"/>
    <w:rsid w:val="004723AC"/>
    <w:rsid w:val="004D7B95"/>
    <w:rsid w:val="00503BCF"/>
    <w:rsid w:val="005E7FAE"/>
    <w:rsid w:val="00620DA8"/>
    <w:rsid w:val="00712827"/>
    <w:rsid w:val="00740230"/>
    <w:rsid w:val="009B7A91"/>
    <w:rsid w:val="00A75C57"/>
    <w:rsid w:val="00C66B37"/>
    <w:rsid w:val="00CD5A72"/>
    <w:rsid w:val="00DF3B41"/>
    <w:rsid w:val="00ED00F4"/>
    <w:rsid w:val="00F40596"/>
    <w:rsid w:val="00F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7D324-D843-4018-A4BD-F38A30E4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4723AC"/>
    <w:pPr>
      <w:keepNext/>
      <w:keepLines/>
      <w:spacing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4723AC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23AC"/>
    <w:pPr>
      <w:spacing w:after="0" w:line="240" w:lineRule="auto"/>
      <w:ind w:left="720" w:firstLine="567"/>
      <w:contextualSpacing/>
      <w:jc w:val="both"/>
    </w:pPr>
    <w:rPr>
      <w:rFonts w:ascii="Times New Roman" w:eastAsiaTheme="minorEastAsia" w:hAnsi="Times New Roman"/>
      <w:sz w:val="24"/>
      <w:lang w:eastAsia="ja-JP"/>
    </w:rPr>
  </w:style>
  <w:style w:type="character" w:customStyle="1" w:styleId="fontstyle01">
    <w:name w:val="fontstyle01"/>
    <w:basedOn w:val="DefaultParagraphFont"/>
    <w:rsid w:val="000875C3"/>
    <w:rPr>
      <w:rFonts w:ascii="NimbusSanL-Bold" w:hAnsi="NimbusSanL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875C3"/>
    <w:rPr>
      <w:rFonts w:ascii="NimbusSanL-BoldItal" w:hAnsi="NimbusSanL-BoldItal" w:hint="default"/>
      <w:b/>
      <w:bCs/>
      <w:i/>
      <w:iCs/>
      <w:color w:val="00005A"/>
      <w:sz w:val="40"/>
      <w:szCs w:val="40"/>
    </w:rPr>
  </w:style>
  <w:style w:type="character" w:customStyle="1" w:styleId="fontstyle31">
    <w:name w:val="fontstyle31"/>
    <w:basedOn w:val="DefaultParagraphFont"/>
    <w:rsid w:val="000875C3"/>
    <w:rPr>
      <w:rFonts w:ascii="NimbusSanL-Regu" w:hAnsi="NimbusSanL-Regu" w:hint="default"/>
      <w:b w:val="0"/>
      <w:bCs w:val="0"/>
      <w:i w:val="0"/>
      <w:iCs w:val="0"/>
      <w:color w:val="00005A"/>
      <w:sz w:val="24"/>
      <w:szCs w:val="24"/>
    </w:rPr>
  </w:style>
  <w:style w:type="character" w:customStyle="1" w:styleId="fontstyle41">
    <w:name w:val="fontstyle41"/>
    <w:basedOn w:val="DefaultParagraphFont"/>
    <w:rsid w:val="000875C3"/>
    <w:rPr>
      <w:rFonts w:ascii="NimbusSanL-ReguItal" w:hAnsi="NimbusSanL-ReguItal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0875C3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0875C3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0875C3"/>
    <w:rPr>
      <w:rFonts w:ascii="NimbusMonL-Regu" w:hAnsi="NimbusMonL-Regu" w:hint="default"/>
      <w:b w:val="0"/>
      <w:bCs w:val="0"/>
      <w:i w:val="0"/>
      <w:iCs w:val="0"/>
      <w:color w:val="001414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D5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18770509160012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" TargetMode="External"/><Relationship Id="rId5" Type="http://schemas.openxmlformats.org/officeDocument/2006/relationships/hyperlink" Target="https://books.google.co.id/boo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4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Asri Ramadhina</dc:creator>
  <cp:keywords/>
  <dc:description/>
  <cp:lastModifiedBy>Raden Asri Ramadhina</cp:lastModifiedBy>
  <cp:revision>14</cp:revision>
  <dcterms:created xsi:type="dcterms:W3CDTF">2017-08-07T14:42:00Z</dcterms:created>
  <dcterms:modified xsi:type="dcterms:W3CDTF">2017-08-28T16:00:00Z</dcterms:modified>
</cp:coreProperties>
</file>