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D71FF">
        <w:rPr>
          <w:rFonts w:ascii="Times New Roman" w:eastAsia="Times New Roman" w:hAnsi="Times New Roman" w:cs="Times New Roman"/>
          <w:b/>
          <w:bCs/>
          <w:sz w:val="36"/>
          <w:szCs w:val="36"/>
          <w:lang w:val="en"/>
        </w:rPr>
        <w:t>Abstract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lang w:val="en"/>
        </w:rPr>
      </w:pPr>
      <w:r w:rsidRPr="003D71FF">
        <w:rPr>
          <w:rFonts w:ascii="Times New Roman" w:eastAsia="Times New Roman" w:hAnsi="Times New Roman" w:cs="Times New Roman"/>
          <w:sz w:val="24"/>
          <w:szCs w:val="24"/>
          <w:lang w:val="en"/>
        </w:rPr>
        <w:t xml:space="preserve">The application of genetic algorithms in automatically generating test data has aroused broad concerns and obtained delightful achievements in recent years. However, the efficiency of genetic algorithm-based test data generation for path testing needs to be further improved. In this paper, we establish a mathematical model of generating test data for multiple paths coverage. Then, a </w:t>
      </w:r>
      <w:proofErr w:type="spellStart"/>
      <w:r w:rsidRPr="003D71FF">
        <w:rPr>
          <w:rFonts w:ascii="Times New Roman" w:eastAsia="Times New Roman" w:hAnsi="Times New Roman" w:cs="Times New Roman"/>
          <w:sz w:val="24"/>
          <w:szCs w:val="24"/>
          <w:lang w:val="en"/>
        </w:rPr>
        <w:t>multipopulation</w:t>
      </w:r>
      <w:proofErr w:type="spellEnd"/>
      <w:r w:rsidRPr="003D71FF">
        <w:rPr>
          <w:rFonts w:ascii="Times New Roman" w:eastAsia="Times New Roman" w:hAnsi="Times New Roman" w:cs="Times New Roman"/>
          <w:sz w:val="24"/>
          <w:szCs w:val="24"/>
          <w:lang w:val="en"/>
        </w:rPr>
        <w:t xml:space="preserve"> genetic algorithm with individual sharing is presented to solve the established model. We not only analyzed the performance of the proposed method theoretically, but also applied it to various programs under test. The experimental results show that the proposed method can improve the efficiency of generating test data for many paths' coverage significantly.</w:t>
      </w:r>
    </w:p>
    <w:p w:rsidR="003D71FF" w:rsidRPr="003D71FF" w:rsidRDefault="003D71FF" w:rsidP="003D71FF">
      <w:pPr>
        <w:spacing w:after="0" w:line="240" w:lineRule="auto"/>
        <w:rPr>
          <w:rFonts w:ascii="Times New Roman" w:eastAsia="Times New Roman" w:hAnsi="Times New Roman" w:cs="Times New Roman"/>
          <w:sz w:val="24"/>
          <w:szCs w:val="24"/>
        </w:rPr>
      </w:pPr>
      <w:hyperlink r:id="rId4"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1. Introduction</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One of the approaches to improve the quality of software is to do a large number of tests before delivery and usage in order to detect bugs or faults in software. Software testing is an expensive, tedious, and labor-intensive task and requires significant human effort [</w:t>
      </w:r>
      <w:hyperlink r:id="rId5" w:anchor="B6" w:history="1">
        <w:r w:rsidRPr="003D71FF">
          <w:rPr>
            <w:rFonts w:ascii="Times New Roman" w:eastAsia="Times New Roman" w:hAnsi="Times New Roman" w:cs="Times New Roman"/>
            <w:color w:val="0000FF"/>
            <w:sz w:val="24"/>
            <w:szCs w:val="24"/>
            <w:u w:val="single"/>
          </w:rPr>
          <w:t>1</w:t>
        </w:r>
      </w:hyperlink>
      <w:r w:rsidRPr="003D71FF">
        <w:rPr>
          <w:rFonts w:ascii="Times New Roman" w:eastAsia="Times New Roman" w:hAnsi="Times New Roman" w:cs="Times New Roman"/>
          <w:sz w:val="24"/>
          <w:szCs w:val="24"/>
        </w:rPr>
        <w:t>]. If the process of testing can be automated, it will undoubtedly shorten the period of software development and improve the quality of software, so as to enhance the market competitiveness. One of the most important issues in automated software testing is the generation of effective test data satisfying the selected test adequacy criteria.</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It has been proved that many software test problems can come down to those of generating test data for paths coverage [</w:t>
      </w:r>
      <w:hyperlink r:id="rId6" w:anchor="B12" w:history="1">
        <w:r w:rsidRPr="003D71FF">
          <w:rPr>
            <w:rFonts w:ascii="Times New Roman" w:eastAsia="Times New Roman" w:hAnsi="Times New Roman" w:cs="Times New Roman"/>
            <w:color w:val="0000FF"/>
            <w:sz w:val="24"/>
            <w:szCs w:val="24"/>
            <w:u w:val="single"/>
          </w:rPr>
          <w:t>2</w:t>
        </w:r>
      </w:hyperlink>
      <w:r w:rsidRPr="003D71FF">
        <w:rPr>
          <w:rFonts w:ascii="Times New Roman" w:eastAsia="Times New Roman" w:hAnsi="Times New Roman" w:cs="Times New Roman"/>
          <w:sz w:val="24"/>
          <w:szCs w:val="24"/>
        </w:rPr>
        <w:t xml:space="preserve">, </w:t>
      </w:r>
      <w:hyperlink r:id="rId7" w:anchor="B21" w:history="1">
        <w:r w:rsidRPr="003D71FF">
          <w:rPr>
            <w:rFonts w:ascii="Times New Roman" w:eastAsia="Times New Roman" w:hAnsi="Times New Roman" w:cs="Times New Roman"/>
            <w:color w:val="0000FF"/>
            <w:sz w:val="24"/>
            <w:szCs w:val="24"/>
            <w:u w:val="single"/>
          </w:rPr>
          <w:t>3</w:t>
        </w:r>
      </w:hyperlink>
      <w:r w:rsidRPr="003D71FF">
        <w:rPr>
          <w:rFonts w:ascii="Times New Roman" w:eastAsia="Times New Roman" w:hAnsi="Times New Roman" w:cs="Times New Roman"/>
          <w:sz w:val="24"/>
          <w:szCs w:val="24"/>
        </w:rPr>
        <w:t>], which can be described as follows: for a given path of a program under test, search for a test datum in the input domain of the program, such that the traversed path of the test datum is just the desired one.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In recent years, it is becoming a promising direction to generate test data for complex software using the genetic algorithm (for short, GA) and has achieved many research results [</w:t>
      </w:r>
      <w:hyperlink r:id="rId8" w:anchor="B23" w:history="1">
        <w:r w:rsidRPr="003D71FF">
          <w:rPr>
            <w:rFonts w:ascii="Times New Roman" w:eastAsia="Times New Roman" w:hAnsi="Times New Roman" w:cs="Times New Roman"/>
            <w:color w:val="0000FF"/>
            <w:sz w:val="24"/>
            <w:szCs w:val="24"/>
            <w:u w:val="single"/>
          </w:rPr>
          <w:t>4</w:t>
        </w:r>
      </w:hyperlink>
      <w:r w:rsidRPr="003D71FF">
        <w:rPr>
          <w:rFonts w:ascii="Times New Roman" w:eastAsia="Times New Roman" w:hAnsi="Times New Roman" w:cs="Times New Roman"/>
          <w:sz w:val="24"/>
          <w:szCs w:val="24"/>
        </w:rPr>
        <w:t>]. But most GA-based test data generation methods for path coverage intend to cover target paths one by one, which make the process of test data generation inefficient.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this study, we established a mathematical model of generating test data for multiple paths coverage, which takes each optimization problem corresponding to one target path as a </w:t>
      </w:r>
      <w:proofErr w:type="spellStart"/>
      <w:r w:rsidRPr="003D71FF">
        <w:rPr>
          <w:rFonts w:ascii="Times New Roman" w:eastAsia="Times New Roman" w:hAnsi="Times New Roman" w:cs="Times New Roman"/>
          <w:sz w:val="24"/>
          <w:szCs w:val="24"/>
        </w:rPr>
        <w:t>subproblem</w:t>
      </w:r>
      <w:proofErr w:type="spellEnd"/>
      <w:r w:rsidRPr="003D71FF">
        <w:rPr>
          <w:rFonts w:ascii="Times New Roman" w:eastAsia="Times New Roman" w:hAnsi="Times New Roman" w:cs="Times New Roman"/>
          <w:sz w:val="24"/>
          <w:szCs w:val="24"/>
        </w:rPr>
        <w:t xml:space="preserve">, and a number of </w:t>
      </w:r>
      <w:proofErr w:type="spellStart"/>
      <w:r w:rsidRPr="003D71FF">
        <w:rPr>
          <w:rFonts w:ascii="Times New Roman" w:eastAsia="Times New Roman" w:hAnsi="Times New Roman" w:cs="Times New Roman"/>
          <w:sz w:val="24"/>
          <w:szCs w:val="24"/>
        </w:rPr>
        <w:t>subproblems</w:t>
      </w:r>
      <w:proofErr w:type="spellEnd"/>
      <w:r w:rsidRPr="003D71FF">
        <w:rPr>
          <w:rFonts w:ascii="Times New Roman" w:eastAsia="Times New Roman" w:hAnsi="Times New Roman" w:cs="Times New Roman"/>
          <w:sz w:val="24"/>
          <w:szCs w:val="24"/>
        </w:rPr>
        <w:t xml:space="preserve"> form an overall optimization problem. This model is different from those existing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problems due to the specificity of generating test data.</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On this basis, we proposed a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genetic algorithm to solve the proposed optimization problem. In our algorithm, each subpopulation optimizes one </w:t>
      </w:r>
      <w:proofErr w:type="spellStart"/>
      <w:r w:rsidRPr="003D71FF">
        <w:rPr>
          <w:rFonts w:ascii="Times New Roman" w:eastAsia="Times New Roman" w:hAnsi="Times New Roman" w:cs="Times New Roman"/>
          <w:sz w:val="24"/>
          <w:szCs w:val="24"/>
        </w:rPr>
        <w:t>subproblem</w:t>
      </w:r>
      <w:proofErr w:type="spellEnd"/>
      <w:r w:rsidRPr="003D71FF">
        <w:rPr>
          <w:rFonts w:ascii="Times New Roman" w:eastAsia="Times New Roman" w:hAnsi="Times New Roman" w:cs="Times New Roman"/>
          <w:sz w:val="24"/>
          <w:szCs w:val="24"/>
        </w:rPr>
        <w:t xml:space="preserve">, so the fitness functions of different subpopulations differ from each other. All subpopulations evolve in parallel. A very key step of our algorithm is the individual sharing of different subpopulations; specifically, every time when the evolutionary operations of a generation finish, the algorithm </w:t>
      </w:r>
      <w:r w:rsidRPr="003D71FF">
        <w:rPr>
          <w:rFonts w:ascii="Times New Roman" w:eastAsia="Times New Roman" w:hAnsi="Times New Roman" w:cs="Times New Roman"/>
          <w:sz w:val="24"/>
          <w:szCs w:val="24"/>
        </w:rPr>
        <w:lastRenderedPageBreak/>
        <w:t xml:space="preserve">not only determines whether an individual is an optimal solution of the subpopulation it belongs to, but also does that for the other subpopulations. By this way, the efficiency of finding optimal solutions for each </w:t>
      </w:r>
      <w:proofErr w:type="spellStart"/>
      <w:r w:rsidRPr="003D71FF">
        <w:rPr>
          <w:rFonts w:ascii="Times New Roman" w:eastAsia="Times New Roman" w:hAnsi="Times New Roman" w:cs="Times New Roman"/>
          <w:sz w:val="24"/>
          <w:szCs w:val="24"/>
        </w:rPr>
        <w:t>subproblem</w:t>
      </w:r>
      <w:proofErr w:type="spellEnd"/>
      <w:r w:rsidRPr="003D71FF">
        <w:rPr>
          <w:rFonts w:ascii="Times New Roman" w:eastAsia="Times New Roman" w:hAnsi="Times New Roman" w:cs="Times New Roman"/>
          <w:sz w:val="24"/>
          <w:szCs w:val="24"/>
        </w:rPr>
        <w:t xml:space="preserve"> improves with the complexity of the algorithm not increasing obviously.</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We not only analyzed the performance of the proposed method theoretically, but also applied it to different programs under test for evaluation. The experimental results show that the proposed method can significantly improve the efficiency of generating test data for many paths' coverage.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This paper is divided into nine sections, and the remainder is organized as follows: </w:t>
      </w:r>
      <w:hyperlink r:id="rId9" w:anchor="sec2" w:history="1">
        <w:r w:rsidRPr="003D71FF">
          <w:rPr>
            <w:rFonts w:ascii="Times New Roman" w:eastAsia="Times New Roman" w:hAnsi="Times New Roman" w:cs="Times New Roman"/>
            <w:color w:val="0000FF"/>
            <w:sz w:val="24"/>
            <w:szCs w:val="24"/>
            <w:u w:val="single"/>
          </w:rPr>
          <w:t>Section 2</w:t>
        </w:r>
      </w:hyperlink>
      <w:r w:rsidRPr="003D71FF">
        <w:rPr>
          <w:rFonts w:ascii="Times New Roman" w:eastAsia="Times New Roman" w:hAnsi="Times New Roman" w:cs="Times New Roman"/>
          <w:sz w:val="24"/>
          <w:szCs w:val="24"/>
        </w:rPr>
        <w:t xml:space="preserve"> briefly reviews the related works; </w:t>
      </w:r>
      <w:hyperlink r:id="rId10" w:anchor="sec3" w:history="1">
        <w:r w:rsidRPr="003D71FF">
          <w:rPr>
            <w:rFonts w:ascii="Times New Roman" w:eastAsia="Times New Roman" w:hAnsi="Times New Roman" w:cs="Times New Roman"/>
            <w:color w:val="0000FF"/>
            <w:sz w:val="24"/>
            <w:szCs w:val="24"/>
            <w:u w:val="single"/>
          </w:rPr>
          <w:t>Section 3</w:t>
        </w:r>
      </w:hyperlink>
      <w:r w:rsidRPr="003D71FF">
        <w:rPr>
          <w:rFonts w:ascii="Times New Roman" w:eastAsia="Times New Roman" w:hAnsi="Times New Roman" w:cs="Times New Roman"/>
          <w:sz w:val="24"/>
          <w:szCs w:val="24"/>
        </w:rPr>
        <w:t xml:space="preserve"> gives a model of generating test data for multiple path coverage; a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genetic algorithm is proposed to solve the model in </w:t>
      </w:r>
      <w:hyperlink r:id="rId11" w:anchor="sec4" w:history="1">
        <w:r w:rsidRPr="003D71FF">
          <w:rPr>
            <w:rFonts w:ascii="Times New Roman" w:eastAsia="Times New Roman" w:hAnsi="Times New Roman" w:cs="Times New Roman"/>
            <w:color w:val="0000FF"/>
            <w:sz w:val="24"/>
            <w:szCs w:val="24"/>
            <w:u w:val="single"/>
          </w:rPr>
          <w:t>Section 4</w:t>
        </w:r>
      </w:hyperlink>
      <w:r w:rsidRPr="003D71FF">
        <w:rPr>
          <w:rFonts w:ascii="Times New Roman" w:eastAsia="Times New Roman" w:hAnsi="Times New Roman" w:cs="Times New Roman"/>
          <w:sz w:val="24"/>
          <w:szCs w:val="24"/>
        </w:rPr>
        <w:t xml:space="preserve">; </w:t>
      </w:r>
      <w:hyperlink r:id="rId12" w:anchor="sec5" w:history="1">
        <w:r w:rsidRPr="003D71FF">
          <w:rPr>
            <w:rFonts w:ascii="Times New Roman" w:eastAsia="Times New Roman" w:hAnsi="Times New Roman" w:cs="Times New Roman"/>
            <w:color w:val="0000FF"/>
            <w:sz w:val="24"/>
            <w:szCs w:val="24"/>
            <w:u w:val="single"/>
          </w:rPr>
          <w:t>Section 5</w:t>
        </w:r>
      </w:hyperlink>
      <w:r w:rsidRPr="003D71FF">
        <w:rPr>
          <w:rFonts w:ascii="Times New Roman" w:eastAsia="Times New Roman" w:hAnsi="Times New Roman" w:cs="Times New Roman"/>
          <w:sz w:val="24"/>
          <w:szCs w:val="24"/>
        </w:rPr>
        <w:t xml:space="preserve"> analyzes the performance of the proposed algorithm theoretically; the experiments are presented in </w:t>
      </w:r>
      <w:hyperlink r:id="rId13" w:anchor="sec6" w:history="1">
        <w:r w:rsidRPr="003D71FF">
          <w:rPr>
            <w:rFonts w:ascii="Times New Roman" w:eastAsia="Times New Roman" w:hAnsi="Times New Roman" w:cs="Times New Roman"/>
            <w:color w:val="0000FF"/>
            <w:sz w:val="24"/>
            <w:szCs w:val="24"/>
            <w:u w:val="single"/>
          </w:rPr>
          <w:t>Section 6</w:t>
        </w:r>
      </w:hyperlink>
      <w:r w:rsidRPr="003D71FF">
        <w:rPr>
          <w:rFonts w:ascii="Times New Roman" w:eastAsia="Times New Roman" w:hAnsi="Times New Roman" w:cs="Times New Roman"/>
          <w:sz w:val="24"/>
          <w:szCs w:val="24"/>
        </w:rPr>
        <w:t xml:space="preserve">; </w:t>
      </w:r>
      <w:hyperlink r:id="rId14" w:anchor="sec7" w:history="1">
        <w:r w:rsidRPr="003D71FF">
          <w:rPr>
            <w:rFonts w:ascii="Times New Roman" w:eastAsia="Times New Roman" w:hAnsi="Times New Roman" w:cs="Times New Roman"/>
            <w:color w:val="0000FF"/>
            <w:sz w:val="24"/>
            <w:szCs w:val="24"/>
            <w:u w:val="single"/>
          </w:rPr>
          <w:t>Section 7</w:t>
        </w:r>
      </w:hyperlink>
      <w:r w:rsidRPr="003D71FF">
        <w:rPr>
          <w:rFonts w:ascii="Times New Roman" w:eastAsia="Times New Roman" w:hAnsi="Times New Roman" w:cs="Times New Roman"/>
          <w:sz w:val="24"/>
          <w:szCs w:val="24"/>
        </w:rPr>
        <w:t xml:space="preserve"> discusses possible threats to the validity of the proposed method; finally, conclusion is presented in </w:t>
      </w:r>
      <w:hyperlink r:id="rId15" w:anchor="sec8" w:history="1">
        <w:r w:rsidRPr="003D71FF">
          <w:rPr>
            <w:rFonts w:ascii="Times New Roman" w:eastAsia="Times New Roman" w:hAnsi="Times New Roman" w:cs="Times New Roman"/>
            <w:color w:val="0000FF"/>
            <w:sz w:val="24"/>
            <w:szCs w:val="24"/>
            <w:u w:val="single"/>
          </w:rPr>
          <w:t>Section 8</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hyperlink r:id="rId16"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 xml:space="preserve">2. Related Work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This section provides a survey on GA-based software testing. First, some basic methods of automatic software testing are introduced. Then, we review the main works on GA-based test data generation. Finally, we talk about the challenges of path coverage testing.</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2.1. Automatic Software Testing</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Since the process of software testing is highly time and resource consuming, many automatic approaches have been developed to facilitate the process and decrease its cost, which can be divided into four categories, namely, random method, static method, dynamic method, and heuristics method.</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Random method generates test data by randomly sampling the input space of a program under test [</w:t>
      </w:r>
      <w:hyperlink r:id="rId17" w:anchor="B17" w:history="1">
        <w:r w:rsidRPr="003D71FF">
          <w:rPr>
            <w:rFonts w:ascii="Times New Roman" w:eastAsia="Times New Roman" w:hAnsi="Times New Roman" w:cs="Times New Roman"/>
            <w:color w:val="0000FF"/>
            <w:sz w:val="24"/>
            <w:szCs w:val="24"/>
            <w:u w:val="single"/>
          </w:rPr>
          <w:t>5</w:t>
        </w:r>
      </w:hyperlink>
      <w:r w:rsidRPr="003D71FF">
        <w:rPr>
          <w:rFonts w:ascii="Times New Roman" w:eastAsia="Times New Roman" w:hAnsi="Times New Roman" w:cs="Times New Roman"/>
          <w:sz w:val="24"/>
          <w:szCs w:val="24"/>
        </w:rPr>
        <w:t>]. This approach is simple but has certain blindness in generating test data. Some improved methods have been proposed to heighten the diversity of test data [</w:t>
      </w:r>
      <w:hyperlink r:id="rId18" w:anchor="B9" w:history="1">
        <w:r w:rsidRPr="003D71FF">
          <w:rPr>
            <w:rFonts w:ascii="Times New Roman" w:eastAsia="Times New Roman" w:hAnsi="Times New Roman" w:cs="Times New Roman"/>
            <w:color w:val="0000FF"/>
            <w:sz w:val="24"/>
            <w:szCs w:val="24"/>
            <w:u w:val="single"/>
          </w:rPr>
          <w:t>6</w:t>
        </w:r>
      </w:hyperlink>
      <w:r w:rsidRPr="003D71FF">
        <w:rPr>
          <w:rFonts w:ascii="Times New Roman" w:eastAsia="Times New Roman" w:hAnsi="Times New Roman" w:cs="Times New Roman"/>
          <w:sz w:val="24"/>
          <w:szCs w:val="24"/>
        </w:rPr>
        <w:t xml:space="preserve">, </w:t>
      </w:r>
      <w:hyperlink r:id="rId19" w:anchor="B3" w:history="1">
        <w:r w:rsidRPr="003D71FF">
          <w:rPr>
            <w:rFonts w:ascii="Times New Roman" w:eastAsia="Times New Roman" w:hAnsi="Times New Roman" w:cs="Times New Roman"/>
            <w:color w:val="0000FF"/>
            <w:sz w:val="24"/>
            <w:szCs w:val="24"/>
            <w:u w:val="single"/>
          </w:rPr>
          <w:t>7</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Static method only needs static analysis and transformation, without involving actual execution of the program under test, such as symbolic execution [</w:t>
      </w:r>
      <w:hyperlink r:id="rId20" w:anchor="B12" w:history="1">
        <w:r w:rsidRPr="003D71FF">
          <w:rPr>
            <w:rFonts w:ascii="Times New Roman" w:eastAsia="Times New Roman" w:hAnsi="Times New Roman" w:cs="Times New Roman"/>
            <w:color w:val="0000FF"/>
            <w:sz w:val="24"/>
            <w:szCs w:val="24"/>
            <w:u w:val="single"/>
          </w:rPr>
          <w:t>2</w:t>
        </w:r>
      </w:hyperlink>
      <w:r w:rsidRPr="003D71FF">
        <w:rPr>
          <w:rFonts w:ascii="Times New Roman" w:eastAsia="Times New Roman" w:hAnsi="Times New Roman" w:cs="Times New Roman"/>
          <w:sz w:val="24"/>
          <w:szCs w:val="24"/>
        </w:rPr>
        <w:t xml:space="preserve">, </w:t>
      </w:r>
      <w:hyperlink r:id="rId21" w:anchor="B22" w:history="1">
        <w:r w:rsidRPr="003D71FF">
          <w:rPr>
            <w:rFonts w:ascii="Times New Roman" w:eastAsia="Times New Roman" w:hAnsi="Times New Roman" w:cs="Times New Roman"/>
            <w:color w:val="0000FF"/>
            <w:sz w:val="24"/>
            <w:szCs w:val="24"/>
            <w:u w:val="single"/>
          </w:rPr>
          <w:t>8</w:t>
        </w:r>
      </w:hyperlink>
      <w:r w:rsidRPr="003D71FF">
        <w:rPr>
          <w:rFonts w:ascii="Times New Roman" w:eastAsia="Times New Roman" w:hAnsi="Times New Roman" w:cs="Times New Roman"/>
          <w:sz w:val="24"/>
          <w:szCs w:val="24"/>
        </w:rPr>
        <w:t>], and domain reduction [</w:t>
      </w:r>
      <w:hyperlink r:id="rId22" w:anchor="B29" w:history="1">
        <w:r w:rsidRPr="003D71FF">
          <w:rPr>
            <w:rFonts w:ascii="Times New Roman" w:eastAsia="Times New Roman" w:hAnsi="Times New Roman" w:cs="Times New Roman"/>
            <w:color w:val="0000FF"/>
            <w:sz w:val="24"/>
            <w:szCs w:val="24"/>
            <w:u w:val="single"/>
          </w:rPr>
          <w:t>9</w:t>
        </w:r>
      </w:hyperlink>
      <w:r w:rsidRPr="003D71FF">
        <w:rPr>
          <w:rFonts w:ascii="Times New Roman" w:eastAsia="Times New Roman" w:hAnsi="Times New Roman" w:cs="Times New Roman"/>
          <w:sz w:val="24"/>
          <w:szCs w:val="24"/>
        </w:rPr>
        <w:t>]. But this method usually requires a significant amount of algebra and (or) interval arithmetic [</w:t>
      </w:r>
      <w:hyperlink r:id="rId23" w:anchor="B34" w:history="1">
        <w:r w:rsidRPr="003D71FF">
          <w:rPr>
            <w:rFonts w:ascii="Times New Roman" w:eastAsia="Times New Roman" w:hAnsi="Times New Roman" w:cs="Times New Roman"/>
            <w:color w:val="0000FF"/>
            <w:sz w:val="24"/>
            <w:szCs w:val="24"/>
            <w:u w:val="single"/>
          </w:rPr>
          <w:t>10</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Dynamic structural method of generating test data was firstly proposed by Miller and Spooner [</w:t>
      </w:r>
      <w:hyperlink r:id="rId24" w:anchor="B26" w:history="1">
        <w:r w:rsidRPr="003D71FF">
          <w:rPr>
            <w:rFonts w:ascii="Times New Roman" w:eastAsia="Times New Roman" w:hAnsi="Times New Roman" w:cs="Times New Roman"/>
            <w:color w:val="0000FF"/>
            <w:sz w:val="24"/>
            <w:szCs w:val="24"/>
            <w:u w:val="single"/>
          </w:rPr>
          <w:t>11</w:t>
        </w:r>
      </w:hyperlink>
      <w:r w:rsidRPr="003D71FF">
        <w:rPr>
          <w:rFonts w:ascii="Times New Roman" w:eastAsia="Times New Roman" w:hAnsi="Times New Roman" w:cs="Times New Roman"/>
          <w:sz w:val="24"/>
          <w:szCs w:val="24"/>
        </w:rPr>
        <w:t>], which needs real execution of the program under test, in order to obtain useful information [</w:t>
      </w:r>
      <w:hyperlink r:id="rId25" w:anchor="B21" w:history="1">
        <w:r w:rsidRPr="003D71FF">
          <w:rPr>
            <w:rFonts w:ascii="Times New Roman" w:eastAsia="Times New Roman" w:hAnsi="Times New Roman" w:cs="Times New Roman"/>
            <w:color w:val="0000FF"/>
            <w:sz w:val="24"/>
            <w:szCs w:val="24"/>
            <w:u w:val="single"/>
          </w:rPr>
          <w:t>3</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Different from dynamic method, the process of generating test data by heuristics method is not completely determined. Heuristics method usually recurs to some sort of heuristic algorithms, </w:t>
      </w:r>
      <w:r w:rsidRPr="003D71FF">
        <w:rPr>
          <w:rFonts w:ascii="Times New Roman" w:eastAsia="Times New Roman" w:hAnsi="Times New Roman" w:cs="Times New Roman"/>
          <w:sz w:val="24"/>
          <w:szCs w:val="24"/>
        </w:rPr>
        <w:lastRenderedPageBreak/>
        <w:t xml:space="preserve">such as the genetic algorithm, simulated annealing, </w:t>
      </w:r>
      <w:proofErr w:type="spellStart"/>
      <w:r w:rsidRPr="003D71FF">
        <w:rPr>
          <w:rFonts w:ascii="Times New Roman" w:eastAsia="Times New Roman" w:hAnsi="Times New Roman" w:cs="Times New Roman"/>
          <w:sz w:val="24"/>
          <w:szCs w:val="24"/>
        </w:rPr>
        <w:t>tabu</w:t>
      </w:r>
      <w:proofErr w:type="spellEnd"/>
      <w:r w:rsidRPr="003D71FF">
        <w:rPr>
          <w:rFonts w:ascii="Times New Roman" w:eastAsia="Times New Roman" w:hAnsi="Times New Roman" w:cs="Times New Roman"/>
          <w:sz w:val="24"/>
          <w:szCs w:val="24"/>
        </w:rPr>
        <w:t xml:space="preserve"> search, and scatter algorithm, of which the GA is the most widely used [</w:t>
      </w:r>
      <w:hyperlink r:id="rId26" w:anchor="B7" w:history="1">
        <w:r w:rsidRPr="003D71FF">
          <w:rPr>
            <w:rFonts w:ascii="Times New Roman" w:eastAsia="Times New Roman" w:hAnsi="Times New Roman" w:cs="Times New Roman"/>
            <w:color w:val="0000FF"/>
            <w:sz w:val="24"/>
            <w:szCs w:val="24"/>
            <w:u w:val="single"/>
          </w:rPr>
          <w:t>12</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2.2. GA-Based Test Data Generation</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As an efficient search-based optimization algorithm, the GA shows special advantage and efficiency in solving problems with high complexity, such as the problems of large space, </w:t>
      </w:r>
      <w:proofErr w:type="spellStart"/>
      <w:r w:rsidRPr="003D71FF">
        <w:rPr>
          <w:rFonts w:ascii="Times New Roman" w:eastAsia="Times New Roman" w:hAnsi="Times New Roman" w:cs="Times New Roman"/>
          <w:sz w:val="24"/>
          <w:szCs w:val="24"/>
        </w:rPr>
        <w:t>multipeak</w:t>
      </w:r>
      <w:proofErr w:type="spellEnd"/>
      <w:r w:rsidRPr="003D71FF">
        <w:rPr>
          <w:rFonts w:ascii="Times New Roman" w:eastAsia="Times New Roman" w:hAnsi="Times New Roman" w:cs="Times New Roman"/>
          <w:sz w:val="24"/>
          <w:szCs w:val="24"/>
        </w:rPr>
        <w:t>, and nonlinear. Therefore it has become a research hotspot to automatically generate test data with GAs and produced encouraging results [</w:t>
      </w:r>
      <w:hyperlink r:id="rId27" w:anchor="B28" w:history="1">
        <w:r w:rsidRPr="003D71FF">
          <w:rPr>
            <w:rFonts w:ascii="Times New Roman" w:eastAsia="Times New Roman" w:hAnsi="Times New Roman" w:cs="Times New Roman"/>
            <w:color w:val="0000FF"/>
            <w:sz w:val="24"/>
            <w:szCs w:val="24"/>
            <w:u w:val="single"/>
          </w:rPr>
          <w:t>13</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Gong and Yao [</w:t>
      </w:r>
      <w:hyperlink r:id="rId28" w:anchor="B14" w:history="1">
        <w:r w:rsidRPr="003D71FF">
          <w:rPr>
            <w:rFonts w:ascii="Times New Roman" w:eastAsia="Times New Roman" w:hAnsi="Times New Roman" w:cs="Times New Roman"/>
            <w:color w:val="0000FF"/>
            <w:sz w:val="24"/>
            <w:szCs w:val="24"/>
            <w:u w:val="single"/>
          </w:rPr>
          <w:t>14</w:t>
        </w:r>
      </w:hyperlink>
      <w:r w:rsidRPr="003D71FF">
        <w:rPr>
          <w:rFonts w:ascii="Times New Roman" w:eastAsia="Times New Roman" w:hAnsi="Times New Roman" w:cs="Times New Roman"/>
          <w:sz w:val="24"/>
          <w:szCs w:val="24"/>
        </w:rPr>
        <w:t>] used a GA to generate test data for statement coverage based on testability transformation. Yao et al. [</w:t>
      </w:r>
      <w:hyperlink r:id="rId29" w:anchor="B15" w:history="1">
        <w:r w:rsidRPr="003D71FF">
          <w:rPr>
            <w:rFonts w:ascii="Times New Roman" w:eastAsia="Times New Roman" w:hAnsi="Times New Roman" w:cs="Times New Roman"/>
            <w:color w:val="0000FF"/>
            <w:sz w:val="24"/>
            <w:szCs w:val="24"/>
            <w:u w:val="single"/>
          </w:rPr>
          <w:t>15</w:t>
        </w:r>
      </w:hyperlink>
      <w:r w:rsidRPr="003D71FF">
        <w:rPr>
          <w:rFonts w:ascii="Times New Roman" w:eastAsia="Times New Roman" w:hAnsi="Times New Roman" w:cs="Times New Roman"/>
          <w:sz w:val="24"/>
          <w:szCs w:val="24"/>
        </w:rPr>
        <w:t>] proposed an approach to reduce target statements according to their dominant relations and the test suite covering the reduced set of target statements was generated by a GA.</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Miller et al. [</w:t>
      </w:r>
      <w:hyperlink r:id="rId30" w:anchor="B27" w:history="1">
        <w:r w:rsidRPr="003D71FF">
          <w:rPr>
            <w:rFonts w:ascii="Times New Roman" w:eastAsia="Times New Roman" w:hAnsi="Times New Roman" w:cs="Times New Roman"/>
            <w:color w:val="0000FF"/>
            <w:sz w:val="24"/>
            <w:szCs w:val="24"/>
            <w:u w:val="single"/>
          </w:rPr>
          <w:t>16</w:t>
        </w:r>
      </w:hyperlink>
      <w:r w:rsidRPr="003D71FF">
        <w:rPr>
          <w:rFonts w:ascii="Times New Roman" w:eastAsia="Times New Roman" w:hAnsi="Times New Roman" w:cs="Times New Roman"/>
          <w:sz w:val="24"/>
          <w:szCs w:val="24"/>
        </w:rPr>
        <w:t xml:space="preserve">] used GAs to generate test data satisfying branch coverage criterion. The experimental results show that the test suite obtained by GAs can achieve or be very close to branch coverage. </w:t>
      </w:r>
      <w:proofErr w:type="spellStart"/>
      <w:r w:rsidRPr="003D71FF">
        <w:rPr>
          <w:rFonts w:ascii="Times New Roman" w:eastAsia="Times New Roman" w:hAnsi="Times New Roman" w:cs="Times New Roman"/>
          <w:sz w:val="24"/>
          <w:szCs w:val="24"/>
        </w:rPr>
        <w:t>Baars</w:t>
      </w:r>
      <w:proofErr w:type="spellEnd"/>
      <w:r w:rsidRPr="003D71FF">
        <w:rPr>
          <w:rFonts w:ascii="Times New Roman" w:eastAsia="Times New Roman" w:hAnsi="Times New Roman" w:cs="Times New Roman"/>
          <w:sz w:val="24"/>
          <w:szCs w:val="24"/>
        </w:rPr>
        <w:t xml:space="preserve"> et al. [</w:t>
      </w:r>
      <w:hyperlink r:id="rId31" w:anchor="B4" w:history="1">
        <w:r w:rsidRPr="003D71FF">
          <w:rPr>
            <w:rFonts w:ascii="Times New Roman" w:eastAsia="Times New Roman" w:hAnsi="Times New Roman" w:cs="Times New Roman"/>
            <w:color w:val="0000FF"/>
            <w:sz w:val="24"/>
            <w:szCs w:val="24"/>
            <w:u w:val="single"/>
          </w:rPr>
          <w:t>17</w:t>
        </w:r>
      </w:hyperlink>
      <w:r w:rsidRPr="003D71FF">
        <w:rPr>
          <w:rFonts w:ascii="Times New Roman" w:eastAsia="Times New Roman" w:hAnsi="Times New Roman" w:cs="Times New Roman"/>
          <w:sz w:val="24"/>
          <w:szCs w:val="24"/>
        </w:rPr>
        <w:t xml:space="preserve">] presented an algorithm for constructing fitness functions that improve the efficiency of search-based testing when trying to generate branch adequate test data. </w:t>
      </w:r>
      <w:proofErr w:type="spellStart"/>
      <w:r w:rsidRPr="003D71FF">
        <w:rPr>
          <w:rFonts w:ascii="Times New Roman" w:eastAsia="Times New Roman" w:hAnsi="Times New Roman" w:cs="Times New Roman"/>
          <w:sz w:val="24"/>
          <w:szCs w:val="24"/>
        </w:rPr>
        <w:t>Alshraideh</w:t>
      </w:r>
      <w:proofErr w:type="spellEnd"/>
      <w:r w:rsidRPr="003D71FF">
        <w:rPr>
          <w:rFonts w:ascii="Times New Roman" w:eastAsia="Times New Roman" w:hAnsi="Times New Roman" w:cs="Times New Roman"/>
          <w:sz w:val="24"/>
          <w:szCs w:val="24"/>
        </w:rPr>
        <w:t xml:space="preserve"> et al. [</w:t>
      </w:r>
      <w:hyperlink r:id="rId32" w:anchor="B2" w:history="1">
        <w:r w:rsidRPr="003D71FF">
          <w:rPr>
            <w:rFonts w:ascii="Times New Roman" w:eastAsia="Times New Roman" w:hAnsi="Times New Roman" w:cs="Times New Roman"/>
            <w:color w:val="0000FF"/>
            <w:sz w:val="24"/>
            <w:szCs w:val="24"/>
            <w:u w:val="single"/>
          </w:rPr>
          <w:t>18</w:t>
        </w:r>
      </w:hyperlink>
      <w:r w:rsidRPr="003D71FF">
        <w:rPr>
          <w:rFonts w:ascii="Times New Roman" w:eastAsia="Times New Roman" w:hAnsi="Times New Roman" w:cs="Times New Roman"/>
          <w:sz w:val="24"/>
          <w:szCs w:val="24"/>
        </w:rPr>
        <w:t>] proposed a multiple-population algorithm to improve the efficiency of branch coverage testing. The experimental results showed that the proposed method outperforms the single-population algorithm significantly.</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Michael et al. [</w:t>
      </w:r>
      <w:hyperlink r:id="rId33" w:anchor="B24" w:history="1">
        <w:r w:rsidRPr="003D71FF">
          <w:rPr>
            <w:rFonts w:ascii="Times New Roman" w:eastAsia="Times New Roman" w:hAnsi="Times New Roman" w:cs="Times New Roman"/>
            <w:color w:val="0000FF"/>
            <w:sz w:val="24"/>
            <w:szCs w:val="24"/>
            <w:u w:val="single"/>
          </w:rPr>
          <w:t>19</w:t>
        </w:r>
      </w:hyperlink>
      <w:r w:rsidRPr="003D71FF">
        <w:rPr>
          <w:rFonts w:ascii="Times New Roman" w:eastAsia="Times New Roman" w:hAnsi="Times New Roman" w:cs="Times New Roman"/>
          <w:sz w:val="24"/>
          <w:szCs w:val="24"/>
        </w:rPr>
        <w:t>] used a GA to generate test data satisfying condition coverage criterion. In their work, the problem of test data generation is reduced to a function minimization, and the function is minimized using one of two genetic algorithms in place of the local minimization techniques.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As for the works of GA-based software testing for path coverage criterion, we will introduce them individually in </w:t>
      </w:r>
      <w:hyperlink r:id="rId34" w:anchor="sec2.3" w:history="1">
        <w:r w:rsidRPr="003D71FF">
          <w:rPr>
            <w:rFonts w:ascii="Times New Roman" w:eastAsia="Times New Roman" w:hAnsi="Times New Roman" w:cs="Times New Roman"/>
            <w:color w:val="0000FF"/>
            <w:sz w:val="24"/>
            <w:szCs w:val="24"/>
            <w:u w:val="single"/>
          </w:rPr>
          <w:t>Section 2.3</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Besides traditional structural software testing, </w:t>
      </w:r>
      <w:proofErr w:type="spellStart"/>
      <w:r w:rsidRPr="003D71FF">
        <w:rPr>
          <w:rFonts w:ascii="Times New Roman" w:eastAsia="Times New Roman" w:hAnsi="Times New Roman" w:cs="Times New Roman"/>
          <w:sz w:val="24"/>
          <w:szCs w:val="24"/>
        </w:rPr>
        <w:t>Bühler</w:t>
      </w:r>
      <w:proofErr w:type="spellEnd"/>
      <w:r w:rsidRPr="003D71FF">
        <w:rPr>
          <w:rFonts w:ascii="Times New Roman" w:eastAsia="Times New Roman" w:hAnsi="Times New Roman" w:cs="Times New Roman"/>
          <w:sz w:val="24"/>
          <w:szCs w:val="24"/>
        </w:rPr>
        <w:t xml:space="preserve"> and Wegener [</w:t>
      </w:r>
      <w:hyperlink r:id="rId35" w:anchor="B11" w:history="1">
        <w:r w:rsidRPr="003D71FF">
          <w:rPr>
            <w:rFonts w:ascii="Times New Roman" w:eastAsia="Times New Roman" w:hAnsi="Times New Roman" w:cs="Times New Roman"/>
            <w:color w:val="0000FF"/>
            <w:sz w:val="24"/>
            <w:szCs w:val="24"/>
            <w:u w:val="single"/>
          </w:rPr>
          <w:t>20</w:t>
        </w:r>
      </w:hyperlink>
      <w:r w:rsidRPr="003D71FF">
        <w:rPr>
          <w:rFonts w:ascii="Times New Roman" w:eastAsia="Times New Roman" w:hAnsi="Times New Roman" w:cs="Times New Roman"/>
          <w:sz w:val="24"/>
          <w:szCs w:val="24"/>
        </w:rPr>
        <w:t xml:space="preserve">] applied an evolutionary algorithm to functional testing. Watkins and </w:t>
      </w:r>
      <w:proofErr w:type="spellStart"/>
      <w:r w:rsidRPr="003D71FF">
        <w:rPr>
          <w:rFonts w:ascii="Times New Roman" w:eastAsia="Times New Roman" w:hAnsi="Times New Roman" w:cs="Times New Roman"/>
          <w:sz w:val="24"/>
          <w:szCs w:val="24"/>
        </w:rPr>
        <w:t>Hufnagel</w:t>
      </w:r>
      <w:proofErr w:type="spellEnd"/>
      <w:r w:rsidRPr="003D71FF">
        <w:rPr>
          <w:rFonts w:ascii="Times New Roman" w:eastAsia="Times New Roman" w:hAnsi="Times New Roman" w:cs="Times New Roman"/>
          <w:sz w:val="24"/>
          <w:szCs w:val="24"/>
        </w:rPr>
        <w:t xml:space="preserve"> [</w:t>
      </w:r>
      <w:hyperlink r:id="rId36" w:anchor="B32" w:history="1">
        <w:r w:rsidRPr="003D71FF">
          <w:rPr>
            <w:rFonts w:ascii="Times New Roman" w:eastAsia="Times New Roman" w:hAnsi="Times New Roman" w:cs="Times New Roman"/>
            <w:color w:val="0000FF"/>
            <w:sz w:val="24"/>
            <w:szCs w:val="24"/>
            <w:u w:val="single"/>
          </w:rPr>
          <w:t>21</w:t>
        </w:r>
      </w:hyperlink>
      <w:r w:rsidRPr="003D71FF">
        <w:rPr>
          <w:rFonts w:ascii="Times New Roman" w:eastAsia="Times New Roman" w:hAnsi="Times New Roman" w:cs="Times New Roman"/>
          <w:sz w:val="24"/>
          <w:szCs w:val="24"/>
        </w:rPr>
        <w:t>] used two GAs to generate a couple of test data pieces and then trained a decision tree using them, in order to obtain an agent model which distinguishes the merit of test data. Ferrer et al. [</w:t>
      </w:r>
      <w:hyperlink r:id="rId37" w:anchor="B13" w:history="1">
        <w:r w:rsidRPr="003D71FF">
          <w:rPr>
            <w:rFonts w:ascii="Times New Roman" w:eastAsia="Times New Roman" w:hAnsi="Times New Roman" w:cs="Times New Roman"/>
            <w:color w:val="0000FF"/>
            <w:sz w:val="24"/>
            <w:szCs w:val="24"/>
            <w:u w:val="single"/>
          </w:rPr>
          <w:t>22</w:t>
        </w:r>
      </w:hyperlink>
      <w:r w:rsidRPr="003D71FF">
        <w:rPr>
          <w:rFonts w:ascii="Times New Roman" w:eastAsia="Times New Roman" w:hAnsi="Times New Roman" w:cs="Times New Roman"/>
          <w:sz w:val="24"/>
          <w:szCs w:val="24"/>
        </w:rPr>
        <w:t>] presented a method of automatically generating test data by considering multiple objectives: maximizing the coverage and minimizing the oracle cost.</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2.3. GA-Based Path Testing</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Path coverage testing is the strongest sufficiency criterion in white box testing. Automatically generating data for paths coverage remains a challenging problem [</w:t>
      </w:r>
      <w:hyperlink r:id="rId38" w:anchor="B19" w:history="1">
        <w:r w:rsidRPr="003D71FF">
          <w:rPr>
            <w:rFonts w:ascii="Times New Roman" w:eastAsia="Times New Roman" w:hAnsi="Times New Roman" w:cs="Times New Roman"/>
            <w:color w:val="0000FF"/>
            <w:sz w:val="24"/>
            <w:szCs w:val="24"/>
            <w:u w:val="single"/>
          </w:rPr>
          <w:t>23</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Bueno and </w:t>
      </w:r>
      <w:proofErr w:type="spellStart"/>
      <w:r w:rsidRPr="003D71FF">
        <w:rPr>
          <w:rFonts w:ascii="Times New Roman" w:eastAsia="Times New Roman" w:hAnsi="Times New Roman" w:cs="Times New Roman"/>
          <w:sz w:val="24"/>
          <w:szCs w:val="24"/>
        </w:rPr>
        <w:t>Jino</w:t>
      </w:r>
      <w:proofErr w:type="spellEnd"/>
      <w:r w:rsidRPr="003D71FF">
        <w:rPr>
          <w:rFonts w:ascii="Times New Roman" w:eastAsia="Times New Roman" w:hAnsi="Times New Roman" w:cs="Times New Roman"/>
          <w:sz w:val="24"/>
          <w:szCs w:val="24"/>
        </w:rPr>
        <w:t xml:space="preserve"> [</w:t>
      </w:r>
      <w:hyperlink r:id="rId39" w:anchor="B8" w:history="1">
        <w:r w:rsidRPr="003D71FF">
          <w:rPr>
            <w:rFonts w:ascii="Times New Roman" w:eastAsia="Times New Roman" w:hAnsi="Times New Roman" w:cs="Times New Roman"/>
            <w:color w:val="0000FF"/>
            <w:sz w:val="24"/>
            <w:szCs w:val="24"/>
            <w:u w:val="single"/>
          </w:rPr>
          <w:t>24</w:t>
        </w:r>
      </w:hyperlink>
      <w:r w:rsidRPr="003D71FF">
        <w:rPr>
          <w:rFonts w:ascii="Times New Roman" w:eastAsia="Times New Roman" w:hAnsi="Times New Roman" w:cs="Times New Roman"/>
          <w:sz w:val="24"/>
          <w:szCs w:val="24"/>
        </w:rPr>
        <w:t xml:space="preserve">] and Watkins and </w:t>
      </w:r>
      <w:proofErr w:type="spellStart"/>
      <w:r w:rsidRPr="003D71FF">
        <w:rPr>
          <w:rFonts w:ascii="Times New Roman" w:eastAsia="Times New Roman" w:hAnsi="Times New Roman" w:cs="Times New Roman"/>
          <w:sz w:val="24"/>
          <w:szCs w:val="24"/>
        </w:rPr>
        <w:t>Hufnagel</w:t>
      </w:r>
      <w:proofErr w:type="spellEnd"/>
      <w:r w:rsidRPr="003D71FF">
        <w:rPr>
          <w:rFonts w:ascii="Times New Roman" w:eastAsia="Times New Roman" w:hAnsi="Times New Roman" w:cs="Times New Roman"/>
          <w:sz w:val="24"/>
          <w:szCs w:val="24"/>
        </w:rPr>
        <w:t xml:space="preserve"> [</w:t>
      </w:r>
      <w:hyperlink r:id="rId40" w:anchor="B31" w:history="1">
        <w:r w:rsidRPr="003D71FF">
          <w:rPr>
            <w:rFonts w:ascii="Times New Roman" w:eastAsia="Times New Roman" w:hAnsi="Times New Roman" w:cs="Times New Roman"/>
            <w:color w:val="0000FF"/>
            <w:sz w:val="24"/>
            <w:szCs w:val="24"/>
            <w:u w:val="single"/>
          </w:rPr>
          <w:t>25</w:t>
        </w:r>
      </w:hyperlink>
      <w:r w:rsidRPr="003D71FF">
        <w:rPr>
          <w:rFonts w:ascii="Times New Roman" w:eastAsia="Times New Roman" w:hAnsi="Times New Roman" w:cs="Times New Roman"/>
          <w:sz w:val="24"/>
          <w:szCs w:val="24"/>
        </w:rPr>
        <w:t>] used a GA to obtain test data fulfilling path coverage, respectively. Mei and Wang [</w:t>
      </w:r>
      <w:hyperlink r:id="rId41" w:anchor="B25" w:history="1">
        <w:r w:rsidRPr="003D71FF">
          <w:rPr>
            <w:rFonts w:ascii="Times New Roman" w:eastAsia="Times New Roman" w:hAnsi="Times New Roman" w:cs="Times New Roman"/>
            <w:color w:val="0000FF"/>
            <w:sz w:val="24"/>
            <w:szCs w:val="24"/>
            <w:u w:val="single"/>
          </w:rPr>
          <w:t>26</w:t>
        </w:r>
      </w:hyperlink>
      <w:r w:rsidRPr="003D71FF">
        <w:rPr>
          <w:rFonts w:ascii="Times New Roman" w:eastAsia="Times New Roman" w:hAnsi="Times New Roman" w:cs="Times New Roman"/>
          <w:sz w:val="24"/>
          <w:szCs w:val="24"/>
        </w:rPr>
        <w:t xml:space="preserve">] proposed a method that can automatically generate test cases for selected paths using a special genetic algorithm. In their algorithm, the best </w:t>
      </w:r>
      <w:r w:rsidRPr="003D71FF">
        <w:rPr>
          <w:rFonts w:ascii="Times New Roman" w:eastAsia="Times New Roman" w:hAnsi="Times New Roman" w:cs="Times New Roman"/>
          <w:sz w:val="24"/>
          <w:szCs w:val="24"/>
        </w:rPr>
        <w:lastRenderedPageBreak/>
        <w:t>chromosome called queen crosses with the selected drones, which enhances the exploitation of global optimal solutions.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spellStart"/>
      <w:r w:rsidRPr="003D71FF">
        <w:rPr>
          <w:rFonts w:ascii="Times New Roman" w:eastAsia="Times New Roman" w:hAnsi="Times New Roman" w:cs="Times New Roman"/>
          <w:sz w:val="24"/>
          <w:szCs w:val="24"/>
        </w:rPr>
        <w:t>Hermadi</w:t>
      </w:r>
      <w:proofErr w:type="spellEnd"/>
      <w:r w:rsidRPr="003D71FF">
        <w:rPr>
          <w:rFonts w:ascii="Times New Roman" w:eastAsia="Times New Roman" w:hAnsi="Times New Roman" w:cs="Times New Roman"/>
          <w:sz w:val="24"/>
          <w:szCs w:val="24"/>
        </w:rPr>
        <w:t xml:space="preserve"> and Ahmed [</w:t>
      </w:r>
      <w:hyperlink r:id="rId42" w:anchor="B18" w:history="1">
        <w:r w:rsidRPr="003D71FF">
          <w:rPr>
            <w:rFonts w:ascii="Times New Roman" w:eastAsia="Times New Roman" w:hAnsi="Times New Roman" w:cs="Times New Roman"/>
            <w:color w:val="0000FF"/>
            <w:sz w:val="24"/>
            <w:szCs w:val="24"/>
            <w:u w:val="single"/>
          </w:rPr>
          <w:t>27</w:t>
        </w:r>
      </w:hyperlink>
      <w:r w:rsidRPr="003D71FF">
        <w:rPr>
          <w:rFonts w:ascii="Times New Roman" w:eastAsia="Times New Roman" w:hAnsi="Times New Roman" w:cs="Times New Roman"/>
          <w:sz w:val="24"/>
          <w:szCs w:val="24"/>
        </w:rPr>
        <w:t>] have observed that existing GA-based test data generators can generate only one test datum for one test goal at a time. When there are many target paths to be covered, the generator has to be run many times. In fact, the generated individuals when trying to find test data covering a path may be just test data covering other target paths. This, hence, makes those existing test data generators inefficient in trying to generate test data for multiple paths.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Wegener et al. [</w:t>
      </w:r>
      <w:hyperlink r:id="rId43" w:anchor="B33" w:history="1">
        <w:r w:rsidRPr="003D71FF">
          <w:rPr>
            <w:rFonts w:ascii="Times New Roman" w:eastAsia="Times New Roman" w:hAnsi="Times New Roman" w:cs="Times New Roman"/>
            <w:color w:val="0000FF"/>
            <w:sz w:val="24"/>
            <w:szCs w:val="24"/>
            <w:u w:val="single"/>
          </w:rPr>
          <w:t>28</w:t>
        </w:r>
      </w:hyperlink>
      <w:r w:rsidRPr="003D71FF">
        <w:rPr>
          <w:rFonts w:ascii="Times New Roman" w:eastAsia="Times New Roman" w:hAnsi="Times New Roman" w:cs="Times New Roman"/>
          <w:sz w:val="24"/>
          <w:szCs w:val="24"/>
        </w:rPr>
        <w:t>] developed a fully automatic GA-based test data generator for structural software testing. In their approach, all generated individuals are evaluated with regard to all unachieved partial aims. Partial aims reached by chance are identified, and the individuals with good fitness values for one or more partial aims are noted and stored for seeding the subsequent testing of uncovered targets. But they only considered one partial aim for optimization at a time, which means that they solved the problems of generating test data one by one. Furthermore, they did not discuss whether multiple targets can be covered in one run. Besides, they reported that full coverage of some programs is achieved but not for all programs though.</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Bueno and </w:t>
      </w:r>
      <w:proofErr w:type="spellStart"/>
      <w:r w:rsidRPr="003D71FF">
        <w:rPr>
          <w:rFonts w:ascii="Times New Roman" w:eastAsia="Times New Roman" w:hAnsi="Times New Roman" w:cs="Times New Roman"/>
          <w:sz w:val="24"/>
          <w:szCs w:val="24"/>
        </w:rPr>
        <w:t>Jino</w:t>
      </w:r>
      <w:proofErr w:type="spellEnd"/>
      <w:r w:rsidRPr="003D71FF">
        <w:rPr>
          <w:rFonts w:ascii="Times New Roman" w:eastAsia="Times New Roman" w:hAnsi="Times New Roman" w:cs="Times New Roman"/>
          <w:sz w:val="24"/>
          <w:szCs w:val="24"/>
        </w:rPr>
        <w:t xml:space="preserve"> [</w:t>
      </w:r>
      <w:hyperlink r:id="rId44" w:anchor="B8" w:history="1">
        <w:r w:rsidRPr="003D71FF">
          <w:rPr>
            <w:rFonts w:ascii="Times New Roman" w:eastAsia="Times New Roman" w:hAnsi="Times New Roman" w:cs="Times New Roman"/>
            <w:color w:val="0000FF"/>
            <w:sz w:val="24"/>
            <w:szCs w:val="24"/>
            <w:u w:val="single"/>
          </w:rPr>
          <w:t>24</w:t>
        </w:r>
      </w:hyperlink>
      <w:r w:rsidRPr="003D71FF">
        <w:rPr>
          <w:rFonts w:ascii="Times New Roman" w:eastAsia="Times New Roman" w:hAnsi="Times New Roman" w:cs="Times New Roman"/>
          <w:sz w:val="24"/>
          <w:szCs w:val="24"/>
        </w:rPr>
        <w:t>] looked after methods to improve the performance of test data generation by using past input data to compose the initial population for the search. Although these methods can improve the performance of the initial population by reusing test data, they still cannot make full use of the test data generated in the evolutionary process.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Ahmed and </w:t>
      </w:r>
      <w:proofErr w:type="spellStart"/>
      <w:r w:rsidRPr="003D71FF">
        <w:rPr>
          <w:rFonts w:ascii="Times New Roman" w:eastAsia="Times New Roman" w:hAnsi="Times New Roman" w:cs="Times New Roman"/>
          <w:sz w:val="24"/>
          <w:szCs w:val="24"/>
        </w:rPr>
        <w:t>Hermadi</w:t>
      </w:r>
      <w:proofErr w:type="spellEnd"/>
      <w:r w:rsidRPr="003D71FF">
        <w:rPr>
          <w:rFonts w:ascii="Times New Roman" w:eastAsia="Times New Roman" w:hAnsi="Times New Roman" w:cs="Times New Roman"/>
          <w:sz w:val="24"/>
          <w:szCs w:val="24"/>
        </w:rPr>
        <w:t xml:space="preserve"> [</w:t>
      </w:r>
      <w:hyperlink r:id="rId45" w:anchor="B1" w:history="1">
        <w:r w:rsidRPr="003D71FF">
          <w:rPr>
            <w:rFonts w:ascii="Times New Roman" w:eastAsia="Times New Roman" w:hAnsi="Times New Roman" w:cs="Times New Roman"/>
            <w:color w:val="0000FF"/>
            <w:sz w:val="24"/>
            <w:szCs w:val="24"/>
            <w:u w:val="single"/>
          </w:rPr>
          <w:t>29</w:t>
        </w:r>
      </w:hyperlink>
      <w:r w:rsidRPr="003D71FF">
        <w:rPr>
          <w:rFonts w:ascii="Times New Roman" w:eastAsia="Times New Roman" w:hAnsi="Times New Roman" w:cs="Times New Roman"/>
          <w:sz w:val="24"/>
          <w:szCs w:val="24"/>
        </w:rPr>
        <w:t xml:space="preserve">] proposed a GA-based test data generator for multiple paths. In their work, the problem of generating test data for multiple paths is regarded as a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problem and solved by a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evolutionary algorithm. In fact, the problem of generating test data for multiple paths is strictly different from traditional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problems. Therefore, it is necessary to establish an appropriate mathematical model for the problem of generating test data for multiple paths coverage according to its specificity and give a corresponding evolutionary solution.</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Gong and Zhang [</w:t>
      </w:r>
      <w:hyperlink r:id="rId46" w:anchor="B16" w:history="1">
        <w:r w:rsidRPr="003D71FF">
          <w:rPr>
            <w:rFonts w:ascii="Times New Roman" w:eastAsia="Times New Roman" w:hAnsi="Times New Roman" w:cs="Times New Roman"/>
            <w:color w:val="0000FF"/>
            <w:sz w:val="24"/>
            <w:szCs w:val="24"/>
            <w:u w:val="single"/>
          </w:rPr>
          <w:t>30</w:t>
        </w:r>
      </w:hyperlink>
      <w:r w:rsidRPr="003D71FF">
        <w:rPr>
          <w:rFonts w:ascii="Times New Roman" w:eastAsia="Times New Roman" w:hAnsi="Times New Roman" w:cs="Times New Roman"/>
          <w:sz w:val="24"/>
          <w:szCs w:val="24"/>
        </w:rPr>
        <w:t>] also proposed a test data generation method for multipath coverage. They represent a target path using Huffman encoding method and designed the fitness function according to the Huffman codes of target paths. Their method is simple and has better performance than Ahmed's method, but the fitness function cannot distinguish individuals well.</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order to stop searching as soon as all feasible paths have been covered, </w:t>
      </w:r>
      <w:proofErr w:type="spellStart"/>
      <w:r w:rsidRPr="003D71FF">
        <w:rPr>
          <w:rFonts w:ascii="Times New Roman" w:eastAsia="Times New Roman" w:hAnsi="Times New Roman" w:cs="Times New Roman"/>
          <w:sz w:val="24"/>
          <w:szCs w:val="24"/>
        </w:rPr>
        <w:t>Hermadi</w:t>
      </w:r>
      <w:proofErr w:type="spellEnd"/>
      <w:r w:rsidRPr="003D71FF">
        <w:rPr>
          <w:rFonts w:ascii="Times New Roman" w:eastAsia="Times New Roman" w:hAnsi="Times New Roman" w:cs="Times New Roman"/>
          <w:sz w:val="24"/>
          <w:szCs w:val="24"/>
        </w:rPr>
        <w:t xml:space="preserve"> et al. [</w:t>
      </w:r>
      <w:hyperlink r:id="rId47" w:anchor="B20" w:history="1">
        <w:r w:rsidRPr="003D71FF">
          <w:rPr>
            <w:rFonts w:ascii="Times New Roman" w:eastAsia="Times New Roman" w:hAnsi="Times New Roman" w:cs="Times New Roman"/>
            <w:color w:val="0000FF"/>
            <w:sz w:val="24"/>
            <w:szCs w:val="24"/>
            <w:u w:val="single"/>
          </w:rPr>
          <w:t>31</w:t>
        </w:r>
      </w:hyperlink>
      <w:r w:rsidRPr="003D71FF">
        <w:rPr>
          <w:rFonts w:ascii="Times New Roman" w:eastAsia="Times New Roman" w:hAnsi="Times New Roman" w:cs="Times New Roman"/>
          <w:sz w:val="24"/>
          <w:szCs w:val="24"/>
        </w:rPr>
        <w:t>] proposed method for determining when it is no longer worthwhile to continue searching for test data to cover uncovered target paths. Compared to searching for a standard number of generations, an average of 30–75% of total computation was avoided in test programs with infeasible paths, and no feasible paths were missed due to early termination. The extra computation in programs with no infeasible paths was negligible.</w:t>
      </w:r>
    </w:p>
    <w:p w:rsidR="003D71FF" w:rsidRPr="003D71FF" w:rsidRDefault="003D71FF" w:rsidP="003D71FF">
      <w:pPr>
        <w:spacing w:after="0" w:line="240" w:lineRule="auto"/>
        <w:rPr>
          <w:rFonts w:ascii="Times New Roman" w:eastAsia="Times New Roman" w:hAnsi="Times New Roman" w:cs="Times New Roman"/>
          <w:sz w:val="24"/>
          <w:szCs w:val="24"/>
        </w:rPr>
      </w:pPr>
      <w:hyperlink r:id="rId48"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lastRenderedPageBreak/>
        <w:t xml:space="preserve">3. Mathematical Model of Test Data Generation for Multiple Paths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In order to illustrate conveniently, we first introduce several concepts. Then, an objective function is constructed in order to transform the problem of generating test data into an optimization one. On this basis, the optimization model of generating test data for multiple paths coverage is established.</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3.1. Basic Concepts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i/>
          <w:iCs/>
          <w:sz w:val="24"/>
          <w:szCs w:val="24"/>
        </w:rPr>
        <w:t>Control Flow Graph (CFG) [</w:t>
      </w:r>
      <w:hyperlink r:id="rId49" w:anchor="B6" w:history="1">
        <w:r w:rsidRPr="003D71FF">
          <w:rPr>
            <w:rFonts w:ascii="Times New Roman" w:eastAsia="Times New Roman" w:hAnsi="Times New Roman" w:cs="Times New Roman"/>
            <w:i/>
            <w:iCs/>
            <w:color w:val="0000FF"/>
            <w:sz w:val="24"/>
            <w:szCs w:val="24"/>
            <w:u w:val="single"/>
          </w:rPr>
          <w:t>1</w:t>
        </w:r>
      </w:hyperlink>
      <w:r w:rsidRPr="003D71FF">
        <w:rPr>
          <w:rFonts w:ascii="Times New Roman" w:eastAsia="Times New Roman" w:hAnsi="Times New Roman" w:cs="Times New Roman"/>
          <w:i/>
          <w:iCs/>
          <w:sz w:val="24"/>
          <w:szCs w:val="24"/>
        </w:rPr>
        <w:t>]</w:t>
      </w:r>
      <w:r w:rsidRPr="003D71FF">
        <w:rPr>
          <w:rFonts w:ascii="Times New Roman" w:eastAsia="Times New Roman" w:hAnsi="Times New Roman" w:cs="Times New Roman"/>
          <w:sz w:val="24"/>
          <w:szCs w:val="24"/>
        </w:rPr>
        <w:t xml:space="preserve">. The CFG of a program Φ is a directed graph </w:t>
      </w:r>
      <w:r w:rsidRPr="003D71FF">
        <w:rPr>
          <w:rFonts w:ascii="Times New Roman" w:eastAsia="Times New Roman" w:hAnsi="Times New Roman" w:cs="Times New Roman"/>
          <w:i/>
          <w:iCs/>
          <w:sz w:val="24"/>
          <w:szCs w:val="24"/>
        </w:rPr>
        <w:t>G</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E</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s</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e</w:t>
      </w:r>
      <w:r w:rsidRPr="003D71FF">
        <w:rPr>
          <w:rFonts w:ascii="Times New Roman" w:eastAsia="Times New Roman" w:hAnsi="Times New Roman" w:cs="Times New Roman"/>
          <w:sz w:val="24"/>
          <w:szCs w:val="24"/>
        </w:rPr>
        <w:t xml:space="preserve">), where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is the set of nodes, </w:t>
      </w:r>
      <w:r w:rsidRPr="003D71FF">
        <w:rPr>
          <w:rFonts w:ascii="Times New Roman" w:eastAsia="Times New Roman" w:hAnsi="Times New Roman" w:cs="Times New Roman"/>
          <w:i/>
          <w:iCs/>
          <w:sz w:val="24"/>
          <w:szCs w:val="24"/>
        </w:rPr>
        <w:t>E</w:t>
      </w:r>
      <w:r w:rsidRPr="003D71FF">
        <w:rPr>
          <w:rFonts w:ascii="Times New Roman" w:eastAsia="Times New Roman" w:hAnsi="Times New Roman" w:cs="Times New Roman"/>
          <w:sz w:val="24"/>
          <w:szCs w:val="24"/>
        </w:rPr>
        <w:t xml:space="preserve"> is the set of edges, and </w:t>
      </w:r>
      <w:r w:rsidRPr="003D71FF">
        <w:rPr>
          <w:rFonts w:ascii="Times New Roman" w:eastAsia="Times New Roman" w:hAnsi="Times New Roman" w:cs="Times New Roman"/>
          <w:i/>
          <w:iCs/>
          <w:sz w:val="24"/>
          <w:szCs w:val="24"/>
        </w:rPr>
        <w:t>s</w:t>
      </w:r>
      <w:r w:rsidRPr="003D71FF">
        <w:rPr>
          <w:rFonts w:ascii="Times New Roman" w:eastAsia="Times New Roman" w:hAnsi="Times New Roman" w:cs="Times New Roman"/>
          <w:sz w:val="24"/>
          <w:szCs w:val="24"/>
        </w:rPr>
        <w:t xml:space="preserve"> and </w:t>
      </w:r>
      <w:proofErr w:type="spellStart"/>
      <w:r w:rsidRPr="003D71FF">
        <w:rPr>
          <w:rFonts w:ascii="Times New Roman" w:eastAsia="Times New Roman" w:hAnsi="Times New Roman" w:cs="Times New Roman"/>
          <w:i/>
          <w:iCs/>
          <w:sz w:val="24"/>
          <w:szCs w:val="24"/>
        </w:rPr>
        <w:t>e</w:t>
      </w:r>
      <w:proofErr w:type="spellEnd"/>
      <w:r w:rsidRPr="003D71FF">
        <w:rPr>
          <w:rFonts w:ascii="Times New Roman" w:eastAsia="Times New Roman" w:hAnsi="Times New Roman" w:cs="Times New Roman"/>
          <w:sz w:val="24"/>
          <w:szCs w:val="24"/>
        </w:rPr>
        <w:t xml:space="preserve"> are unique entry and exit nodes of the graph, respectively. Each node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is a statement in the program; each edge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represents a transfer of control from node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to node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i/>
          <w:iCs/>
          <w:sz w:val="24"/>
          <w:szCs w:val="24"/>
        </w:rPr>
        <w:t>Path [</w:t>
      </w:r>
      <w:hyperlink r:id="rId50" w:anchor="B6" w:history="1">
        <w:r w:rsidRPr="003D71FF">
          <w:rPr>
            <w:rFonts w:ascii="Times New Roman" w:eastAsia="Times New Roman" w:hAnsi="Times New Roman" w:cs="Times New Roman"/>
            <w:i/>
            <w:iCs/>
            <w:color w:val="0000FF"/>
            <w:sz w:val="24"/>
            <w:szCs w:val="24"/>
            <w:u w:val="single"/>
          </w:rPr>
          <w:t>1</w:t>
        </w:r>
      </w:hyperlink>
      <w:r w:rsidRPr="003D71FF">
        <w:rPr>
          <w:rFonts w:ascii="Times New Roman" w:eastAsia="Times New Roman" w:hAnsi="Times New Roman" w:cs="Times New Roman"/>
          <w:i/>
          <w:iCs/>
          <w:sz w:val="24"/>
          <w:szCs w:val="24"/>
        </w:rPr>
        <w:t>]</w:t>
      </w:r>
      <w:r w:rsidRPr="003D71FF">
        <w:rPr>
          <w:rFonts w:ascii="Times New Roman" w:eastAsia="Times New Roman" w:hAnsi="Times New Roman" w:cs="Times New Roman"/>
          <w:sz w:val="24"/>
          <w:szCs w:val="24"/>
        </w:rPr>
        <w:t xml:space="preserve">. A path of a CFG is a sequence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k</w:t>
      </w:r>
      <w:r w:rsidRPr="003D71FF">
        <w:rPr>
          <w:rFonts w:ascii="Times New Roman" w:eastAsia="Times New Roman" w:hAnsi="Times New Roman" w:cs="Times New Roman"/>
          <w:sz w:val="24"/>
          <w:szCs w:val="24"/>
        </w:rPr>
        <w:t xml:space="preserve">, such that there exists an edge from node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to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i</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1,2,…, </w:t>
      </w:r>
      <w:r w:rsidRPr="003D71FF">
        <w:rPr>
          <w:rFonts w:ascii="Times New Roman" w:eastAsia="Times New Roman" w:hAnsi="Times New Roman" w:cs="Times New Roman"/>
          <w:i/>
          <w:iCs/>
          <w:sz w:val="24"/>
          <w:szCs w:val="24"/>
        </w:rPr>
        <w:t>k</w:t>
      </w:r>
      <w:r w:rsidRPr="003D71FF">
        <w:rPr>
          <w:rFonts w:ascii="Times New Roman" w:eastAsia="Times New Roman" w:hAnsi="Times New Roman" w:cs="Times New Roman"/>
          <w:sz w:val="24"/>
          <w:szCs w:val="24"/>
        </w:rPr>
        <w:t xml:space="preserve"> − 1.</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For large-scale programs, the sequence of a path may be very long. We represent a path using a (0, 1)-string for simplicity. Suppose that there are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xml:space="preserve"> conditional statements in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denoted as </w:t>
      </w:r>
      <w:r w:rsidRPr="003D71FF">
        <w:rPr>
          <w:rFonts w:ascii="Times New Roman" w:eastAsia="Times New Roman" w:hAnsi="Times New Roman" w:cs="Times New Roman"/>
          <w:i/>
          <w:iCs/>
          <w:sz w:val="24"/>
          <w:szCs w:val="24"/>
        </w:rPr>
        <w:t>C</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C</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C</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m</w:t>
      </w:r>
      <w:r w:rsidRPr="003D71FF">
        <w:rPr>
          <w:rFonts w:ascii="Times New Roman" w:eastAsia="Times New Roman" w:hAnsi="Times New Roman" w:cs="Times New Roman"/>
          <w:sz w:val="24"/>
          <w:szCs w:val="24"/>
        </w:rPr>
        <w:t xml:space="preserve">. Define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th" w:eastAsia="Times New Roman" w:hAnsi="MathJax_Math" w:cs="Times New Roman"/>
          <w:i/>
          <w:iCs/>
          <w:sz w:val="30"/>
          <w:szCs w:val="30"/>
        </w:rPr>
        <w:t>γ</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w:t>
      </w:r>
      <w:r w:rsidRPr="003D71FF">
        <w:rPr>
          <w:rFonts w:ascii="MathJax_Size3" w:eastAsia="Times New Roman" w:hAnsi="MathJax_Size3" w:cs="Times New Roman"/>
          <w:sz w:val="30"/>
          <w:szCs w:val="30"/>
        </w:rPr>
        <w:t>{</w:t>
      </w:r>
      <w:r w:rsidRPr="003D71FF">
        <w:rPr>
          <w:rFonts w:ascii="MathJax_Main" w:eastAsia="Times New Roman" w:hAnsi="MathJax_Main" w:cs="Times New Roman"/>
          <w:sz w:val="30"/>
          <w:szCs w:val="30"/>
        </w:rPr>
        <w:t>0,1,</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  inludes  the  false  branch  of  </w:t>
      </w:r>
      <w:r w:rsidRPr="003D71FF">
        <w:rPr>
          <w:rFonts w:ascii="MathJax_Script" w:eastAsia="Times New Roman" w:hAnsi="MathJax_Script" w:cs="Times New Roman"/>
          <w:sz w:val="30"/>
          <w:szCs w:val="30"/>
        </w:rPr>
        <w:t>C</w:t>
      </w:r>
      <w:r w:rsidRPr="003D71FF">
        <w:rPr>
          <w:rFonts w:ascii="MathJax_Math" w:eastAsia="Times New Roman" w:hAnsi="MathJax_Math" w:cs="Times New Roman"/>
          <w:i/>
          <w:iCs/>
          <w:sz w:val="21"/>
          <w:szCs w:val="21"/>
        </w:rPr>
        <w:t>i</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  inludes  the  true  branch  of  </w:t>
      </w:r>
      <w:r w:rsidRPr="003D71FF">
        <w:rPr>
          <w:rFonts w:ascii="MathJax_Script" w:eastAsia="Times New Roman" w:hAnsi="MathJax_Script" w:cs="Times New Roman"/>
          <w:sz w:val="30"/>
          <w:szCs w:val="30"/>
        </w:rPr>
        <w:t>C</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 </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Thus we obtain a (0-1)-string </w:t>
      </w:r>
      <w:r w:rsidRPr="003D71FF">
        <w:rPr>
          <w:rFonts w:ascii="Times New Roman" w:eastAsia="Times New Roman" w:hAnsi="Times New Roman" w:cs="Times New Roman"/>
          <w:i/>
          <w:iCs/>
          <w:sz w:val="24"/>
          <w:szCs w:val="24"/>
        </w:rPr>
        <w:t>γ</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γ</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w:t>
      </w:r>
      <w:r w:rsidRPr="003D71FF">
        <w:rPr>
          <w:rFonts w:ascii="Cambria Math" w:eastAsia="Times New Roman" w:hAnsi="Cambria Math" w:cs="Cambria Math"/>
          <w:sz w:val="24"/>
          <w:szCs w:val="24"/>
        </w:rPr>
        <w:t>⋯</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γ</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m</w:t>
      </w:r>
      <w:r w:rsidRPr="003D71FF">
        <w:rPr>
          <w:rFonts w:ascii="Times New Roman" w:eastAsia="Times New Roman" w:hAnsi="Times New Roman" w:cs="Times New Roman"/>
          <w:sz w:val="24"/>
          <w:szCs w:val="24"/>
        </w:rPr>
        <w:t xml:space="preserve"> of length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In program Φ, the mapping between a path and such a (0, 1)-string is one to one. Without special illustration, a path is represented by such a (0, 1)-string in this study.</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Let the input vector of program Φ be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s</w:t>
      </w:r>
      <w:r w:rsidRPr="003D71FF">
        <w:rPr>
          <w:rFonts w:ascii="Times New Roman" w:eastAsia="Times New Roman" w:hAnsi="Times New Roman" w:cs="Times New Roman"/>
          <w:sz w:val="24"/>
          <w:szCs w:val="24"/>
        </w:rPr>
        <w:t xml:space="preserve">), and let the domain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be </w:t>
      </w:r>
      <w:r w:rsidRPr="003D71FF">
        <w:rPr>
          <w:rFonts w:ascii="Times New Roman" w:eastAsia="Times New Roman" w:hAnsi="Times New Roman" w:cs="Times New Roman"/>
          <w:i/>
          <w:iCs/>
          <w:sz w:val="24"/>
          <w:szCs w:val="24"/>
        </w:rPr>
        <w:t>D</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then the</w:t>
      </w:r>
      <w:r w:rsidRPr="003D71FF">
        <w:rPr>
          <w:rFonts w:ascii="Times New Roman" w:eastAsia="Times New Roman" w:hAnsi="Times New Roman" w:cs="Times New Roman"/>
          <w:i/>
          <w:iCs/>
          <w:sz w:val="24"/>
          <w:szCs w:val="24"/>
        </w:rPr>
        <w:t xml:space="preserve"> input domain of </w:t>
      </w:r>
      <w:r w:rsidRPr="003D71FF">
        <w:rPr>
          <w:rFonts w:ascii="Times New Roman" w:eastAsia="Times New Roman" w:hAnsi="Times New Roman" w:cs="Times New Roman"/>
          <w:sz w:val="24"/>
          <w:szCs w:val="24"/>
        </w:rPr>
        <w:t xml:space="preserve">Φ is </w:t>
      </w:r>
      <w:r w:rsidRPr="003D71FF">
        <w:rPr>
          <w:rFonts w:ascii="Times New Roman" w:eastAsia="Times New Roman" w:hAnsi="Times New Roman" w:cs="Times New Roman"/>
          <w:i/>
          <w:iCs/>
          <w:sz w:val="24"/>
          <w:szCs w:val="24"/>
        </w:rPr>
        <w:t>D</w:t>
      </w:r>
      <w:r w:rsidRPr="003D71FF">
        <w:rPr>
          <w:rFonts w:ascii="Times New Roman" w:eastAsia="Times New Roman" w:hAnsi="Times New Roman" w:cs="Times New Roman"/>
          <w:sz w:val="24"/>
          <w:szCs w:val="24"/>
        </w:rPr>
        <w:t xml:space="preserve">(Φ) = </w:t>
      </w:r>
      <w:r w:rsidRPr="003D71FF">
        <w:rPr>
          <w:rFonts w:ascii="Times New Roman" w:eastAsia="Times New Roman" w:hAnsi="Times New Roman" w:cs="Times New Roman"/>
          <w:i/>
          <w:iCs/>
          <w:sz w:val="24"/>
          <w:szCs w:val="24"/>
        </w:rPr>
        <w:t>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w:t>
      </w:r>
      <w:r w:rsidRPr="003D71FF">
        <w:rPr>
          <w:rFonts w:ascii="Cambria Math" w:eastAsia="Times New Roman" w:hAnsi="Cambria Math" w:cs="Cambria Math"/>
          <w:sz w:val="24"/>
          <w:szCs w:val="24"/>
        </w:rPr>
        <w:t>⋯</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s</w:t>
      </w:r>
      <w:r w:rsidRPr="003D71FF">
        <w:rPr>
          <w:rFonts w:ascii="Times New Roman" w:eastAsia="Times New Roman" w:hAnsi="Times New Roman" w:cs="Times New Roman"/>
          <w:sz w:val="24"/>
          <w:szCs w:val="24"/>
        </w:rPr>
        <w:t xml:space="preserve">. When program Φ adopts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as an input, the traversed path is denoted by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We call the first dissimilar character of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their</w:t>
      </w:r>
      <w:r w:rsidRPr="003D71FF">
        <w:rPr>
          <w:rFonts w:ascii="Times New Roman" w:eastAsia="Times New Roman" w:hAnsi="Times New Roman" w:cs="Times New Roman"/>
          <w:i/>
          <w:iCs/>
          <w:sz w:val="24"/>
          <w:szCs w:val="24"/>
        </w:rPr>
        <w:t xml:space="preserve"> bifurcation</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3.2. Structure of Objective Function</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The key problem of applying GAs to test data generation is the construction of a suitable objective function. The goodness of a candidate test datum is often expressed in terms of the closeness that the test datum fulfills the test goal. The approach to forming an objective function typically involves two parts:</w:t>
      </w:r>
      <w:r w:rsidRPr="003D71FF">
        <w:rPr>
          <w:rFonts w:ascii="Times New Roman" w:eastAsia="Times New Roman" w:hAnsi="Times New Roman" w:cs="Times New Roman"/>
          <w:i/>
          <w:iCs/>
          <w:sz w:val="24"/>
          <w:szCs w:val="24"/>
        </w:rPr>
        <w:t xml:space="preserve"> approach level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and</w:t>
      </w:r>
      <w:r w:rsidRPr="003D71FF">
        <w:rPr>
          <w:rFonts w:ascii="Times New Roman" w:eastAsia="Times New Roman" w:hAnsi="Times New Roman" w:cs="Times New Roman"/>
          <w:i/>
          <w:iCs/>
          <w:sz w:val="24"/>
          <w:szCs w:val="24"/>
        </w:rPr>
        <w:t xml:space="preserve"> branch distance</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w:t>
      </w:r>
      <w:hyperlink r:id="rId51" w:anchor="B21" w:history="1">
        <w:r w:rsidRPr="003D71FF">
          <w:rPr>
            <w:rFonts w:ascii="Times New Roman" w:eastAsia="Times New Roman" w:hAnsi="Times New Roman" w:cs="Times New Roman"/>
            <w:color w:val="0000FF"/>
            <w:sz w:val="24"/>
            <w:szCs w:val="24"/>
            <w:u w:val="single"/>
          </w:rPr>
          <w:t>3</w:t>
        </w:r>
      </w:hyperlink>
      <w:r w:rsidRPr="003D71FF">
        <w:rPr>
          <w:rFonts w:ascii="Times New Roman" w:eastAsia="Times New Roman" w:hAnsi="Times New Roman" w:cs="Times New Roman"/>
          <w:sz w:val="24"/>
          <w:szCs w:val="24"/>
        </w:rPr>
        <w:t xml:space="preserve">, </w:t>
      </w:r>
      <w:hyperlink r:id="rId52" w:anchor="B8" w:history="1">
        <w:r w:rsidRPr="003D71FF">
          <w:rPr>
            <w:rFonts w:ascii="Times New Roman" w:eastAsia="Times New Roman" w:hAnsi="Times New Roman" w:cs="Times New Roman"/>
            <w:color w:val="0000FF"/>
            <w:sz w:val="24"/>
            <w:szCs w:val="24"/>
            <w:u w:val="single"/>
          </w:rPr>
          <w:t>24</w:t>
        </w:r>
      </w:hyperlink>
      <w:r w:rsidRPr="003D71FF">
        <w:rPr>
          <w:rFonts w:ascii="Times New Roman" w:eastAsia="Times New Roman" w:hAnsi="Times New Roman" w:cs="Times New Roman"/>
          <w:sz w:val="24"/>
          <w:szCs w:val="24"/>
        </w:rPr>
        <w:t xml:space="preserve">, </w:t>
      </w:r>
      <w:hyperlink r:id="rId53" w:anchor="B31" w:history="1">
        <w:proofErr w:type="gramStart"/>
        <w:r w:rsidRPr="003D71FF">
          <w:rPr>
            <w:rFonts w:ascii="Times New Roman" w:eastAsia="Times New Roman" w:hAnsi="Times New Roman" w:cs="Times New Roman"/>
            <w:color w:val="0000FF"/>
            <w:sz w:val="24"/>
            <w:szCs w:val="24"/>
            <w:u w:val="single"/>
          </w:rPr>
          <w:t>25</w:t>
        </w:r>
        <w:proofErr w:type="gramEnd"/>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The approach level assesses how close an execution comes to reaching the predicate which controls the test object. If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we define the approach level of input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to a target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as the number of characters between the bifurcation of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to the last character of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denoted by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otherwise, we define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 0.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covers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if and only if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 0.</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 xml:space="preserve">For example, suppose that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 1001001 is a target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1001110, and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1001001; then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3 and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 0.</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The branch distance assesses how close the predicate comes to evaluating either true or false branch. For example, suppose that a conditional statement is “if </w:t>
      </w:r>
      <w:r w:rsidRPr="003D71FF">
        <w:rPr>
          <w:rFonts w:ascii="Times New Roman" w:eastAsia="Times New Roman" w:hAnsi="Times New Roman" w:cs="Times New Roman"/>
          <w:i/>
          <w:iCs/>
          <w:sz w:val="24"/>
          <w:szCs w:val="24"/>
        </w:rPr>
        <w:t>a</w:t>
      </w:r>
      <w:r w:rsidRPr="003D71FF">
        <w:rPr>
          <w:rFonts w:ascii="Times New Roman" w:eastAsia="Times New Roman" w:hAnsi="Times New Roman" w:cs="Times New Roman"/>
          <w:sz w:val="24"/>
          <w:szCs w:val="24"/>
        </w:rPr>
        <w:t xml:space="preserve"> ≥ 12,” and the aim is to execute the true branch. Suppose that the value of </w:t>
      </w:r>
      <w:r w:rsidRPr="003D71FF">
        <w:rPr>
          <w:rFonts w:ascii="Times New Roman" w:eastAsia="Times New Roman" w:hAnsi="Times New Roman" w:cs="Times New Roman"/>
          <w:i/>
          <w:iCs/>
          <w:sz w:val="24"/>
          <w:szCs w:val="24"/>
        </w:rPr>
        <w:t>a</w:t>
      </w:r>
      <w:r w:rsidRPr="003D71FF">
        <w:rPr>
          <w:rFonts w:ascii="Times New Roman" w:eastAsia="Times New Roman" w:hAnsi="Times New Roman" w:cs="Times New Roman"/>
          <w:sz w:val="24"/>
          <w:szCs w:val="24"/>
        </w:rPr>
        <w:t xml:space="preserve"> is </w:t>
      </w:r>
      <w:r w:rsidRPr="003D71FF">
        <w:rPr>
          <w:rFonts w:ascii="Times New Roman" w:eastAsia="Times New Roman" w:hAnsi="Times New Roman" w:cs="Times New Roman"/>
          <w:i/>
          <w:iCs/>
          <w:sz w:val="24"/>
          <w:szCs w:val="24"/>
        </w:rPr>
        <w:t>a</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after the execution of this statement with input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then the branch distance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for branch condition </w:t>
      </w:r>
      <w:r w:rsidRPr="003D71FF">
        <w:rPr>
          <w:rFonts w:ascii="Times New Roman" w:eastAsia="Times New Roman" w:hAnsi="Times New Roman" w:cs="Times New Roman"/>
          <w:i/>
          <w:iCs/>
          <w:sz w:val="24"/>
          <w:szCs w:val="24"/>
        </w:rPr>
        <w:t>a</w:t>
      </w:r>
      <w:r w:rsidRPr="003D71FF">
        <w:rPr>
          <w:rFonts w:ascii="Times New Roman" w:eastAsia="Times New Roman" w:hAnsi="Times New Roman" w:cs="Times New Roman"/>
          <w:sz w:val="24"/>
          <w:szCs w:val="24"/>
        </w:rPr>
        <w:t xml:space="preserve"> ≥ 12 is defined as follows: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Script" w:eastAsia="Times New Roman" w:hAnsi="MathJax_Script" w:cs="Times New Roman"/>
          <w:sz w:val="30"/>
          <w:szCs w:val="30"/>
        </w:rPr>
        <w:t>BD</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proofErr w:type="gramStart"/>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a</w:t>
      </w:r>
      <w:proofErr w:type="gramEnd"/>
      <w:r w:rsidRPr="003D71FF">
        <w:rPr>
          <w:rFonts w:ascii="MathJax_Main" w:eastAsia="Times New Roman" w:hAnsi="MathJax_Main" w:cs="Times New Roman"/>
          <w:sz w:val="30"/>
          <w:szCs w:val="30"/>
        </w:rPr>
        <w:t>≥12)=</w:t>
      </w:r>
      <w:r w:rsidRPr="003D71FF">
        <w:rPr>
          <w:rFonts w:ascii="MathJax_Size3" w:eastAsia="Times New Roman" w:hAnsi="MathJax_Size3" w:cs="Times New Roman"/>
          <w:sz w:val="30"/>
          <w:szCs w:val="30"/>
        </w:rPr>
        <w:t>{</w:t>
      </w:r>
      <w:r w:rsidRPr="003D71FF">
        <w:rPr>
          <w:rFonts w:ascii="MathJax_Main" w:eastAsia="Times New Roman" w:hAnsi="MathJax_Main" w:cs="Times New Roman"/>
          <w:sz w:val="30"/>
          <w:szCs w:val="30"/>
        </w:rPr>
        <w:t>012−</w:t>
      </w:r>
      <w:r w:rsidRPr="003D71FF">
        <w:rPr>
          <w:rFonts w:ascii="MathJax_Math" w:eastAsia="Times New Roman" w:hAnsi="MathJax_Math" w:cs="Times New Roman"/>
          <w:i/>
          <w:iCs/>
          <w:sz w:val="30"/>
          <w:szCs w:val="30"/>
        </w:rPr>
        <w:t>a</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)if  </w:t>
      </w:r>
      <w:r w:rsidRPr="003D71FF">
        <w:rPr>
          <w:rFonts w:ascii="MathJax_Math" w:eastAsia="Times New Roman" w:hAnsi="MathJax_Math" w:cs="Times New Roman"/>
          <w:i/>
          <w:iCs/>
          <w:sz w:val="30"/>
          <w:szCs w:val="30"/>
        </w:rPr>
        <w:t>a</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)≥12,others.</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(2)</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Branch distances of different kinds of simple branch conditions are listed in </w:t>
      </w:r>
      <w:hyperlink r:id="rId54" w:tgtFrame="true" w:history="1">
        <w:r w:rsidRPr="003D71FF">
          <w:rPr>
            <w:rFonts w:ascii="Times New Roman" w:eastAsia="Times New Roman" w:hAnsi="Times New Roman" w:cs="Times New Roman"/>
            <w:color w:val="0000FF"/>
            <w:sz w:val="24"/>
            <w:szCs w:val="24"/>
            <w:u w:val="single"/>
          </w:rPr>
          <w:t>Table 1</w:t>
        </w:r>
      </w:hyperlink>
      <w:r w:rsidRPr="003D71FF">
        <w:rPr>
          <w:rFonts w:ascii="Times New Roman" w:eastAsia="Times New Roman" w:hAnsi="Times New Roman" w:cs="Times New Roman"/>
          <w:sz w:val="24"/>
          <w:szCs w:val="24"/>
        </w:rPr>
        <w:t xml:space="preserve">. For a complex branch condition, branch distance is the composite of those of all simple conditions included in it, which is listed in </w:t>
      </w:r>
      <w:hyperlink r:id="rId55" w:tgtFrame="true" w:history="1">
        <w:r w:rsidRPr="003D71FF">
          <w:rPr>
            <w:rFonts w:ascii="Times New Roman" w:eastAsia="Times New Roman" w:hAnsi="Times New Roman" w:cs="Times New Roman"/>
            <w:color w:val="0000FF"/>
            <w:sz w:val="24"/>
            <w:szCs w:val="24"/>
            <w:u w:val="single"/>
          </w:rPr>
          <w:t>Table 2</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921385"/>
            <wp:effectExtent l="0" t="0" r="3175" b="0"/>
            <wp:docPr id="11" name="Picture 11" descr="Table 1">
              <a:hlinkClick xmlns:a="http://schemas.openxmlformats.org/drawingml/2006/main" r:id="rId54"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a:hlinkClick r:id="rId54" tgtFrame="&quot;table&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39925" cy="921385"/>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57" w:tgtFrame="table" w:history="1">
        <w:r w:rsidRPr="003D71FF">
          <w:rPr>
            <w:rFonts w:ascii="Times New Roman" w:eastAsia="Times New Roman" w:hAnsi="Times New Roman" w:cs="Times New Roman"/>
            <w:color w:val="0000FF"/>
            <w:sz w:val="24"/>
            <w:szCs w:val="24"/>
            <w:u w:val="single"/>
          </w:rPr>
          <w:t>Table 1</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Branch distances of simple branch conditions [</w:t>
      </w:r>
      <w:hyperlink r:id="rId58" w:anchor="B21" w:history="1">
        <w:r w:rsidRPr="003D71FF">
          <w:rPr>
            <w:rFonts w:ascii="Times New Roman" w:eastAsia="Times New Roman" w:hAnsi="Times New Roman" w:cs="Times New Roman"/>
            <w:color w:val="0000FF"/>
            <w:sz w:val="24"/>
            <w:szCs w:val="24"/>
            <w:u w:val="single"/>
          </w:rPr>
          <w:t>3</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935355"/>
            <wp:effectExtent l="0" t="0" r="3175" b="0"/>
            <wp:docPr id="10" name="Picture 10" descr="Table 2">
              <a:hlinkClick xmlns:a="http://schemas.openxmlformats.org/drawingml/2006/main" r:id="rId55"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2">
                      <a:hlinkClick r:id="rId55" tgtFrame="&quot;table&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39925" cy="935355"/>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60" w:tgtFrame="table" w:history="1">
        <w:r w:rsidRPr="003D71FF">
          <w:rPr>
            <w:rFonts w:ascii="Times New Roman" w:eastAsia="Times New Roman" w:hAnsi="Times New Roman" w:cs="Times New Roman"/>
            <w:color w:val="0000FF"/>
            <w:sz w:val="24"/>
            <w:szCs w:val="24"/>
            <w:u w:val="single"/>
          </w:rPr>
          <w:t>Table 2</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Branch distances of complex branch conditions [</w:t>
      </w:r>
      <w:hyperlink r:id="rId61" w:anchor="B21" w:history="1">
        <w:r w:rsidRPr="003D71FF">
          <w:rPr>
            <w:rFonts w:ascii="Times New Roman" w:eastAsia="Times New Roman" w:hAnsi="Times New Roman" w:cs="Times New Roman"/>
            <w:color w:val="0000FF"/>
            <w:sz w:val="24"/>
            <w:szCs w:val="24"/>
            <w:u w:val="single"/>
          </w:rPr>
          <w:t>3</w:t>
        </w:r>
      </w:hyperlink>
      <w:r w:rsidRPr="003D71FF">
        <w:rPr>
          <w:rFonts w:ascii="Times New Roman" w:eastAsia="Times New Roman" w:hAnsi="Times New Roman" w:cs="Times New Roman"/>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We define the general objective function </w:t>
      </w:r>
      <w:r w:rsidRPr="003D71FF">
        <w:rPr>
          <w:rFonts w:ascii="Times New Roman" w:eastAsia="Times New Roman" w:hAnsi="Times New Roman" w:cs="Times New Roman"/>
          <w:i/>
          <w:iCs/>
          <w:sz w:val="24"/>
          <w:szCs w:val="24"/>
        </w:rPr>
        <w:t>f</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of input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to target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as follows: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spellStart"/>
      <w:proofErr w:type="gramStart"/>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P</w:t>
      </w:r>
      <w:proofErr w:type="spellEnd"/>
      <w:r w:rsidRPr="003D71FF">
        <w:rPr>
          <w:rFonts w:ascii="MathJax_Main" w:eastAsia="Times New Roman" w:hAnsi="MathJax_Main" w:cs="Times New Roman"/>
          <w:sz w:val="30"/>
          <w:szCs w:val="30"/>
        </w:rPr>
        <w:t>(</w:t>
      </w:r>
      <w:proofErr w:type="gramEnd"/>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r w:rsidRPr="003D71FF">
        <w:rPr>
          <w:rFonts w:ascii="MathJax_Script" w:eastAsia="Times New Roman" w:hAnsi="MathJax_Script" w:cs="Times New Roman"/>
          <w:sz w:val="30"/>
          <w:szCs w:val="30"/>
        </w:rPr>
        <w:t>AL</w:t>
      </w:r>
      <w:r w:rsidRPr="003D71FF">
        <w:rPr>
          <w:rFonts w:ascii="MathJax_Math" w:eastAsia="Times New Roman" w:hAnsi="MathJax_Math" w:cs="Times New Roman"/>
          <w:i/>
          <w:iCs/>
          <w:sz w:val="21"/>
          <w:szCs w:val="21"/>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)+normalized(</w:t>
      </w:r>
      <w:r w:rsidRPr="003D71FF">
        <w:rPr>
          <w:rFonts w:ascii="MathJax_Script" w:eastAsia="Times New Roman" w:hAnsi="MathJax_Script" w:cs="Times New Roman"/>
          <w:sz w:val="30"/>
          <w:szCs w:val="30"/>
        </w:rPr>
        <w:t>BD</w:t>
      </w:r>
      <w:r w:rsidRPr="003D71FF">
        <w:rPr>
          <w:rFonts w:ascii="MathJax_Math" w:eastAsia="Times New Roman" w:hAnsi="MathJax_Math" w:cs="Times New Roman"/>
          <w:i/>
          <w:iCs/>
          <w:sz w:val="21"/>
          <w:szCs w:val="21"/>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(3)</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t>where</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refers to the branch distance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to the conditional statement corresponding to the bifurcation of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and function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normalized(</w:t>
      </w:r>
      <w:proofErr w:type="gramEnd"/>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)=1−1.01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x</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(4)</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Function normalized maps the value of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to interval [0</w:t>
      </w:r>
      <w:proofErr w:type="gramStart"/>
      <w:r w:rsidRPr="003D71FF">
        <w:rPr>
          <w:rFonts w:ascii="Times New Roman" w:eastAsia="Times New Roman" w:hAnsi="Times New Roman" w:cs="Times New Roman"/>
          <w:sz w:val="24"/>
          <w:szCs w:val="24"/>
        </w:rPr>
        <w:t>,1</w:t>
      </w:r>
      <w:proofErr w:type="gramEnd"/>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 xml:space="preserve">A sufficient and necessary condition of </w:t>
      </w:r>
      <w:r w:rsidRPr="003D71FF">
        <w:rPr>
          <w:rFonts w:ascii="Times New Roman" w:eastAsia="Times New Roman" w:hAnsi="Times New Roman" w:cs="Times New Roman"/>
          <w:i/>
          <w:iCs/>
          <w:sz w:val="24"/>
          <w:szCs w:val="24"/>
        </w:rPr>
        <w:t>f</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 0 is that the traversed path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is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that is,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furthermore, the smaller the value of </w:t>
      </w:r>
      <w:r w:rsidRPr="003D71FF">
        <w:rPr>
          <w:rFonts w:ascii="Times New Roman" w:eastAsia="Times New Roman" w:hAnsi="Times New Roman" w:cs="Times New Roman"/>
          <w:i/>
          <w:iCs/>
          <w:sz w:val="24"/>
          <w:szCs w:val="24"/>
        </w:rPr>
        <w:t>f</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the nearer the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to the data covering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So the problem of generating test data for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can be transformed into that of minimizing </w:t>
      </w:r>
      <w:r w:rsidRPr="003D71FF">
        <w:rPr>
          <w:rFonts w:ascii="Times New Roman" w:eastAsia="Times New Roman" w:hAnsi="Times New Roman" w:cs="Times New Roman"/>
          <w:i/>
          <w:iCs/>
          <w:sz w:val="24"/>
          <w:szCs w:val="24"/>
        </w:rPr>
        <w:t>f</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For example, see the program in </w:t>
      </w:r>
      <w:hyperlink r:id="rId62" w:tgtFrame="figure" w:history="1">
        <w:r w:rsidRPr="003D71FF">
          <w:rPr>
            <w:rFonts w:ascii="Times New Roman" w:eastAsia="Times New Roman" w:hAnsi="Times New Roman" w:cs="Times New Roman"/>
            <w:color w:val="0000FF"/>
            <w:sz w:val="24"/>
            <w:szCs w:val="24"/>
            <w:u w:val="single"/>
          </w:rPr>
          <w:t>Figure 1</w:t>
        </w:r>
      </w:hyperlink>
      <w:r w:rsidRPr="003D71FF">
        <w:rPr>
          <w:rFonts w:ascii="Times New Roman" w:eastAsia="Times New Roman" w:hAnsi="Times New Roman" w:cs="Times New Roman"/>
          <w:sz w:val="24"/>
          <w:szCs w:val="24"/>
        </w:rPr>
        <w:t xml:space="preserve">. Suppose that the target path is </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s</w:t>
      </w:r>
      <w:r w:rsidRPr="003D71FF">
        <w:rPr>
          <w:rFonts w:ascii="MathJax_Main" w:eastAsia="Times New Roman" w:hAnsi="MathJax_Main" w:cs="Times New Roman"/>
          <w:sz w:val="30"/>
          <w:szCs w:val="30"/>
        </w:rPr>
        <w:t>12345</w:t>
      </w:r>
      <w:r w:rsidRPr="003D71FF">
        <w:rPr>
          <w:rFonts w:ascii="MathJax_Math" w:eastAsia="Times New Roman" w:hAnsi="MathJax_Math" w:cs="Times New Roman"/>
          <w:i/>
          <w:iCs/>
          <w:sz w:val="30"/>
          <w:szCs w:val="30"/>
        </w:rPr>
        <w:t>e</w:t>
      </w:r>
      <w:r w:rsidRPr="003D71FF">
        <w:rPr>
          <w:rFonts w:ascii="Times New Roman" w:eastAsia="Times New Roman" w:hAnsi="Times New Roman" w:cs="Times New Roman"/>
          <w:sz w:val="24"/>
          <w:szCs w:val="24"/>
        </w:rPr>
        <w:t xml:space="preserve">. There are three conditional statements in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that is, statements 1, 2, and 4, respectively.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traverses the true branches of all these statements. So we also write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 111. Suppose that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(−10</w:t>
      </w:r>
      <w:proofErr w:type="gramStart"/>
      <w:r w:rsidRPr="003D71FF">
        <w:rPr>
          <w:rFonts w:ascii="Times New Roman" w:eastAsia="Times New Roman" w:hAnsi="Times New Roman" w:cs="Times New Roman"/>
          <w:sz w:val="24"/>
          <w:szCs w:val="24"/>
        </w:rPr>
        <w:t>,5</w:t>
      </w:r>
      <w:proofErr w:type="gramEnd"/>
      <w:r w:rsidRPr="003D71FF">
        <w:rPr>
          <w:rFonts w:ascii="Times New Roman" w:eastAsia="Times New Roman" w:hAnsi="Times New Roman" w:cs="Times New Roman"/>
          <w:sz w:val="24"/>
          <w:szCs w:val="24"/>
        </w:rPr>
        <w:t xml:space="preserve">, 10),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(2,5, 10), and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 (2,1, 10). We obtain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01,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101, and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 101. Thus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3 − 0 = 3,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3 − 1 = 2, and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 3 − 1 = 2.</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949325" cy="768985"/>
            <wp:effectExtent l="0" t="0" r="3175" b="0"/>
            <wp:docPr id="9" name="Picture 9" descr="Figure 1">
              <a:hlinkClick xmlns:a="http://schemas.openxmlformats.org/drawingml/2006/main" r:id="rId62"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hlinkClick r:id="rId62" tgtFrame="&quot;figure&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49325" cy="768985"/>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64" w:tgtFrame="figure" w:history="1">
        <w:r w:rsidRPr="003D71FF">
          <w:rPr>
            <w:rFonts w:ascii="Times New Roman" w:eastAsia="Times New Roman" w:hAnsi="Times New Roman" w:cs="Times New Roman"/>
            <w:color w:val="0000FF"/>
            <w:sz w:val="24"/>
            <w:szCs w:val="24"/>
            <w:u w:val="single"/>
          </w:rPr>
          <w:t>Figure 1</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An example program and its CFG.</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addition,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deviates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from the first conditional statement, so the branch distance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to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is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11; similarly, we get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5 and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 1. Thus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P</w:t>
      </w:r>
      <w:r w:rsidRPr="003D71FF">
        <w:rPr>
          <w:rFonts w:ascii="MathJax_Main" w:eastAsia="Times New Roman" w:hAnsi="MathJax_Main" w:cs="Times New Roman"/>
          <w:sz w:val="30"/>
          <w:szCs w:val="30"/>
        </w:rPr>
        <w:t>(</w:t>
      </w:r>
      <w:proofErr w:type="gramEnd"/>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)=3+1−1.01</w:t>
      </w:r>
      <w:r w:rsidRPr="003D71FF">
        <w:rPr>
          <w:rFonts w:ascii="MathJax_Main" w:eastAsia="Times New Roman" w:hAnsi="MathJax_Main" w:cs="Times New Roman"/>
          <w:sz w:val="21"/>
          <w:szCs w:val="21"/>
        </w:rPr>
        <w:t>−11</w:t>
      </w:r>
      <w:r w:rsidRPr="003D71FF">
        <w:rPr>
          <w:rFonts w:ascii="MathJax_Main" w:eastAsia="Times New Roman" w:hAnsi="MathJax_Main" w:cs="Times New Roman"/>
          <w:sz w:val="30"/>
          <w:szCs w:val="30"/>
        </w:rPr>
        <w:t>=3.1037,</w:t>
      </w:r>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)=2+1−1.01</w:t>
      </w:r>
      <w:r w:rsidRPr="003D71FF">
        <w:rPr>
          <w:rFonts w:ascii="MathJax_Main" w:eastAsia="Times New Roman" w:hAnsi="MathJax_Main" w:cs="Times New Roman"/>
          <w:sz w:val="21"/>
          <w:szCs w:val="21"/>
        </w:rPr>
        <w:t>−5</w:t>
      </w:r>
      <w:r w:rsidRPr="003D71FF">
        <w:rPr>
          <w:rFonts w:ascii="MathJax_Main" w:eastAsia="Times New Roman" w:hAnsi="MathJax_Main" w:cs="Times New Roman"/>
          <w:sz w:val="30"/>
          <w:szCs w:val="30"/>
        </w:rPr>
        <w:t>=2.0485,</w:t>
      </w:r>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3</w:t>
      </w:r>
      <w:r w:rsidRPr="003D71FF">
        <w:rPr>
          <w:rFonts w:ascii="MathJax_Main" w:eastAsia="Times New Roman" w:hAnsi="MathJax_Main" w:cs="Times New Roman"/>
          <w:sz w:val="30"/>
          <w:szCs w:val="30"/>
        </w:rPr>
        <w:t>)=2+1−1.01</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=2.0099.</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(5)</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Although the traversed paths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are the same, the branch distance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is smaller than that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Thus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obtains a better objective value than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3.3. Mathematical Model of Generating Test Data for Multiple Paths Coverage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Let the set of target paths be Γ =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then the problem of generating test data for Γ can be described as follows: find a test suite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xml:space="preserve">}, such that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Let the objective function for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using the method proposed in </w:t>
      </w:r>
      <w:hyperlink r:id="rId65" w:anchor="sec3.2" w:history="1">
        <w:r w:rsidRPr="003D71FF">
          <w:rPr>
            <w:rFonts w:ascii="Times New Roman" w:eastAsia="Times New Roman" w:hAnsi="Times New Roman" w:cs="Times New Roman"/>
            <w:color w:val="0000FF"/>
            <w:sz w:val="24"/>
            <w:szCs w:val="24"/>
            <w:u w:val="single"/>
          </w:rPr>
          <w:t>Section 3.2</w:t>
        </w:r>
      </w:hyperlink>
      <w:r w:rsidRPr="003D71FF">
        <w:rPr>
          <w:rFonts w:ascii="Times New Roman" w:eastAsia="Times New Roman" w:hAnsi="Times New Roman" w:cs="Times New Roman"/>
          <w:sz w:val="24"/>
          <w:szCs w:val="24"/>
        </w:rPr>
        <w:t xml:space="preserve"> be </w:t>
      </w:r>
      <w:r w:rsidRPr="003D71FF">
        <w:rPr>
          <w:rFonts w:ascii="Times New Roman" w:eastAsia="Times New Roman" w:hAnsi="Times New Roman" w:cs="Times New Roman"/>
          <w:i/>
          <w:iCs/>
          <w:sz w:val="24"/>
          <w:szCs w:val="24"/>
        </w:rPr>
        <w:t>f</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then the problem of generating test data for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xml:space="preserve">} can be transformed into an optimization one described as follows: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min</w:t>
      </w:r>
      <w:proofErr w:type="gramEnd"/>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proofErr w:type="spellStart"/>
      <w:r w:rsidRPr="003D71FF">
        <w:rPr>
          <w:rFonts w:ascii="MathJax_Main" w:eastAsia="Times New Roman" w:hAnsi="MathJax_Main" w:cs="Times New Roman"/>
          <w:sz w:val="30"/>
          <w:szCs w:val="30"/>
        </w:rPr>
        <w:t>s.t.</w:t>
      </w:r>
      <w:proofErr w:type="spellEnd"/>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X</w:t>
      </w:r>
      <w:r w:rsidRPr="003D71FF">
        <w:rPr>
          <w:rFonts w:ascii="Cambria Math" w:eastAsia="Times New Roman" w:hAnsi="Cambria Math" w:cs="Cambria Math"/>
          <w:sz w:val="30"/>
          <w:szCs w:val="30"/>
        </w:rPr>
        <w:t>∈</w:t>
      </w:r>
      <w:proofErr w:type="gramStart"/>
      <w:r w:rsidRPr="003D71FF">
        <w:rPr>
          <w:rFonts w:ascii="MathJax_Math" w:eastAsia="Times New Roman" w:hAnsi="MathJax_Math" w:cs="Times New Roman"/>
          <w:i/>
          <w:iCs/>
          <w:sz w:val="30"/>
          <w:szCs w:val="30"/>
        </w:rPr>
        <w:t>D</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Φ)min</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proofErr w:type="spellStart"/>
      <w:r w:rsidRPr="003D71FF">
        <w:rPr>
          <w:rFonts w:ascii="MathJax_Main" w:eastAsia="Times New Roman" w:hAnsi="MathJax_Main" w:cs="Times New Roman"/>
          <w:sz w:val="30"/>
          <w:szCs w:val="30"/>
        </w:rPr>
        <w:t>s.t.</w:t>
      </w:r>
      <w:proofErr w:type="spellEnd"/>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X</w:t>
      </w:r>
      <w:r w:rsidRPr="003D71FF">
        <w:rPr>
          <w:rFonts w:ascii="Cambria Math" w:eastAsia="Times New Roman" w:hAnsi="Cambria Math" w:cs="Cambria Math"/>
          <w:sz w:val="30"/>
          <w:szCs w:val="30"/>
        </w:rPr>
        <w:t>∈</w:t>
      </w:r>
      <w:proofErr w:type="gramStart"/>
      <w:r w:rsidRPr="003D71FF">
        <w:rPr>
          <w:rFonts w:ascii="MathJax_Math" w:eastAsia="Times New Roman" w:hAnsi="MathJax_Math" w:cs="Times New Roman"/>
          <w:i/>
          <w:iCs/>
          <w:sz w:val="30"/>
          <w:szCs w:val="30"/>
        </w:rPr>
        <w:t>D</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Φ)</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Cambria Math" w:eastAsia="Times New Roman" w:hAnsi="Cambria Math" w:cs="Cambria Math"/>
          <w:sz w:val="30"/>
          <w:szCs w:val="30"/>
        </w:rPr>
        <w:t>⋮</w:t>
      </w:r>
      <w:r w:rsidRPr="003D71FF">
        <w:rPr>
          <w:rFonts w:ascii="MathJax_Main" w:eastAsia="Times New Roman" w:hAnsi="MathJax_Main" w:cs="Times New Roman"/>
          <w:sz w:val="30"/>
          <w:szCs w:val="30"/>
        </w:rPr>
        <w:t>min</w:t>
      </w:r>
      <w:r w:rsidRPr="003D71FF">
        <w:rPr>
          <w:rFonts w:ascii="MathJax_Main" w:eastAsia="Times New Roman" w:hAnsi="MathJax_Main" w:cs="Times New Roman"/>
          <w:sz w:val="30"/>
          <w:szCs w:val="30"/>
        </w:rPr>
        <w:t> </w:t>
      </w:r>
      <w:proofErr w:type="spellStart"/>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n</w:t>
      </w:r>
      <w:proofErr w:type="spellEnd"/>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proofErr w:type="spellStart"/>
      <w:r w:rsidRPr="003D71FF">
        <w:rPr>
          <w:rFonts w:ascii="MathJax_Main" w:eastAsia="Times New Roman" w:hAnsi="MathJax_Main" w:cs="Times New Roman"/>
          <w:sz w:val="30"/>
          <w:szCs w:val="30"/>
        </w:rPr>
        <w:t>s.t.</w:t>
      </w:r>
      <w:proofErr w:type="spellEnd"/>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X</w:t>
      </w:r>
      <w:r w:rsidRPr="003D71FF">
        <w:rPr>
          <w:rFonts w:ascii="Cambria Math" w:eastAsia="Times New Roman" w:hAnsi="Cambria Math" w:cs="Cambria Math"/>
          <w:sz w:val="30"/>
          <w:szCs w:val="30"/>
        </w:rPr>
        <w:t>∈</w:t>
      </w:r>
      <w:proofErr w:type="gramStart"/>
      <w:r w:rsidRPr="003D71FF">
        <w:rPr>
          <w:rFonts w:ascii="MathJax_Math" w:eastAsia="Times New Roman" w:hAnsi="MathJax_Math" w:cs="Times New Roman"/>
          <w:i/>
          <w:iCs/>
          <w:sz w:val="30"/>
          <w:szCs w:val="30"/>
        </w:rPr>
        <w:t>D</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Φ).</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(6)</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Most existing GA-based test data generation methods take the above problem as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self-governed optimization ones and solve them one by one. Specifically, for each optimization problem </w:t>
      </w:r>
      <w:proofErr w:type="spellStart"/>
      <w:r w:rsidRPr="003D71FF">
        <w:rPr>
          <w:rFonts w:ascii="Times New Roman" w:eastAsia="Times New Roman" w:hAnsi="Times New Roman" w:cs="Times New Roman"/>
          <w:sz w:val="24"/>
          <w:szCs w:val="24"/>
        </w:rPr>
        <w:t>min</w:t>
      </w:r>
      <w:r w:rsidRPr="003D71FF">
        <w:rPr>
          <w:rFonts w:ascii="Cambria Math" w:eastAsia="Times New Roman" w:hAnsi="Cambria Math" w:cs="Cambria Math"/>
          <w:sz w:val="24"/>
          <w:szCs w:val="24"/>
        </w:rPr>
        <w:t>⁡</w:t>
      </w:r>
      <w:r w:rsidRPr="003D71FF">
        <w:rPr>
          <w:rFonts w:ascii="Times New Roman" w:eastAsia="Times New Roman" w:hAnsi="Times New Roman" w:cs="Times New Roman"/>
          <w:i/>
          <w:iCs/>
          <w:sz w:val="24"/>
          <w:szCs w:val="24"/>
        </w:rPr>
        <w:t>f</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run a GA in order to find an optimal solution </w:t>
      </w:r>
      <w:proofErr w:type="spellStart"/>
      <w:r w:rsidRPr="003D71FF">
        <w:rPr>
          <w:rFonts w:ascii="Times New Roman" w:eastAsia="Times New Roman" w:hAnsi="Times New Roman" w:cs="Times New Roman"/>
          <w:sz w:val="24"/>
          <w:szCs w:val="24"/>
        </w:rPr>
        <w:t xml:space="preserve">of </w:t>
      </w:r>
      <w:r w:rsidRPr="003D71FF">
        <w:rPr>
          <w:rFonts w:ascii="Times New Roman" w:eastAsia="Times New Roman" w:hAnsi="Times New Roman" w:cs="Times New Roman"/>
          <w:i/>
          <w:iCs/>
          <w:sz w:val="24"/>
          <w:szCs w:val="24"/>
        </w:rPr>
        <w:t>f</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which is just a test datum traversing target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Repeat above process, until all optimization problems have been solved. If the number of target paths is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the GA has to be run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times.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 xml:space="preserve">This approach, however, does not take advantage of the fact that some of the required test data can be readily available as by-products when trying to find other test data, because different target paths have similarities. Therefore the efficiency of these methods is low when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is large.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Ahmed et al. gave an algorithm of generating test data for multiple paths coverage, but they regarded this problem as a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one. Thus, their model should be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in" w:eastAsia="Times New Roman" w:hAnsi="MathJax_Main" w:cs="Times New Roman"/>
          <w:sz w:val="30"/>
          <w:szCs w:val="30"/>
        </w:rPr>
        <w:t>min</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n</w:t>
      </w:r>
      <w:proofErr w:type="spellEnd"/>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30"/>
          <w:szCs w:val="30"/>
        </w:rPr>
        <w:t>))</w:t>
      </w:r>
      <w:proofErr w:type="spellStart"/>
      <w:r w:rsidRPr="003D71FF">
        <w:rPr>
          <w:rFonts w:ascii="MathJax_Main" w:eastAsia="Times New Roman" w:hAnsi="MathJax_Main" w:cs="Times New Roman"/>
          <w:sz w:val="30"/>
          <w:szCs w:val="30"/>
        </w:rPr>
        <w:t>s.t.</w:t>
      </w:r>
      <w:proofErr w:type="spellEnd"/>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X</w:t>
      </w:r>
      <w:r w:rsidRPr="003D71FF">
        <w:rPr>
          <w:rFonts w:ascii="Cambria Math" w:eastAsia="Times New Roman" w:hAnsi="Cambria Math" w:cs="Cambria Math"/>
          <w:sz w:val="30"/>
          <w:szCs w:val="30"/>
        </w:rPr>
        <w:t>∈</w:t>
      </w:r>
      <w:r w:rsidRPr="003D71FF">
        <w:rPr>
          <w:rFonts w:ascii="MathJax_Math" w:eastAsia="Times New Roman" w:hAnsi="MathJax_Math" w:cs="Times New Roman"/>
          <w:i/>
          <w:iCs/>
          <w:sz w:val="30"/>
          <w:szCs w:val="30"/>
        </w:rPr>
        <w:t>D</w:t>
      </w:r>
      <w:r w:rsidRPr="003D71FF">
        <w:rPr>
          <w:rFonts w:ascii="MathJax_Main" w:eastAsia="Times New Roman" w:hAnsi="MathJax_Main" w:cs="Times New Roman"/>
          <w:sz w:val="30"/>
          <w:szCs w:val="30"/>
        </w:rPr>
        <w:t>(Φ).</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(7)</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fact, the problem of generating test data for multiple paths is strictly different from traditional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ones. In traditional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problems, the aim is to find one solution which satisfies all objectives well. In a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environment, we often encounter conflicting objectives with some trade-off among them. But for the problem of generating test data for paths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what we need is to obtain a test suite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xml:space="preserve">}, where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is an optimal solution </w:t>
      </w:r>
      <w:proofErr w:type="spellStart"/>
      <w:r w:rsidRPr="003D71FF">
        <w:rPr>
          <w:rFonts w:ascii="Times New Roman" w:eastAsia="Times New Roman" w:hAnsi="Times New Roman" w:cs="Times New Roman"/>
          <w:sz w:val="24"/>
          <w:szCs w:val="24"/>
        </w:rPr>
        <w:t xml:space="preserve">of </w:t>
      </w:r>
      <w:r w:rsidRPr="003D71FF">
        <w:rPr>
          <w:rFonts w:ascii="Times New Roman" w:eastAsia="Times New Roman" w:hAnsi="Times New Roman" w:cs="Times New Roman"/>
          <w:i/>
          <w:iCs/>
          <w:sz w:val="24"/>
          <w:szCs w:val="24"/>
        </w:rPr>
        <w:t>f</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addition, the number of objective functions in traditional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problems remains unchanged, while that in the proposed model gradually reduces. Therefore, there is much limitation to take the problem of generating test data as a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optimization one.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Different from existing methods, we consider the problem of generating test data for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paths coverage as a uniform problem, in which each optimization problem corresponding to one target path is a </w:t>
      </w:r>
      <w:proofErr w:type="spellStart"/>
      <w:r w:rsidRPr="003D71FF">
        <w:rPr>
          <w:rFonts w:ascii="Times New Roman" w:eastAsia="Times New Roman" w:hAnsi="Times New Roman" w:cs="Times New Roman"/>
          <w:sz w:val="24"/>
          <w:szCs w:val="24"/>
        </w:rPr>
        <w:t>subproblem</w:t>
      </w:r>
      <w:proofErr w:type="spellEnd"/>
      <w:r w:rsidRPr="003D71FF">
        <w:rPr>
          <w:rFonts w:ascii="Times New Roman" w:eastAsia="Times New Roman" w:hAnsi="Times New Roman" w:cs="Times New Roman"/>
          <w:sz w:val="24"/>
          <w:szCs w:val="24"/>
        </w:rPr>
        <w:t xml:space="preserve">. We solve all </w:t>
      </w:r>
      <w:proofErr w:type="spellStart"/>
      <w:r w:rsidRPr="003D71FF">
        <w:rPr>
          <w:rFonts w:ascii="Times New Roman" w:eastAsia="Times New Roman" w:hAnsi="Times New Roman" w:cs="Times New Roman"/>
          <w:sz w:val="24"/>
          <w:szCs w:val="24"/>
        </w:rPr>
        <w:t>subproblems</w:t>
      </w:r>
      <w:proofErr w:type="spellEnd"/>
      <w:r w:rsidRPr="003D71FF">
        <w:rPr>
          <w:rFonts w:ascii="Times New Roman" w:eastAsia="Times New Roman" w:hAnsi="Times New Roman" w:cs="Times New Roman"/>
          <w:sz w:val="24"/>
          <w:szCs w:val="24"/>
        </w:rPr>
        <w:t xml:space="preserve"> at the same time. Thus the problem corresponding to the test data generation for multiple paths coverage can be described as follows: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min</w:t>
      </w:r>
      <w:proofErr w:type="gramEnd"/>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)min</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f</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Cambria Math" w:eastAsia="Times New Roman" w:hAnsi="Cambria Math" w:cs="Cambria Math"/>
          <w:sz w:val="30"/>
          <w:szCs w:val="30"/>
        </w:rPr>
        <w:t>⋯</w:t>
      </w:r>
      <w:r w:rsidRPr="003D71FF">
        <w:rPr>
          <w:rFonts w:ascii="MathJax_Main" w:eastAsia="Times New Roman" w:hAnsi="MathJax_Main" w:cs="Times New Roman"/>
          <w:sz w:val="30"/>
          <w:szCs w:val="30"/>
        </w:rPr>
        <w:t>min</w:t>
      </w:r>
      <w:r w:rsidRPr="003D71FF">
        <w:rPr>
          <w:rFonts w:ascii="MathJax_Main" w:eastAsia="Times New Roman" w:hAnsi="MathJax_Main" w:cs="Times New Roman"/>
          <w:sz w:val="30"/>
          <w:szCs w:val="30"/>
        </w:rPr>
        <w:t> </w:t>
      </w:r>
      <w:proofErr w:type="spellStart"/>
      <w:r w:rsidRPr="003D71FF">
        <w:rPr>
          <w:rFonts w:ascii="MathJax_Math" w:eastAsia="Times New Roman" w:hAnsi="MathJax_Math" w:cs="Times New Roman"/>
          <w:i/>
          <w:iCs/>
          <w:sz w:val="30"/>
          <w:szCs w:val="30"/>
        </w:rPr>
        <w:t>f</w:t>
      </w:r>
      <w:r w:rsidRPr="003D71FF">
        <w:rPr>
          <w:rFonts w:ascii="MathJax_Math" w:eastAsia="Times New Roman" w:hAnsi="MathJax_Math" w:cs="Times New Roman"/>
          <w:i/>
          <w:iCs/>
          <w:sz w:val="21"/>
          <w:szCs w:val="21"/>
        </w:rPr>
        <w:t>n</w:t>
      </w:r>
      <w:proofErr w:type="spellEnd"/>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X</w:t>
      </w:r>
      <w:r w:rsidRPr="003D71FF">
        <w:rPr>
          <w:rFonts w:ascii="MathJax_Math" w:eastAsia="Times New Roman" w:hAnsi="MathJax_Math" w:cs="Times New Roman"/>
          <w:i/>
          <w:iCs/>
          <w:sz w:val="21"/>
          <w:szCs w:val="21"/>
        </w:rPr>
        <w:t>n</w:t>
      </w:r>
      <w:proofErr w:type="spellEnd"/>
      <w:r w:rsidRPr="003D71FF">
        <w:rPr>
          <w:rFonts w:ascii="MathJax_Main" w:eastAsia="Times New Roman" w:hAnsi="MathJax_Main" w:cs="Times New Roman"/>
          <w:sz w:val="30"/>
          <w:szCs w:val="30"/>
        </w:rPr>
        <w:t>)</w:t>
      </w:r>
      <w:proofErr w:type="spellStart"/>
      <w:r w:rsidRPr="003D71FF">
        <w:rPr>
          <w:rFonts w:ascii="MathJax_Main" w:eastAsia="Times New Roman" w:hAnsi="MathJax_Main" w:cs="Times New Roman"/>
          <w:sz w:val="30"/>
          <w:szCs w:val="30"/>
        </w:rPr>
        <w:t>s.t.</w:t>
      </w:r>
      <w:proofErr w:type="spellEnd"/>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1</w:t>
      </w:r>
      <w:proofErr w:type="gramStart"/>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X</w:t>
      </w:r>
      <w:r w:rsidRPr="003D71FF">
        <w:rPr>
          <w:rFonts w:ascii="MathJax_Main" w:eastAsia="Times New Roman" w:hAnsi="MathJax_Main" w:cs="Times New Roman"/>
          <w:sz w:val="21"/>
          <w:szCs w:val="21"/>
        </w:rPr>
        <w:t>2</w:t>
      </w:r>
      <w:proofErr w:type="gramEnd"/>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X</w:t>
      </w:r>
      <w:r w:rsidRPr="003D71FF">
        <w:rPr>
          <w:rFonts w:ascii="MathJax_Math" w:eastAsia="Times New Roman" w:hAnsi="MathJax_Math" w:cs="Times New Roman"/>
          <w:i/>
          <w:iCs/>
          <w:sz w:val="21"/>
          <w:szCs w:val="21"/>
        </w:rPr>
        <w:t>n</w:t>
      </w:r>
      <w:r w:rsidRPr="003D71FF">
        <w:rPr>
          <w:rFonts w:ascii="Cambria Math" w:eastAsia="Times New Roman" w:hAnsi="Cambria Math" w:cs="Cambria Math"/>
          <w:sz w:val="30"/>
          <w:szCs w:val="30"/>
        </w:rPr>
        <w:t>∈</w:t>
      </w:r>
      <w:r w:rsidRPr="003D71FF">
        <w:rPr>
          <w:rFonts w:ascii="MathJax_Math" w:eastAsia="Times New Roman" w:hAnsi="MathJax_Math" w:cs="Times New Roman"/>
          <w:i/>
          <w:iCs/>
          <w:sz w:val="30"/>
          <w:szCs w:val="30"/>
        </w:rPr>
        <w:t>D</w:t>
      </w:r>
      <w:proofErr w:type="spellEnd"/>
      <w:r w:rsidRPr="003D71FF">
        <w:rPr>
          <w:rFonts w:ascii="MathJax_Main" w:eastAsia="Times New Roman" w:hAnsi="MathJax_Main" w:cs="Times New Roman"/>
          <w:sz w:val="30"/>
          <w:szCs w:val="30"/>
        </w:rPr>
        <w:t>(Φ).</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(8)</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This model includes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sz w:val="24"/>
          <w:szCs w:val="24"/>
        </w:rPr>
        <w:t>subproblems</w:t>
      </w:r>
      <w:proofErr w:type="spellEnd"/>
      <w:r w:rsidRPr="003D71FF">
        <w:rPr>
          <w:rFonts w:ascii="Times New Roman" w:eastAsia="Times New Roman" w:hAnsi="Times New Roman" w:cs="Times New Roman"/>
          <w:sz w:val="24"/>
          <w:szCs w:val="24"/>
        </w:rPr>
        <w:t xml:space="preserve">, each of which is a minimization problem, and all objective functions have the same domain. We will seek an algorithm to solve these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problems simultaneously, rather than solve them independently. So problem (</w:t>
      </w:r>
      <w:hyperlink r:id="rId66" w:anchor="EEq4" w:history="1">
        <w:r w:rsidRPr="003D71FF">
          <w:rPr>
            <w:rFonts w:ascii="Times New Roman" w:eastAsia="Times New Roman" w:hAnsi="Times New Roman" w:cs="Times New Roman"/>
            <w:color w:val="0000FF"/>
            <w:sz w:val="24"/>
            <w:szCs w:val="24"/>
            <w:u w:val="single"/>
          </w:rPr>
          <w:t>8</w:t>
        </w:r>
      </w:hyperlink>
      <w:r w:rsidRPr="003D71FF">
        <w:rPr>
          <w:rFonts w:ascii="Times New Roman" w:eastAsia="Times New Roman" w:hAnsi="Times New Roman" w:cs="Times New Roman"/>
          <w:sz w:val="24"/>
          <w:szCs w:val="24"/>
        </w:rPr>
        <w:t>) strictly differs from (</w:t>
      </w:r>
      <w:hyperlink r:id="rId67" w:anchor="EEq2" w:history="1">
        <w:r w:rsidRPr="003D71FF">
          <w:rPr>
            <w:rFonts w:ascii="Times New Roman" w:eastAsia="Times New Roman" w:hAnsi="Times New Roman" w:cs="Times New Roman"/>
            <w:color w:val="0000FF"/>
            <w:sz w:val="24"/>
            <w:szCs w:val="24"/>
            <w:u w:val="single"/>
          </w:rPr>
          <w:t>6</w:t>
        </w:r>
      </w:hyperlink>
      <w:r w:rsidRPr="003D71FF">
        <w:rPr>
          <w:rFonts w:ascii="Times New Roman" w:eastAsia="Times New Roman" w:hAnsi="Times New Roman" w:cs="Times New Roman"/>
          <w:sz w:val="24"/>
          <w:szCs w:val="24"/>
        </w:rPr>
        <w:t>) and (</w:t>
      </w:r>
      <w:hyperlink r:id="rId68" w:anchor="EEq3" w:history="1">
        <w:r w:rsidRPr="003D71FF">
          <w:rPr>
            <w:rFonts w:ascii="Times New Roman" w:eastAsia="Times New Roman" w:hAnsi="Times New Roman" w:cs="Times New Roman"/>
            <w:color w:val="0000FF"/>
            <w:sz w:val="24"/>
            <w:szCs w:val="24"/>
            <w:u w:val="single"/>
          </w:rPr>
          <w:t>7</w:t>
        </w:r>
      </w:hyperlink>
      <w:r w:rsidRPr="003D71FF">
        <w:rPr>
          <w:rFonts w:ascii="Times New Roman" w:eastAsia="Times New Roman" w:hAnsi="Times New Roman" w:cs="Times New Roman"/>
          <w:sz w:val="24"/>
          <w:szCs w:val="24"/>
        </w:rPr>
        <w:t>), and we should seek a suitable method to solve it.</w:t>
      </w:r>
    </w:p>
    <w:p w:rsidR="003D71FF" w:rsidRPr="003D71FF" w:rsidRDefault="003D71FF" w:rsidP="003D71FF">
      <w:pPr>
        <w:spacing w:after="0" w:line="240" w:lineRule="auto"/>
        <w:rPr>
          <w:rFonts w:ascii="Times New Roman" w:eastAsia="Times New Roman" w:hAnsi="Times New Roman" w:cs="Times New Roman"/>
          <w:sz w:val="24"/>
          <w:szCs w:val="24"/>
        </w:rPr>
      </w:pPr>
      <w:hyperlink r:id="rId69"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 xml:space="preserve">4. </w:t>
      </w:r>
      <w:proofErr w:type="spellStart"/>
      <w:r w:rsidRPr="003D71FF">
        <w:rPr>
          <w:rFonts w:ascii="Times New Roman" w:eastAsia="Times New Roman" w:hAnsi="Times New Roman" w:cs="Times New Roman"/>
          <w:b/>
          <w:bCs/>
          <w:sz w:val="36"/>
          <w:szCs w:val="36"/>
        </w:rPr>
        <w:t>Multipopulation</w:t>
      </w:r>
      <w:proofErr w:type="spellEnd"/>
      <w:r w:rsidRPr="003D71FF">
        <w:rPr>
          <w:rFonts w:ascii="Times New Roman" w:eastAsia="Times New Roman" w:hAnsi="Times New Roman" w:cs="Times New Roman"/>
          <w:b/>
          <w:bCs/>
          <w:sz w:val="36"/>
          <w:szCs w:val="36"/>
        </w:rPr>
        <w:t xml:space="preserve"> GA for Test Data Generation of Multiple Paths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this section we will give a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 to solve problem (</w:t>
      </w:r>
      <w:hyperlink r:id="rId70" w:anchor="EEq4" w:history="1">
        <w:r w:rsidRPr="003D71FF">
          <w:rPr>
            <w:rFonts w:ascii="Times New Roman" w:eastAsia="Times New Roman" w:hAnsi="Times New Roman" w:cs="Times New Roman"/>
            <w:color w:val="0000FF"/>
            <w:sz w:val="24"/>
            <w:szCs w:val="24"/>
            <w:u w:val="single"/>
          </w:rPr>
          <w:t>8</w:t>
        </w:r>
      </w:hyperlink>
      <w:r w:rsidRPr="003D71FF">
        <w:rPr>
          <w:rFonts w:ascii="Times New Roman" w:eastAsia="Times New Roman" w:hAnsi="Times New Roman" w:cs="Times New Roman"/>
          <w:sz w:val="24"/>
          <w:szCs w:val="24"/>
        </w:rPr>
        <w:t xml:space="preserve">), which is different from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The main purpose of our strategy is to expand the search range of each population by individual sharing, so as to improve the efficiency of the algorithm.</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4.1. Initialization of Populations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 xml:space="preserve">For the </w:t>
      </w:r>
      <w:proofErr w:type="spellStart"/>
      <w:r w:rsidRPr="003D71FF">
        <w:rPr>
          <w:rFonts w:ascii="Times New Roman" w:eastAsia="Times New Roman" w:hAnsi="Times New Roman" w:cs="Times New Roman"/>
          <w:i/>
          <w:iCs/>
          <w:sz w:val="24"/>
          <w:szCs w:val="24"/>
        </w:rPr>
        <w:t>i</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optimization problem </w:t>
      </w:r>
      <w:proofErr w:type="spellStart"/>
      <w:r w:rsidRPr="003D71FF">
        <w:rPr>
          <w:rFonts w:ascii="Times New Roman" w:eastAsia="Times New Roman" w:hAnsi="Times New Roman" w:cs="Times New Roman"/>
          <w:sz w:val="24"/>
          <w:szCs w:val="24"/>
        </w:rPr>
        <w:t>min</w:t>
      </w:r>
      <w:r w:rsidRPr="003D71FF">
        <w:rPr>
          <w:rFonts w:ascii="Cambria Math" w:eastAsia="Times New Roman" w:hAnsi="Cambria Math" w:cs="Cambria Math"/>
          <w:sz w:val="24"/>
          <w:szCs w:val="24"/>
        </w:rPr>
        <w:t>⁡</w:t>
      </w:r>
      <w:r w:rsidRPr="003D71FF">
        <w:rPr>
          <w:rFonts w:ascii="Times New Roman" w:eastAsia="Times New Roman" w:hAnsi="Times New Roman" w:cs="Times New Roman"/>
          <w:i/>
          <w:iCs/>
          <w:sz w:val="24"/>
          <w:szCs w:val="24"/>
        </w:rPr>
        <w:t>f</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randomly generating a subpopulation of size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xml:space="preserve">, that is,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proofErr w:type="gramStart"/>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i</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i</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im</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where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refers to the </w:t>
      </w:r>
      <w:proofErr w:type="spellStart"/>
      <w:r w:rsidRPr="003D71FF">
        <w:rPr>
          <w:rFonts w:ascii="Times New Roman" w:eastAsia="Times New Roman" w:hAnsi="Times New Roman" w:cs="Times New Roman"/>
          <w:i/>
          <w:iCs/>
          <w:sz w:val="24"/>
          <w:szCs w:val="24"/>
        </w:rPr>
        <w:t>j</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individual in the </w:t>
      </w:r>
      <w:proofErr w:type="spellStart"/>
      <w:r w:rsidRPr="003D71FF">
        <w:rPr>
          <w:rFonts w:ascii="Times New Roman" w:eastAsia="Times New Roman" w:hAnsi="Times New Roman" w:cs="Times New Roman"/>
          <w:i/>
          <w:iCs/>
          <w:sz w:val="24"/>
          <w:szCs w:val="24"/>
        </w:rPr>
        <w:t>i</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population of the first generation. An individual corresponds to a string by proper encoding. Population size might have some influence on the performance of the algorithms, but this is not a focus of this study, so we just give an appropriate value for it.</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4.2. Genetic Operations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As a typical GA, our method mainly includes three kinds of operations, that is, selection, crossover, and mutation.</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Individuals are selected according to their fitness, so that good gens have more chances to be copied to the next generation. We adopt objective function </w:t>
      </w:r>
      <w:r w:rsidRPr="003D71FF">
        <w:rPr>
          <w:rFonts w:ascii="Times New Roman" w:eastAsia="Times New Roman" w:hAnsi="Times New Roman" w:cs="Times New Roman"/>
          <w:i/>
          <w:iCs/>
          <w:sz w:val="24"/>
          <w:szCs w:val="24"/>
        </w:rPr>
        <w:t>f</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as the fitness of individual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Because what we are solving are minimization problems, the smaller the fitness of an individual is, the better we consider it.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Crossover operation exchanges parts of two gene strings in a certain probability to produce two new chromosomes, while mutation operation modifies some of the genes in a string, resulting in a new chromosome. The crossover and mutation rates are denoted by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c</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m</w:t>
      </w:r>
      <w:r w:rsidRPr="003D71FF">
        <w:rPr>
          <w:rFonts w:ascii="Times New Roman" w:eastAsia="Times New Roman" w:hAnsi="Times New Roman" w:cs="Times New Roman"/>
          <w:sz w:val="24"/>
          <w:szCs w:val="24"/>
        </w:rPr>
        <w:t>, respectively. Because parameter setting is not the focus of this work, we just give the value of the parameters based on experience.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Each subpopulation implements these operations independently. By this way, individuals of the </w:t>
      </w:r>
      <w:proofErr w:type="spellStart"/>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generation are evolved to the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w:t>
      </w:r>
      <w:proofErr w:type="gramStart"/>
      <w:r w:rsidRPr="003D71FF">
        <w:rPr>
          <w:rFonts w:ascii="Times New Roman" w:eastAsia="Times New Roman" w:hAnsi="Times New Roman" w:cs="Times New Roman"/>
          <w:sz w:val="24"/>
          <w:szCs w:val="24"/>
        </w:rPr>
        <w:t>)</w:t>
      </w:r>
      <w:proofErr w:type="spellStart"/>
      <w:r w:rsidRPr="003D71FF">
        <w:rPr>
          <w:rFonts w:ascii="Times New Roman" w:eastAsia="Times New Roman" w:hAnsi="Times New Roman" w:cs="Times New Roman"/>
          <w:sz w:val="24"/>
          <w:szCs w:val="24"/>
        </w:rPr>
        <w:t>th</w:t>
      </w:r>
      <w:proofErr w:type="spellEnd"/>
      <w:proofErr w:type="gramEnd"/>
      <w:r w:rsidRPr="003D71FF">
        <w:rPr>
          <w:rFonts w:ascii="Times New Roman" w:eastAsia="Times New Roman" w:hAnsi="Times New Roman" w:cs="Times New Roman"/>
          <w:sz w:val="24"/>
          <w:szCs w:val="24"/>
        </w:rPr>
        <w:t xml:space="preserve"> generation, which can be shown as </w:t>
      </w:r>
      <w:hyperlink r:id="rId71" w:tgtFrame="figure" w:history="1">
        <w:r w:rsidRPr="003D71FF">
          <w:rPr>
            <w:rFonts w:ascii="Times New Roman" w:eastAsia="Times New Roman" w:hAnsi="Times New Roman" w:cs="Times New Roman"/>
            <w:color w:val="0000FF"/>
            <w:sz w:val="24"/>
            <w:szCs w:val="24"/>
            <w:u w:val="single"/>
          </w:rPr>
          <w:t>Figure 2</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05000" cy="609600"/>
            <wp:effectExtent l="0" t="0" r="0" b="0"/>
            <wp:docPr id="8" name="Picture 8" descr="Figure 2">
              <a:hlinkClick xmlns:a="http://schemas.openxmlformats.org/drawingml/2006/main" r:id="rId7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a:hlinkClick r:id="rId71" tgtFrame="&quot;figure&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73" w:tgtFrame="figure" w:history="1">
        <w:r w:rsidRPr="003D71FF">
          <w:rPr>
            <w:rFonts w:ascii="Times New Roman" w:eastAsia="Times New Roman" w:hAnsi="Times New Roman" w:cs="Times New Roman"/>
            <w:color w:val="0000FF"/>
            <w:sz w:val="24"/>
            <w:szCs w:val="24"/>
            <w:u w:val="single"/>
          </w:rPr>
          <w:t>Figure 2</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Evolution of individuals in our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genetic algorithm.</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4.3. Individual Sharing among Different Subpopulations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The biggest difference between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and the proposed one lies in the following: in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subpopulations communicate by means of individual migration, while in our method, subpopulations communicate through individual sharing among subpopulations. Specifically, every time when the evolutionary operations of a generation finish, the algorithm not only determines whether an individual is an optimal solution of the subpopulation it belongs to, but also does that for the other subpopulations. In this way, the individuals of one subpopulation are shared by all other subpopulations, and the probability of finding optimal solutions significantly increases. The implementation of individual sharing is shown as </w:t>
      </w:r>
      <w:hyperlink r:id="rId74" w:tgtFrame="figure" w:history="1">
        <w:r w:rsidRPr="003D71FF">
          <w:rPr>
            <w:rFonts w:ascii="Times New Roman" w:eastAsia="Times New Roman" w:hAnsi="Times New Roman" w:cs="Times New Roman"/>
            <w:color w:val="0000FF"/>
            <w:sz w:val="24"/>
            <w:szCs w:val="24"/>
            <w:u w:val="single"/>
          </w:rPr>
          <w:t>Figure 3</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lastRenderedPageBreak/>
        <w:drawing>
          <wp:inline distT="0" distB="0" distL="0" distR="0">
            <wp:extent cx="1905000" cy="568325"/>
            <wp:effectExtent l="0" t="0" r="0" b="3175"/>
            <wp:docPr id="7" name="Picture 7" descr="Figure 3">
              <a:hlinkClick xmlns:a="http://schemas.openxmlformats.org/drawingml/2006/main" r:id="rId74"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a:hlinkClick r:id="rId74" tgtFrame="&quot;figure&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0" cy="568325"/>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76" w:tgtFrame="figure" w:history="1">
        <w:r w:rsidRPr="003D71FF">
          <w:rPr>
            <w:rFonts w:ascii="Times New Roman" w:eastAsia="Times New Roman" w:hAnsi="Times New Roman" w:cs="Times New Roman"/>
            <w:color w:val="0000FF"/>
            <w:sz w:val="24"/>
            <w:szCs w:val="24"/>
            <w:u w:val="single"/>
          </w:rPr>
          <w:t>Figure 3</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Individual sharing among subpopulations.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Because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 0 if and only if the traversed path of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is just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we determine whether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is a desired test datum covering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according to the value of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Suppose that there are </w:t>
      </w:r>
      <w:proofErr w:type="spellStart"/>
      <w:r w:rsidRPr="003D71FF">
        <w:rPr>
          <w:rFonts w:ascii="Times New Roman" w:eastAsia="Times New Roman" w:hAnsi="Times New Roman" w:cs="Times New Roman"/>
          <w:i/>
          <w:iCs/>
          <w:sz w:val="24"/>
          <w:szCs w:val="24"/>
        </w:rPr>
        <w:t>n</w:t>
      </w:r>
      <w:proofErr w:type="spellEnd"/>
      <w:r w:rsidRPr="003D71FF">
        <w:rPr>
          <w:rFonts w:ascii="Times New Roman" w:eastAsia="Times New Roman" w:hAnsi="Times New Roman" w:cs="Times New Roman"/>
          <w:sz w:val="24"/>
          <w:szCs w:val="24"/>
        </w:rPr>
        <w:t xml:space="preserve"> target paths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xml:space="preserve">. In our algorithm, we can obtain the values of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Pn</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in one run of the instrumented program with input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Thus the individual sharing can be realized with the computation complexity not increasing too much.</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4.4. Steps of the Algorithm</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Based on the above discussion, the main steps of the proposed algorithm are shown as follows.</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1 .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Set the values of the number of subpopulations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maximum termination generation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crossover probability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c</w:t>
      </w:r>
      <w:r w:rsidRPr="003D71FF">
        <w:rPr>
          <w:rFonts w:ascii="Times New Roman" w:eastAsia="Times New Roman" w:hAnsi="Times New Roman" w:cs="Times New Roman"/>
          <w:sz w:val="24"/>
          <w:szCs w:val="24"/>
        </w:rPr>
        <w:t xml:space="preserve">, and mutation probability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m</w:t>
      </w:r>
      <w:r w:rsidRPr="003D71FF">
        <w:rPr>
          <w:rFonts w:ascii="Times New Roman" w:eastAsia="Times New Roman" w:hAnsi="Times New Roman" w:cs="Times New Roman"/>
          <w:sz w:val="24"/>
          <w:szCs w:val="24"/>
        </w:rPr>
        <w:t xml:space="preserve">, where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is equal to the number of target paths.</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2 .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Suppose that the set of target paths is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xml:space="preserve">}. For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randomly generate a subpopulation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proofErr w:type="gramStart"/>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i</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i</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im</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1,2,…,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The value of generation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 1.</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3 .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For subpopulation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proofErr w:type="gramStart"/>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in the </w:t>
      </w:r>
      <w:proofErr w:type="spellStart"/>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generation, calculate the values of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Script" w:eastAsia="Times New Roman" w:hAnsi="MathJax_Script" w:cs="Times New Roman"/>
          <w:sz w:val="30"/>
          <w:szCs w:val="30"/>
        </w:rPr>
        <w:t>AL</w:t>
      </w:r>
      <w:r w:rsidRPr="003D71FF">
        <w:rPr>
          <w:rFonts w:ascii="MathJax_Math" w:eastAsia="Times New Roman" w:hAnsi="MathJax_Math" w:cs="Times New Roman"/>
          <w:i/>
          <w:iCs/>
          <w:sz w:val="21"/>
          <w:szCs w:val="21"/>
        </w:rPr>
        <w:t>P</w:t>
      </w:r>
      <w:r w:rsidRPr="003D71FF">
        <w:rPr>
          <w:rFonts w:ascii="MathJax_Main" w:eastAsia="Times New Roman" w:hAnsi="MathJax_Main" w:cs="Times New Roman"/>
          <w:sz w:val="15"/>
          <w:szCs w:val="15"/>
        </w:rPr>
        <w:t>1</w:t>
      </w:r>
      <w:r w:rsidRPr="003D71FF">
        <w:rPr>
          <w:rFonts w:ascii="MathJax_Size2" w:eastAsia="Times New Roman" w:hAnsi="MathJax_Size2" w:cs="Times New Roman"/>
          <w:sz w:val="30"/>
          <w:szCs w:val="30"/>
        </w:rPr>
        <w:t>(</w:t>
      </w:r>
      <w:proofErr w:type="gramStart"/>
      <w:r w:rsidRPr="003D71FF">
        <w:rPr>
          <w:rFonts w:ascii="MathJax_Math" w:eastAsia="Times New Roman" w:hAnsi="MathJax_Math" w:cs="Times New Roman"/>
          <w:i/>
          <w:iCs/>
          <w:sz w:val="30"/>
          <w:szCs w:val="30"/>
        </w:rPr>
        <w:t>X</w:t>
      </w:r>
      <w:r w:rsidRPr="003D71FF">
        <w:rPr>
          <w:rFonts w:ascii="MathJax_Size1" w:eastAsia="Times New Roman" w:hAnsi="MathJax_Size1" w:cs="Times New Roman"/>
          <w:sz w:val="21"/>
          <w:szCs w:val="21"/>
        </w:rPr>
        <w:t>(</w:t>
      </w:r>
      <w:proofErr w:type="gramEnd"/>
      <w:r w:rsidRPr="003D71FF">
        <w:rPr>
          <w:rFonts w:ascii="MathJax_Math" w:eastAsia="Times New Roman" w:hAnsi="MathJax_Math" w:cs="Times New Roman"/>
          <w:i/>
          <w:iCs/>
          <w:sz w:val="21"/>
          <w:szCs w:val="21"/>
        </w:rPr>
        <w:t>t</w:t>
      </w:r>
      <w:r w:rsidRPr="003D71FF">
        <w:rPr>
          <w:rFonts w:ascii="MathJax_Size1" w:eastAsia="Times New Roman" w:hAnsi="MathJax_Size1" w:cs="Times New Roman"/>
          <w:sz w:val="21"/>
          <w:szCs w:val="21"/>
        </w:rPr>
        <w:t>)</w:t>
      </w:r>
      <w:proofErr w:type="spellStart"/>
      <w:r w:rsidRPr="003D71FF">
        <w:rPr>
          <w:rFonts w:ascii="MathJax_Math" w:eastAsia="Times New Roman" w:hAnsi="MathJax_Math" w:cs="Times New Roman"/>
          <w:i/>
          <w:iCs/>
          <w:sz w:val="21"/>
          <w:szCs w:val="21"/>
        </w:rPr>
        <w:t>ij</w:t>
      </w:r>
      <w:proofErr w:type="spellEnd"/>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w:t>
      </w:r>
      <w:proofErr w:type="spellStart"/>
      <w:r w:rsidRPr="003D71FF">
        <w:rPr>
          <w:rFonts w:ascii="MathJax_Script" w:eastAsia="Times New Roman" w:hAnsi="MathJax_Script" w:cs="Times New Roman"/>
          <w:sz w:val="30"/>
          <w:szCs w:val="30"/>
        </w:rPr>
        <w:t>AL</w:t>
      </w:r>
      <w:r w:rsidRPr="003D71FF">
        <w:rPr>
          <w:rFonts w:ascii="MathJax_Math" w:eastAsia="Times New Roman" w:hAnsi="MathJax_Math" w:cs="Times New Roman"/>
          <w:i/>
          <w:iCs/>
          <w:sz w:val="21"/>
          <w:szCs w:val="21"/>
        </w:rPr>
        <w:t>P</w:t>
      </w:r>
      <w:r w:rsidRPr="003D71FF">
        <w:rPr>
          <w:rFonts w:ascii="MathJax_Math" w:eastAsia="Times New Roman" w:hAnsi="MathJax_Math" w:cs="Times New Roman"/>
          <w:i/>
          <w:iCs/>
          <w:sz w:val="15"/>
          <w:szCs w:val="15"/>
        </w:rPr>
        <w:t>n</w:t>
      </w:r>
      <w:proofErr w:type="spellEnd"/>
      <w:r w:rsidRPr="003D71FF">
        <w:rPr>
          <w:rFonts w:ascii="MathJax_Size2" w:eastAsia="Times New Roman" w:hAnsi="MathJax_Size2" w:cs="Times New Roman"/>
          <w:sz w:val="30"/>
          <w:szCs w:val="30"/>
        </w:rPr>
        <w:t>(</w:t>
      </w:r>
      <w:r w:rsidRPr="003D71FF">
        <w:rPr>
          <w:rFonts w:ascii="MathJax_Math" w:eastAsia="Times New Roman" w:hAnsi="MathJax_Math" w:cs="Times New Roman"/>
          <w:i/>
          <w:iCs/>
          <w:sz w:val="30"/>
          <w:szCs w:val="30"/>
        </w:rPr>
        <w:t>X</w:t>
      </w:r>
      <w:r w:rsidRPr="003D71FF">
        <w:rPr>
          <w:rFonts w:ascii="MathJax_Size1" w:eastAsia="Times New Roman" w:hAnsi="MathJax_Size1" w:cs="Times New Roman"/>
          <w:sz w:val="21"/>
          <w:szCs w:val="21"/>
        </w:rPr>
        <w:t>(</w:t>
      </w:r>
      <w:r w:rsidRPr="003D71FF">
        <w:rPr>
          <w:rFonts w:ascii="MathJax_Math" w:eastAsia="Times New Roman" w:hAnsi="MathJax_Math" w:cs="Times New Roman"/>
          <w:i/>
          <w:iCs/>
          <w:sz w:val="21"/>
          <w:szCs w:val="21"/>
        </w:rPr>
        <w:t>t</w:t>
      </w:r>
      <w:r w:rsidRPr="003D71FF">
        <w:rPr>
          <w:rFonts w:ascii="MathJax_Size1" w:eastAsia="Times New Roman" w:hAnsi="MathJax_Size1" w:cs="Times New Roman"/>
          <w:sz w:val="21"/>
          <w:szCs w:val="21"/>
        </w:rPr>
        <w:t>)</w:t>
      </w:r>
      <w:proofErr w:type="spellStart"/>
      <w:r w:rsidRPr="003D71FF">
        <w:rPr>
          <w:rFonts w:ascii="MathJax_Math" w:eastAsia="Times New Roman" w:hAnsi="MathJax_Math" w:cs="Times New Roman"/>
          <w:i/>
          <w:iCs/>
          <w:sz w:val="21"/>
          <w:szCs w:val="21"/>
        </w:rPr>
        <w:t>ij</w:t>
      </w:r>
      <w:proofErr w:type="spellEnd"/>
      <w:r w:rsidRPr="003D71FF">
        <w:rPr>
          <w:rFonts w:ascii="MathJax_Size2" w:eastAsia="Times New Roman" w:hAnsi="MathJax_Size2"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(9)</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t>for</w:t>
      </w:r>
      <w:proofErr w:type="gramEnd"/>
      <w:r w:rsidRPr="003D71FF">
        <w:rPr>
          <w:rFonts w:ascii="Times New Roman" w:eastAsia="Times New Roman" w:hAnsi="Times New Roman" w:cs="Times New Roman"/>
          <w:sz w:val="24"/>
          <w:szCs w:val="24"/>
        </w:rPr>
        <w:t xml:space="preserve"> individual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to all target paths and those of </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Pi</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for individual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to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1,2,…,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j</w:t>
      </w:r>
      <w:r w:rsidRPr="003D71FF">
        <w:rPr>
          <w:rFonts w:ascii="Times New Roman" w:eastAsia="Times New Roman" w:hAnsi="Times New Roman" w:cs="Times New Roman"/>
          <w:sz w:val="24"/>
          <w:szCs w:val="24"/>
        </w:rPr>
        <w:t xml:space="preserve"> = 1,2,…,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4 .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i/>
          <w:iCs/>
          <w:sz w:val="24"/>
          <w:szCs w:val="24"/>
        </w:rPr>
        <w:t>f</w:t>
      </w:r>
      <w:proofErr w:type="gram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Pi</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 normalized(</w:t>
      </w:r>
      <w:r w:rsidRPr="003D71FF">
        <w:rPr>
          <w:rFonts w:ascii="Times New Roman" w:eastAsia="Times New Roman" w:hAnsi="Times New Roman" w:cs="Times New Roman"/>
          <w:i/>
          <w:iCs/>
          <w:sz w:val="24"/>
          <w:szCs w:val="24"/>
        </w:rPr>
        <w:t>BD</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Pi</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is used as the fitness of individual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for subpopulation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to guide the evolution.</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5 .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If there is a </w:t>
      </w:r>
      <w:r w:rsidRPr="003D71FF">
        <w:rPr>
          <w:rFonts w:ascii="Times New Roman" w:eastAsia="Times New Roman" w:hAnsi="Times New Roman" w:cs="Times New Roman"/>
          <w:i/>
          <w:iCs/>
          <w:sz w:val="24"/>
          <w:szCs w:val="24"/>
        </w:rPr>
        <w:t>AL</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Pk</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 0, which means that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covers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k</w:t>
      </w:r>
      <w:r w:rsidRPr="003D71FF">
        <w:rPr>
          <w:rFonts w:ascii="Times New Roman" w:eastAsia="Times New Roman" w:hAnsi="Times New Roman" w:cs="Times New Roman"/>
          <w:sz w:val="24"/>
          <w:szCs w:val="24"/>
        </w:rPr>
        <w:t xml:space="preserve">, then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is an optimal solution of the </w:t>
      </w:r>
      <w:r w:rsidRPr="003D71FF">
        <w:rPr>
          <w:rFonts w:ascii="Times New Roman" w:eastAsia="Times New Roman" w:hAnsi="Times New Roman" w:cs="Times New Roman"/>
          <w:i/>
          <w:iCs/>
          <w:sz w:val="24"/>
          <w:szCs w:val="24"/>
        </w:rPr>
        <w:t>k</w:t>
      </w:r>
      <w:r w:rsidRPr="003D71FF">
        <w:rPr>
          <w:rFonts w:ascii="Times New Roman" w:eastAsia="Times New Roman" w:hAnsi="Times New Roman" w:cs="Times New Roman"/>
          <w:sz w:val="24"/>
          <w:szCs w:val="24"/>
        </w:rPr>
        <w:t xml:space="preserve">th optimization </w:t>
      </w:r>
      <w:proofErr w:type="spellStart"/>
      <w:r w:rsidRPr="003D71FF">
        <w:rPr>
          <w:rFonts w:ascii="Times New Roman" w:eastAsia="Times New Roman" w:hAnsi="Times New Roman" w:cs="Times New Roman"/>
          <w:sz w:val="24"/>
          <w:szCs w:val="24"/>
        </w:rPr>
        <w:t>subproblem</w:t>
      </w:r>
      <w:proofErr w:type="spellEnd"/>
      <w:r w:rsidRPr="003D71FF">
        <w:rPr>
          <w:rFonts w:ascii="Times New Roman" w:eastAsia="Times New Roman" w:hAnsi="Times New Roman" w:cs="Times New Roman"/>
          <w:sz w:val="24"/>
          <w:szCs w:val="24"/>
        </w:rPr>
        <w:t xml:space="preserve">. In this case, save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 xml:space="preserve">, delete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k</w:t>
      </w:r>
      <w:r w:rsidRPr="003D71FF">
        <w:rPr>
          <w:rFonts w:ascii="Times New Roman" w:eastAsia="Times New Roman" w:hAnsi="Times New Roman" w:cs="Times New Roman"/>
          <w:sz w:val="24"/>
          <w:szCs w:val="24"/>
        </w:rPr>
        <w:t xml:space="preserve"> from the target path set, and terminate the evolution of the </w:t>
      </w:r>
      <w:r w:rsidRPr="003D71FF">
        <w:rPr>
          <w:rFonts w:ascii="Times New Roman" w:eastAsia="Times New Roman" w:hAnsi="Times New Roman" w:cs="Times New Roman"/>
          <w:i/>
          <w:iCs/>
          <w:sz w:val="24"/>
          <w:szCs w:val="24"/>
        </w:rPr>
        <w:t>k</w:t>
      </w:r>
      <w:r w:rsidRPr="003D71FF">
        <w:rPr>
          <w:rFonts w:ascii="Times New Roman" w:eastAsia="Times New Roman" w:hAnsi="Times New Roman" w:cs="Times New Roman"/>
          <w:sz w:val="24"/>
          <w:szCs w:val="24"/>
        </w:rPr>
        <w:t>th subpopulation.</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lastRenderedPageBreak/>
        <w:t xml:space="preserve">Step </w:t>
      </w:r>
      <w:proofErr w:type="gramStart"/>
      <w:r w:rsidRPr="003D71FF">
        <w:rPr>
          <w:rFonts w:ascii="Times New Roman" w:eastAsia="Times New Roman" w:hAnsi="Times New Roman" w:cs="Times New Roman"/>
          <w:b/>
          <w:bCs/>
          <w:sz w:val="24"/>
          <w:szCs w:val="24"/>
        </w:rPr>
        <w:t>6 .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If the number of subpopulations becomes 0, or the number of generations is larger than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then stop the evolution and output the test data; otherwise, go to </w:t>
      </w:r>
      <w:hyperlink r:id="rId77" w:anchor="step7" w:history="1">
        <w:r w:rsidRPr="003D71FF">
          <w:rPr>
            <w:rFonts w:ascii="Times New Roman" w:eastAsia="Times New Roman" w:hAnsi="Times New Roman" w:cs="Times New Roman"/>
            <w:color w:val="0000FF"/>
            <w:sz w:val="24"/>
            <w:szCs w:val="24"/>
            <w:u w:val="single"/>
          </w:rPr>
          <w:t>Step 7</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7 .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Perform genetic operations on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proofErr w:type="gramStart"/>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to generate offspring population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proofErr w:type="gramStart"/>
      <w:r w:rsidRPr="003D71FF">
        <w:rPr>
          <w:rFonts w:ascii="Times New Roman" w:eastAsia="Times New Roman" w:hAnsi="Times New Roman" w:cs="Times New Roman"/>
          <w:sz w:val="24"/>
          <w:szCs w:val="24"/>
        </w:rPr>
        <w:t>let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+ 1 and go to </w:t>
      </w:r>
      <w:hyperlink r:id="rId78" w:anchor="step3" w:history="1">
        <w:r w:rsidRPr="003D71FF">
          <w:rPr>
            <w:rFonts w:ascii="Times New Roman" w:eastAsia="Times New Roman" w:hAnsi="Times New Roman" w:cs="Times New Roman"/>
            <w:color w:val="0000FF"/>
            <w:sz w:val="24"/>
            <w:szCs w:val="24"/>
            <w:u w:val="single"/>
          </w:rPr>
          <w:t>Step 3</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hyperlink r:id="rId79"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 xml:space="preserve">5. Performance Analysis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We will illustrate the performance of the proposed algorithm by analyzing its efficiency and computational complexity.</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5.1. Efficiency of Algorithm</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Suppose that the set of target paths is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&gt; 1) and </w:t>
      </w:r>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is the subpopulation used to optimize the </w:t>
      </w:r>
      <w:proofErr w:type="spellStart"/>
      <w:r w:rsidRPr="003D71FF">
        <w:rPr>
          <w:rFonts w:ascii="Times New Roman" w:eastAsia="Times New Roman" w:hAnsi="Times New Roman" w:cs="Times New Roman"/>
          <w:i/>
          <w:iCs/>
          <w:sz w:val="24"/>
          <w:szCs w:val="24"/>
        </w:rPr>
        <w:t>i</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sz w:val="24"/>
          <w:szCs w:val="24"/>
        </w:rPr>
        <w:t>subproblem</w:t>
      </w:r>
      <w:proofErr w:type="spellEnd"/>
      <w:r w:rsidRPr="003D71FF">
        <w:rPr>
          <w:rFonts w:ascii="Times New Roman" w:eastAsia="Times New Roman" w:hAnsi="Times New Roman" w:cs="Times New Roman"/>
          <w:sz w:val="24"/>
          <w:szCs w:val="24"/>
        </w:rPr>
        <w:t xml:space="preserve">, which is related to the problem of generating test data for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Let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be the number of generations in which the </w:t>
      </w:r>
      <w:proofErr w:type="spellStart"/>
      <w:r w:rsidRPr="003D71FF">
        <w:rPr>
          <w:rFonts w:ascii="Times New Roman" w:eastAsia="Times New Roman" w:hAnsi="Times New Roman" w:cs="Times New Roman"/>
          <w:i/>
          <w:iCs/>
          <w:sz w:val="24"/>
          <w:szCs w:val="24"/>
        </w:rPr>
        <w:t>i</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subpopulation finds the test datum covering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thus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is a random variable. From experiences, we can suppose that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 </w:t>
      </w:r>
      <w:proofErr w:type="gramStart"/>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μ</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σ</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Let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j</w:t>
      </w:r>
      <w:r w:rsidRPr="003D71FF">
        <w:rPr>
          <w:rFonts w:ascii="Times New Roman" w:eastAsia="Times New Roman" w:hAnsi="Times New Roman" w:cs="Times New Roman"/>
          <w:sz w:val="24"/>
          <w:szCs w:val="24"/>
        </w:rPr>
        <w:t xml:space="preserve">, be the number of generations in which the </w:t>
      </w:r>
      <w:proofErr w:type="spellStart"/>
      <w:r w:rsidRPr="003D71FF">
        <w:rPr>
          <w:rFonts w:ascii="Times New Roman" w:eastAsia="Times New Roman" w:hAnsi="Times New Roman" w:cs="Times New Roman"/>
          <w:i/>
          <w:iCs/>
          <w:sz w:val="24"/>
          <w:szCs w:val="24"/>
        </w:rPr>
        <w:t>i</w:t>
      </w:r>
      <w:r w:rsidRPr="003D71FF">
        <w:rPr>
          <w:rFonts w:ascii="Times New Roman" w:eastAsia="Times New Roman" w:hAnsi="Times New Roman" w:cs="Times New Roman"/>
          <w:sz w:val="24"/>
          <w:szCs w:val="24"/>
        </w:rPr>
        <w:t>th</w:t>
      </w:r>
      <w:proofErr w:type="spellEnd"/>
      <w:r w:rsidRPr="003D71FF">
        <w:rPr>
          <w:rFonts w:ascii="Times New Roman" w:eastAsia="Times New Roman" w:hAnsi="Times New Roman" w:cs="Times New Roman"/>
          <w:sz w:val="24"/>
          <w:szCs w:val="24"/>
        </w:rPr>
        <w:t xml:space="preserve"> subpopulation finds the test datum covering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then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is also a random variable. Suppose that the probability of </w:t>
      </w:r>
      <w:proofErr w:type="gramStart"/>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finding the test datum that covers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is </w:t>
      </w:r>
      <w:r w:rsidRPr="003D71FF">
        <w:rPr>
          <w:rFonts w:ascii="Times New Roman" w:eastAsia="Times New Roman" w:hAnsi="Times New Roman" w:cs="Times New Roman"/>
          <w:i/>
          <w:iCs/>
          <w:sz w:val="24"/>
          <w:szCs w:val="24"/>
        </w:rPr>
        <w:t>λ</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then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ij</w:t>
      </w:r>
      <w:proofErr w:type="spellEnd"/>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 (1 − </w:t>
      </w:r>
      <w:r w:rsidRPr="003D71FF">
        <w:rPr>
          <w:rFonts w:ascii="Times New Roman" w:eastAsia="Times New Roman" w:hAnsi="Times New Roman" w:cs="Times New Roman"/>
          <w:i/>
          <w:iCs/>
          <w:sz w:val="24"/>
          <w:szCs w:val="24"/>
        </w:rPr>
        <w:t>λ</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vertAlign w:val="superscript"/>
        </w:rPr>
        <w:t>t</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λ</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 1,2,…. For convenience to illustration, we also denote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by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ii</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If we use traditional single-objective GAs to solve (</w:t>
      </w:r>
      <w:hyperlink r:id="rId80" w:anchor="EEq1" w:history="1">
        <w:r w:rsidRPr="003D71FF">
          <w:rPr>
            <w:rFonts w:ascii="Times New Roman" w:eastAsia="Times New Roman" w:hAnsi="Times New Roman" w:cs="Times New Roman"/>
            <w:color w:val="0000FF"/>
            <w:sz w:val="24"/>
            <w:szCs w:val="24"/>
            <w:u w:val="single"/>
          </w:rPr>
          <w:t>3</w:t>
        </w:r>
      </w:hyperlink>
      <w:r w:rsidRPr="003D71FF">
        <w:rPr>
          <w:rFonts w:ascii="Times New Roman" w:eastAsia="Times New Roman" w:hAnsi="Times New Roman" w:cs="Times New Roman"/>
          <w:sz w:val="24"/>
          <w:szCs w:val="24"/>
        </w:rPr>
        <w:t xml:space="preserve">), in the circumstance of using the same population size, the probability of </w:t>
      </w:r>
      <w:proofErr w:type="gramStart"/>
      <w:r w:rsidRPr="003D71FF">
        <w:rPr>
          <w:rFonts w:ascii="Cambria Math" w:eastAsia="Times New Roman" w:hAnsi="Cambria Math" w:cs="Cambria Math"/>
          <w:i/>
          <w:iCs/>
          <w:sz w:val="24"/>
          <w:szCs w:val="24"/>
        </w:rPr>
        <w:t>ℵ</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finding an optimal solution within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generations is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 Φ((</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μ</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σ</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where Φ(</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is the distribution function of standard normal distribution. Thus the probability of all subpopulations finding their optimal solutions within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generations is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in" w:eastAsia="Times New Roman" w:hAnsi="MathJax_Main" w:cs="Times New Roman"/>
          <w:sz w:val="30"/>
          <w:szCs w:val="30"/>
        </w:rPr>
        <w:t>Γ</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proofErr w:type="spellEnd"/>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Cambria Math" w:eastAsia="Times New Roman" w:hAnsi="Cambria Math" w:cs="Cambria Math"/>
          <w:sz w:val="30"/>
          <w:szCs w:val="30"/>
        </w:rPr>
        <w:t>⋯</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proofErr w:type="spellEnd"/>
      <w:r w:rsidRPr="003D71FF">
        <w:rPr>
          <w:rFonts w:ascii="MathJax_Main" w:eastAsia="Times New Roman" w:hAnsi="MathJax_Main" w:cs="Times New Roman"/>
          <w:sz w:val="30"/>
          <w:szCs w:val="30"/>
        </w:rPr>
        <w:t>}=</w:t>
      </w:r>
      <w:r w:rsidRPr="003D71FF">
        <w:rPr>
          <w:rFonts w:ascii="MathJax_Size2" w:eastAsia="Times New Roman" w:hAnsi="MathJax_Size2" w:cs="Times New Roman"/>
          <w:sz w:val="30"/>
          <w:szCs w:val="30"/>
        </w:rPr>
        <w:t>∏</w:t>
      </w:r>
      <w:proofErr w:type="spellStart"/>
      <w:r w:rsidRPr="003D71FF">
        <w:rPr>
          <w:rFonts w:ascii="MathJax_Math" w:eastAsia="Times New Roman" w:hAnsi="MathJax_Math" w:cs="Times New Roman"/>
          <w:i/>
          <w:iCs/>
          <w:sz w:val="21"/>
          <w:szCs w:val="21"/>
        </w:rPr>
        <w:t>ni</w:t>
      </w:r>
      <w:proofErr w:type="spellEnd"/>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Φ</w:t>
      </w:r>
      <w:r w:rsidRPr="003D71FF">
        <w:rPr>
          <w:rFonts w:ascii="MathJax_Size2" w:eastAsia="Times New Roman" w:hAnsi="MathJax_Size2" w:cs="Times New Roman"/>
          <w:sz w:val="30"/>
          <w:szCs w:val="30"/>
        </w:rPr>
        <w:t>(</w:t>
      </w:r>
      <w:r w:rsidRPr="003D71FF">
        <w:rPr>
          <w:rFonts w:ascii="MathJax_Math" w:eastAsia="Times New Roman" w:hAnsi="MathJax_Math" w:cs="Times New Roman"/>
          <w:i/>
          <w:iCs/>
          <w:sz w:val="21"/>
          <w:szCs w:val="21"/>
        </w:rPr>
        <w:t>t</w:t>
      </w:r>
      <w:r w:rsidRPr="003D71FF">
        <w:rPr>
          <w:rFonts w:ascii="MathJax_Main" w:eastAsia="Times New Roman" w:hAnsi="MathJax_Main" w:cs="Times New Roman"/>
          <w:sz w:val="21"/>
          <w:szCs w:val="21"/>
        </w:rPr>
        <w:t>−</w:t>
      </w:r>
      <w:proofErr w:type="spellStart"/>
      <w:r w:rsidRPr="003D71FF">
        <w:rPr>
          <w:rFonts w:ascii="MathJax_Math" w:eastAsia="Times New Roman" w:hAnsi="MathJax_Math" w:cs="Times New Roman"/>
          <w:i/>
          <w:iCs/>
          <w:sz w:val="21"/>
          <w:szCs w:val="21"/>
        </w:rPr>
        <w:t>μ</w:t>
      </w:r>
      <w:r w:rsidRPr="003D71FF">
        <w:rPr>
          <w:rFonts w:ascii="MathJax_Math" w:eastAsia="Times New Roman" w:hAnsi="MathJax_Math" w:cs="Times New Roman"/>
          <w:i/>
          <w:iCs/>
          <w:sz w:val="15"/>
          <w:szCs w:val="15"/>
        </w:rPr>
        <w:t>i</w:t>
      </w:r>
      <w:r w:rsidRPr="003D71FF">
        <w:rPr>
          <w:rFonts w:ascii="MathJax_Math" w:eastAsia="Times New Roman" w:hAnsi="MathJax_Math" w:cs="Times New Roman"/>
          <w:i/>
          <w:iCs/>
          <w:sz w:val="21"/>
          <w:szCs w:val="21"/>
        </w:rPr>
        <w:t>σ</w:t>
      </w:r>
      <w:r w:rsidRPr="003D71FF">
        <w:rPr>
          <w:rFonts w:ascii="MathJax_Math" w:eastAsia="Times New Roman" w:hAnsi="MathJax_Math" w:cs="Times New Roman"/>
          <w:i/>
          <w:iCs/>
          <w:sz w:val="15"/>
          <w:szCs w:val="15"/>
        </w:rPr>
        <w:t>i</w:t>
      </w:r>
      <w:proofErr w:type="spellEnd"/>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(10)</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If we adopt the proposed method to solve (</w:t>
      </w:r>
      <w:hyperlink r:id="rId81" w:anchor="EEq2" w:history="1">
        <w:r w:rsidRPr="003D71FF">
          <w:rPr>
            <w:rFonts w:ascii="Times New Roman" w:eastAsia="Times New Roman" w:hAnsi="Times New Roman" w:cs="Times New Roman"/>
            <w:color w:val="0000FF"/>
            <w:sz w:val="24"/>
            <w:szCs w:val="24"/>
            <w:u w:val="single"/>
          </w:rPr>
          <w:t>6</w:t>
        </w:r>
      </w:hyperlink>
      <w:r w:rsidRPr="003D71FF">
        <w:rPr>
          <w:rFonts w:ascii="Times New Roman" w:eastAsia="Times New Roman" w:hAnsi="Times New Roman" w:cs="Times New Roman"/>
          <w:sz w:val="24"/>
          <w:szCs w:val="24"/>
        </w:rPr>
        <w:t xml:space="preserve">), then the probability of finding the test datum covering path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within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generations is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{min(</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21"/>
          <w:szCs w:val="21"/>
        </w:rPr>
        <w:t>1</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T</w:t>
      </w:r>
      <w:r w:rsidRPr="003D71FF">
        <w:rPr>
          <w:rFonts w:ascii="MathJax_Math" w:eastAsia="Times New Roman" w:hAnsi="MathJax_Math" w:cs="Times New Roman"/>
          <w:i/>
          <w:iCs/>
          <w:sz w:val="21"/>
          <w:szCs w:val="21"/>
        </w:rPr>
        <w:t>ni</w:t>
      </w:r>
      <w:proofErr w:type="spellEnd"/>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=1−</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{min(</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21"/>
          <w:szCs w:val="21"/>
        </w:rPr>
        <w:t>1</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T</w:t>
      </w:r>
      <w:r w:rsidRPr="003D71FF">
        <w:rPr>
          <w:rFonts w:ascii="MathJax_Math" w:eastAsia="Times New Roman" w:hAnsi="MathJax_Math" w:cs="Times New Roman"/>
          <w:i/>
          <w:iCs/>
          <w:sz w:val="21"/>
          <w:szCs w:val="21"/>
        </w:rPr>
        <w:t>ni</w:t>
      </w:r>
      <w:proofErr w:type="spellEnd"/>
      <w:r w:rsidRPr="003D71FF">
        <w:rPr>
          <w:rFonts w:ascii="MathJax_Main" w:eastAsia="Times New Roman" w:hAnsi="MathJax_Main" w:cs="Times New Roman"/>
          <w:sz w:val="30"/>
          <w:szCs w:val="30"/>
        </w:rPr>
        <w:t>)&gt;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=1−</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21"/>
          <w:szCs w:val="21"/>
        </w:rPr>
        <w:t>1</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&gt;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Cambria Math" w:eastAsia="Times New Roman" w:hAnsi="Cambria Math" w:cs="Cambria Math"/>
          <w:sz w:val="30"/>
          <w:szCs w:val="30"/>
        </w:rPr>
        <w:t>⋯</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T</w:t>
      </w:r>
      <w:r w:rsidRPr="003D71FF">
        <w:rPr>
          <w:rFonts w:ascii="MathJax_Math" w:eastAsia="Times New Roman" w:hAnsi="MathJax_Math" w:cs="Times New Roman"/>
          <w:i/>
          <w:iCs/>
          <w:sz w:val="21"/>
          <w:szCs w:val="21"/>
        </w:rPr>
        <w:t>ni</w:t>
      </w:r>
      <w:proofErr w:type="spellEnd"/>
      <w:r w:rsidRPr="003D71FF">
        <w:rPr>
          <w:rFonts w:ascii="MathJax_Main" w:eastAsia="Times New Roman" w:hAnsi="MathJax_Main" w:cs="Times New Roman"/>
          <w:sz w:val="30"/>
          <w:szCs w:val="30"/>
        </w:rPr>
        <w:t>&gt;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=1−(1−</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21"/>
          <w:szCs w:val="21"/>
        </w:rPr>
        <w:t>1</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w:t>
      </w:r>
      <w:r w:rsidRPr="003D71FF">
        <w:rPr>
          <w:rFonts w:ascii="Cambria Math" w:eastAsia="Times New Roman" w:hAnsi="Cambria Math" w:cs="Cambria Math"/>
          <w:sz w:val="30"/>
          <w:szCs w:val="30"/>
        </w:rPr>
        <w:t>⋯</w:t>
      </w:r>
      <w:r w:rsidRPr="003D71FF">
        <w:rPr>
          <w:rFonts w:ascii="Times New Roman" w:eastAsia="Times New Roman" w:hAnsi="Times New Roman" w:cs="Times New Roman"/>
          <w:sz w:val="30"/>
          <w:szCs w:val="30"/>
        </w:rPr>
        <w:t>×</w:t>
      </w:r>
      <w:r w:rsidRPr="003D71FF">
        <w:rPr>
          <w:rFonts w:ascii="MathJax_Main" w:eastAsia="Times New Roman" w:hAnsi="MathJax_Main" w:cs="Times New Roman"/>
          <w:sz w:val="30"/>
          <w:szCs w:val="30"/>
        </w:rPr>
        <w:t>(1−</w:t>
      </w:r>
      <w:r w:rsidRPr="003D71FF">
        <w:rPr>
          <w:rFonts w:ascii="MathJax_Math" w:eastAsia="Times New Roman" w:hAnsi="MathJax_Math" w:cs="Times New Roman"/>
          <w:i/>
          <w:iCs/>
          <w:sz w:val="30"/>
          <w:szCs w:val="30"/>
        </w:rPr>
        <w:t>P</w:t>
      </w:r>
      <w:r w:rsidRPr="003D71FF">
        <w:rPr>
          <w:rFonts w:ascii="MathJax_Main" w:eastAsia="Times New Roman" w:hAnsi="MathJax_Main" w:cs="Times New Roman"/>
          <w:sz w:val="30"/>
          <w:szCs w:val="30"/>
        </w:rPr>
        <w:t>{</w:t>
      </w:r>
      <w:proofErr w:type="spellStart"/>
      <w:r w:rsidRPr="003D71FF">
        <w:rPr>
          <w:rFonts w:ascii="MathJax_Math" w:eastAsia="Times New Roman" w:hAnsi="MathJax_Math" w:cs="Times New Roman"/>
          <w:i/>
          <w:iCs/>
          <w:sz w:val="30"/>
          <w:szCs w:val="30"/>
        </w:rPr>
        <w:t>T</w:t>
      </w:r>
      <w:r w:rsidRPr="003D71FF">
        <w:rPr>
          <w:rFonts w:ascii="MathJax_Math" w:eastAsia="Times New Roman" w:hAnsi="MathJax_Math" w:cs="Times New Roman"/>
          <w:i/>
          <w:iCs/>
          <w:sz w:val="21"/>
          <w:szCs w:val="21"/>
        </w:rPr>
        <w:t>ni</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t</w:t>
      </w:r>
      <w:proofErr w:type="spellEnd"/>
      <w:r w:rsidRPr="003D71FF">
        <w:rPr>
          <w:rFonts w:ascii="MathJax_Main" w:eastAsia="Times New Roman" w:hAnsi="MathJax_Main"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1−Φ</w:t>
      </w:r>
      <w:r w:rsidRPr="003D71FF">
        <w:rPr>
          <w:rFonts w:ascii="MathJax_Size2" w:eastAsia="Times New Roman" w:hAnsi="MathJax_Size2" w:cs="Times New Roman"/>
          <w:sz w:val="30"/>
          <w:szCs w:val="30"/>
        </w:rPr>
        <w:t>(</w:t>
      </w:r>
      <w:r w:rsidRPr="003D71FF">
        <w:rPr>
          <w:rFonts w:ascii="MathJax_Math" w:eastAsia="Times New Roman" w:hAnsi="MathJax_Math" w:cs="Times New Roman"/>
          <w:i/>
          <w:iCs/>
          <w:sz w:val="21"/>
          <w:szCs w:val="21"/>
        </w:rPr>
        <w:t>t</w:t>
      </w:r>
      <w:r w:rsidRPr="003D71FF">
        <w:rPr>
          <w:rFonts w:ascii="MathJax_Main" w:eastAsia="Times New Roman" w:hAnsi="MathJax_Main" w:cs="Times New Roman"/>
          <w:sz w:val="21"/>
          <w:szCs w:val="21"/>
        </w:rPr>
        <w:t>−</w:t>
      </w:r>
      <w:proofErr w:type="spellStart"/>
      <w:r w:rsidRPr="003D71FF">
        <w:rPr>
          <w:rFonts w:ascii="MathJax_Math" w:eastAsia="Times New Roman" w:hAnsi="MathJax_Math" w:cs="Times New Roman"/>
          <w:i/>
          <w:iCs/>
          <w:sz w:val="21"/>
          <w:szCs w:val="21"/>
        </w:rPr>
        <w:t>μ</w:t>
      </w:r>
      <w:r w:rsidRPr="003D71FF">
        <w:rPr>
          <w:rFonts w:ascii="MathJax_Math" w:eastAsia="Times New Roman" w:hAnsi="MathJax_Math" w:cs="Times New Roman"/>
          <w:i/>
          <w:iCs/>
          <w:sz w:val="15"/>
          <w:szCs w:val="15"/>
        </w:rPr>
        <w:t>i</w:t>
      </w:r>
      <w:r w:rsidRPr="003D71FF">
        <w:rPr>
          <w:rFonts w:ascii="MathJax_Math" w:eastAsia="Times New Roman" w:hAnsi="MathJax_Math" w:cs="Times New Roman"/>
          <w:i/>
          <w:iCs/>
          <w:sz w:val="21"/>
          <w:szCs w:val="21"/>
        </w:rPr>
        <w:t>σ</w:t>
      </w:r>
      <w:r w:rsidRPr="003D71FF">
        <w:rPr>
          <w:rFonts w:ascii="MathJax_Math" w:eastAsia="Times New Roman" w:hAnsi="MathJax_Math" w:cs="Times New Roman"/>
          <w:i/>
          <w:iCs/>
          <w:sz w:val="15"/>
          <w:szCs w:val="15"/>
        </w:rPr>
        <w:t>i</w:t>
      </w:r>
      <w:proofErr w:type="spellEnd"/>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Math" w:eastAsia="Times New Roman" w:hAnsi="MathJax_Math" w:cs="Times New Roman"/>
          <w:i/>
          <w:iCs/>
          <w:sz w:val="30"/>
          <w:szCs w:val="30"/>
        </w:rPr>
        <w:t>λ</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21"/>
          <w:szCs w:val="21"/>
        </w:rPr>
        <w:t>t</w:t>
      </w:r>
      <w:r w:rsidRPr="003D71FF">
        <w:rPr>
          <w:rFonts w:ascii="MathJax_Size1" w:eastAsia="Times New Roman" w:hAnsi="MathJax_Size1" w:cs="Times New Roman"/>
          <w:sz w:val="21"/>
          <w:szCs w:val="21"/>
        </w:rPr>
        <w: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21"/>
          <w:szCs w:val="21"/>
        </w:rPr>
        <w:t>−1</w:t>
      </w:r>
      <w:r w:rsidRPr="003D71FF">
        <w:rPr>
          <w:rFonts w:ascii="MathJax_Size1" w:eastAsia="Times New Roman" w:hAnsi="MathJax_Size1" w:cs="Times New Roman"/>
          <w:sz w:val="21"/>
          <w:szCs w:val="21"/>
        </w:rPr>
        <w:t>)</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(11)</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Thus the probability of all subpopulations finding all optimal solutions within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generations is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lastRenderedPageBreak/>
        <w:t>Γ</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proofErr w:type="gramEnd"/>
      <w:r w:rsidRPr="003D71FF">
        <w:rPr>
          <w:rFonts w:ascii="MathJax_Math" w:eastAsia="Times New Roman" w:hAnsi="MathJax_Math" w:cs="Times New Roman"/>
          <w:i/>
          <w:iCs/>
          <w:sz w:val="30"/>
          <w:szCs w:val="30"/>
        </w:rPr>
        <w:t>t</w:t>
      </w:r>
      <w:r w:rsidRPr="003D71FF">
        <w:rPr>
          <w:rFonts w:ascii="MathJax_Main" w:eastAsia="Times New Roman" w:hAnsi="MathJax_Main" w:cs="Times New Roman"/>
          <w:sz w:val="30"/>
          <w:szCs w:val="30"/>
        </w:rPr>
        <w:t>)=</w:t>
      </w:r>
      <w:r w:rsidRPr="003D71FF">
        <w:rPr>
          <w:rFonts w:ascii="MathJax_Size2" w:eastAsia="Times New Roman" w:hAnsi="MathJax_Size2" w:cs="Times New Roman"/>
          <w:sz w:val="30"/>
          <w:szCs w:val="30"/>
        </w:rPr>
        <w:t>∏</w:t>
      </w:r>
      <w:proofErr w:type="spellStart"/>
      <w:r w:rsidRPr="003D71FF">
        <w:rPr>
          <w:rFonts w:ascii="MathJax_Math" w:eastAsia="Times New Roman" w:hAnsi="MathJax_Math" w:cs="Times New Roman"/>
          <w:i/>
          <w:iCs/>
          <w:sz w:val="21"/>
          <w:szCs w:val="21"/>
        </w:rPr>
        <w:t>ni</w:t>
      </w:r>
      <w:proofErr w:type="spellEnd"/>
      <w:r w:rsidRPr="003D71FF">
        <w:rPr>
          <w:rFonts w:ascii="MathJax_Main" w:eastAsia="Times New Roman" w:hAnsi="MathJax_Main" w:cs="Times New Roman"/>
          <w:sz w:val="21"/>
          <w:szCs w:val="21"/>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1−Φ</w:t>
      </w:r>
      <w:r w:rsidRPr="003D71FF">
        <w:rPr>
          <w:rFonts w:ascii="MathJax_Size2" w:eastAsia="Times New Roman" w:hAnsi="MathJax_Size2" w:cs="Times New Roman"/>
          <w:sz w:val="30"/>
          <w:szCs w:val="30"/>
        </w:rPr>
        <w:t>(</w:t>
      </w:r>
      <w:r w:rsidRPr="003D71FF">
        <w:rPr>
          <w:rFonts w:ascii="MathJax_Math" w:eastAsia="Times New Roman" w:hAnsi="MathJax_Math" w:cs="Times New Roman"/>
          <w:i/>
          <w:iCs/>
          <w:sz w:val="21"/>
          <w:szCs w:val="21"/>
        </w:rPr>
        <w:t>t</w:t>
      </w:r>
      <w:r w:rsidRPr="003D71FF">
        <w:rPr>
          <w:rFonts w:ascii="MathJax_Main" w:eastAsia="Times New Roman" w:hAnsi="MathJax_Main" w:cs="Times New Roman"/>
          <w:sz w:val="21"/>
          <w:szCs w:val="21"/>
        </w:rPr>
        <w:t>−</w:t>
      </w:r>
      <w:proofErr w:type="spellStart"/>
      <w:r w:rsidRPr="003D71FF">
        <w:rPr>
          <w:rFonts w:ascii="MathJax_Math" w:eastAsia="Times New Roman" w:hAnsi="MathJax_Math" w:cs="Times New Roman"/>
          <w:i/>
          <w:iCs/>
          <w:sz w:val="21"/>
          <w:szCs w:val="21"/>
        </w:rPr>
        <w:t>μ</w:t>
      </w:r>
      <w:r w:rsidRPr="003D71FF">
        <w:rPr>
          <w:rFonts w:ascii="MathJax_Math" w:eastAsia="Times New Roman" w:hAnsi="MathJax_Math" w:cs="Times New Roman"/>
          <w:i/>
          <w:iCs/>
          <w:sz w:val="15"/>
          <w:szCs w:val="15"/>
        </w:rPr>
        <w:t>i</w:t>
      </w:r>
      <w:r w:rsidRPr="003D71FF">
        <w:rPr>
          <w:rFonts w:ascii="MathJax_Math" w:eastAsia="Times New Roman" w:hAnsi="MathJax_Math" w:cs="Times New Roman"/>
          <w:i/>
          <w:iCs/>
          <w:sz w:val="21"/>
          <w:szCs w:val="21"/>
        </w:rPr>
        <w:t>σ</w:t>
      </w:r>
      <w:r w:rsidRPr="003D71FF">
        <w:rPr>
          <w:rFonts w:ascii="MathJax_Math" w:eastAsia="Times New Roman" w:hAnsi="MathJax_Math" w:cs="Times New Roman"/>
          <w:i/>
          <w:iCs/>
          <w:sz w:val="15"/>
          <w:szCs w:val="15"/>
        </w:rPr>
        <w:t>i</w:t>
      </w:r>
      <w:proofErr w:type="spellEnd"/>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Math" w:eastAsia="Times New Roman" w:hAnsi="MathJax_Math" w:cs="Times New Roman"/>
          <w:i/>
          <w:iCs/>
          <w:sz w:val="30"/>
          <w:szCs w:val="30"/>
        </w:rPr>
        <w:t>λ</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21"/>
          <w:szCs w:val="21"/>
        </w:rPr>
        <w:t>t</w:t>
      </w:r>
      <w:r w:rsidRPr="003D71FF">
        <w:rPr>
          <w:rFonts w:ascii="MathJax_Size1" w:eastAsia="Times New Roman" w:hAnsi="MathJax_Size1" w:cs="Times New Roman"/>
          <w:sz w:val="21"/>
          <w:szCs w:val="21"/>
        </w:rPr>
        <w: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21"/>
          <w:szCs w:val="21"/>
        </w:rPr>
        <w:t>−1</w:t>
      </w:r>
      <w:r w:rsidRPr="003D71FF">
        <w:rPr>
          <w:rFonts w:ascii="MathJax_Size1" w:eastAsia="Times New Roman" w:hAnsi="MathJax_Size1" w:cs="Times New Roman"/>
          <w:sz w:val="21"/>
          <w:szCs w:val="21"/>
        </w:rPr>
        <w:t>)</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(12)</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Since (1 − </w:t>
      </w:r>
      <w:r w:rsidRPr="003D71FF">
        <w:rPr>
          <w:rFonts w:ascii="Times New Roman" w:eastAsia="Times New Roman" w:hAnsi="Times New Roman" w:cs="Times New Roman"/>
          <w:i/>
          <w:iCs/>
          <w:sz w:val="24"/>
          <w:szCs w:val="24"/>
        </w:rPr>
        <w:t>λ</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proofErr w:type="gramStart"/>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vertAlign w:val="superscript"/>
        </w:rPr>
        <w:t>t</w:t>
      </w:r>
      <w:proofErr w:type="gramEnd"/>
      <w:r w:rsidRPr="003D71FF">
        <w:rPr>
          <w:rFonts w:ascii="Times New Roman" w:eastAsia="Times New Roman" w:hAnsi="Times New Roman" w:cs="Times New Roman"/>
          <w:sz w:val="24"/>
          <w:szCs w:val="24"/>
          <w:vertAlign w:val="superscript"/>
        </w:rPr>
        <w:t>(</w:t>
      </w:r>
      <w:r w:rsidRPr="003D71FF">
        <w:rPr>
          <w:rFonts w:ascii="Times New Roman" w:eastAsia="Times New Roman" w:hAnsi="Times New Roman" w:cs="Times New Roman"/>
          <w:i/>
          <w:iCs/>
          <w:sz w:val="24"/>
          <w:szCs w:val="24"/>
          <w:vertAlign w:val="superscript"/>
        </w:rPr>
        <w:t>n</w:t>
      </w:r>
      <w:r w:rsidRPr="003D71FF">
        <w:rPr>
          <w:rFonts w:ascii="Times New Roman" w:eastAsia="Times New Roman" w:hAnsi="Times New Roman" w:cs="Times New Roman"/>
          <w:sz w:val="24"/>
          <w:szCs w:val="24"/>
          <w:vertAlign w:val="superscript"/>
        </w:rPr>
        <w:t>−1)</w:t>
      </w:r>
      <w:r w:rsidRPr="003D71FF">
        <w:rPr>
          <w:rFonts w:ascii="Times New Roman" w:eastAsia="Times New Roman" w:hAnsi="Times New Roman" w:cs="Times New Roman"/>
          <w:sz w:val="24"/>
          <w:szCs w:val="24"/>
        </w:rPr>
        <w:t xml:space="preserve"> &lt; 1, we obtain </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sz w:val="24"/>
          <w:szCs w:val="24"/>
        </w:rPr>
        <w:drawing>
          <wp:inline distT="0" distB="0" distL="0" distR="0">
            <wp:extent cx="6712585" cy="2562860"/>
            <wp:effectExtent l="0" t="0" r="0" b="8890"/>
            <wp:docPr id="6" name="Picture 6" descr="equ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ation imag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712585" cy="256286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(13)</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That is to say, the probability of finding all optimal solutions using the proposed algorithm is larger than that of traditional single-objective GAs. In addition, the more the number of target paths is, the more obvious the advantage of the proposed method is, which can also be easily understood by the following example.</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Suppose that the set of target paths is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5</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(500,100</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λ</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 1/10000,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j</w:t>
      </w:r>
      <w:r w:rsidRPr="003D71FF">
        <w:rPr>
          <w:rFonts w:ascii="Times New Roman" w:eastAsia="Times New Roman" w:hAnsi="Times New Roman" w:cs="Times New Roman"/>
          <w:sz w:val="24"/>
          <w:szCs w:val="24"/>
        </w:rPr>
        <w:t xml:space="preserve"> = 1,…, 5; then the probabilities of finding all optimal solutions within 500 and 600 generations using traditional single-objective GAs are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Γ</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500)=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5</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500−500100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=0.5</w:t>
      </w:r>
      <w:r w:rsidRPr="003D71FF">
        <w:rPr>
          <w:rFonts w:ascii="MathJax_Main" w:eastAsia="Times New Roman" w:hAnsi="MathJax_Main" w:cs="Times New Roman"/>
          <w:sz w:val="21"/>
          <w:szCs w:val="21"/>
        </w:rPr>
        <w:t>5</w:t>
      </w:r>
      <w:r w:rsidRPr="003D71FF">
        <w:rPr>
          <w:rFonts w:ascii="MathJax_Main" w:eastAsia="Times New Roman" w:hAnsi="MathJax_Main" w:cs="Times New Roman"/>
          <w:sz w:val="30"/>
          <w:szCs w:val="30"/>
        </w:rPr>
        <w:t>=0.0313,Γ</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(600)=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5</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600−500100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=0.8143</w:t>
      </w:r>
      <w:r w:rsidRPr="003D71FF">
        <w:rPr>
          <w:rFonts w:ascii="MathJax_Main" w:eastAsia="Times New Roman" w:hAnsi="MathJax_Main" w:cs="Times New Roman"/>
          <w:sz w:val="21"/>
          <w:szCs w:val="21"/>
        </w:rPr>
        <w:t>5</w:t>
      </w:r>
      <w:r w:rsidRPr="003D71FF">
        <w:rPr>
          <w:rFonts w:ascii="MathJax_Main" w:eastAsia="Times New Roman" w:hAnsi="MathJax_Main" w:cs="Times New Roman"/>
          <w:sz w:val="30"/>
          <w:szCs w:val="30"/>
        </w:rPr>
        <w:t>=0.3580,</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(14)</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t>respectively</w:t>
      </w:r>
      <w:proofErr w:type="gramEnd"/>
      <w:r w:rsidRPr="003D71FF">
        <w:rPr>
          <w:rFonts w:ascii="Times New Roman" w:eastAsia="Times New Roman" w:hAnsi="Times New Roman" w:cs="Times New Roman"/>
          <w:sz w:val="24"/>
          <w:szCs w:val="24"/>
        </w:rPr>
        <w:t xml:space="preserve">, whereas the probabilities of finding all optimal solutions within 500 and 600 generations using the proposed algorithm are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in" w:eastAsia="Times New Roman" w:hAnsi="MathJax_Main" w:cs="Times New Roman"/>
          <w:sz w:val="30"/>
          <w:szCs w:val="30"/>
        </w:rPr>
        <w:t>Γ</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(500)=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5</w:t>
      </w:r>
      <w:r w:rsidRPr="003D71FF">
        <w:rPr>
          <w:rFonts w:ascii="MathJax_Math" w:eastAsia="Times New Roman" w:hAnsi="MathJax_Math" w:cs="Times New Roman"/>
          <w:i/>
          <w:iCs/>
          <w:sz w:val="21"/>
          <w:szCs w:val="21"/>
        </w:rPr>
        <w:t>j</w:t>
      </w:r>
      <w:r w:rsidRPr="003D71FF">
        <w:rPr>
          <w:rFonts w:ascii="MathJax_Main" w:eastAsia="Times New Roman" w:hAnsi="MathJax_Main" w:cs="Times New Roman"/>
          <w:sz w:val="21"/>
          <w:szCs w:val="21"/>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500−500100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w:t>
      </w:r>
      <w:r w:rsidRPr="003D71FF">
        <w:rPr>
          <w:rFonts w:ascii="MathJax_Main" w:eastAsia="Times New Roman" w:hAnsi="MathJax_Main" w:cs="Times New Roman"/>
          <w:sz w:val="21"/>
          <w:szCs w:val="21"/>
        </w:rPr>
        <w:t>110000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500×</w:t>
      </w:r>
      <w:r w:rsidRPr="003D71FF">
        <w:rPr>
          <w:rFonts w:ascii="MathJax_Size1" w:eastAsia="Times New Roman" w:hAnsi="MathJax_Size1" w:cs="Times New Roman"/>
          <w:sz w:val="21"/>
          <w:szCs w:val="21"/>
        </w:rPr>
        <w:t>(</w:t>
      </w:r>
      <w:r w:rsidRPr="003D71FF">
        <w:rPr>
          <w:rFonts w:ascii="MathJax_Main" w:eastAsia="Times New Roman" w:hAnsi="MathJax_Main" w:cs="Times New Roman"/>
          <w:sz w:val="21"/>
          <w:szCs w:val="21"/>
        </w:rPr>
        <w:t>5−1</w:t>
      </w:r>
      <w:r w:rsidRPr="003D71FF">
        <w:rPr>
          <w:rFonts w:ascii="MathJax_Size1" w:eastAsia="Times New Roman" w:hAnsi="MathJax_Size1" w:cs="Times New Roman"/>
          <w:sz w:val="21"/>
          <w:szCs w:val="21"/>
        </w:rPr>
        <w:t>)</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=0.5906</w:t>
      </w:r>
      <w:r w:rsidRPr="003D71FF">
        <w:rPr>
          <w:rFonts w:ascii="MathJax_Main" w:eastAsia="Times New Roman" w:hAnsi="MathJax_Main" w:cs="Times New Roman"/>
          <w:sz w:val="21"/>
          <w:szCs w:val="21"/>
        </w:rPr>
        <w:t>5</w:t>
      </w:r>
      <w:r w:rsidRPr="003D71FF">
        <w:rPr>
          <w:rFonts w:ascii="MathJax_Main" w:eastAsia="Times New Roman" w:hAnsi="MathJax_Main" w:cs="Times New Roman"/>
          <w:sz w:val="30"/>
          <w:szCs w:val="30"/>
        </w:rPr>
        <w:t>=0.0719,Γ</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(600)=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5</w:t>
      </w:r>
      <w:r w:rsidRPr="003D71FF">
        <w:rPr>
          <w:rFonts w:ascii="MathJax_Math" w:eastAsia="Times New Roman" w:hAnsi="MathJax_Math" w:cs="Times New Roman"/>
          <w:i/>
          <w:iCs/>
          <w:sz w:val="21"/>
          <w:szCs w:val="21"/>
        </w:rPr>
        <w:t>j</w:t>
      </w:r>
      <w:r w:rsidRPr="003D71FF">
        <w:rPr>
          <w:rFonts w:ascii="MathJax_Main" w:eastAsia="Times New Roman" w:hAnsi="MathJax_Main" w:cs="Times New Roman"/>
          <w:sz w:val="21"/>
          <w:szCs w:val="21"/>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600−500100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w:t>
      </w:r>
      <w:r w:rsidRPr="003D71FF">
        <w:rPr>
          <w:rFonts w:ascii="MathJax_Main" w:eastAsia="Times New Roman" w:hAnsi="MathJax_Main" w:cs="Times New Roman"/>
          <w:sz w:val="21"/>
          <w:szCs w:val="21"/>
        </w:rPr>
        <w:t>110000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600×</w:t>
      </w:r>
      <w:r w:rsidRPr="003D71FF">
        <w:rPr>
          <w:rFonts w:ascii="MathJax_Size1" w:eastAsia="Times New Roman" w:hAnsi="MathJax_Size1" w:cs="Times New Roman"/>
          <w:sz w:val="21"/>
          <w:szCs w:val="21"/>
        </w:rPr>
        <w:t>(</w:t>
      </w:r>
      <w:r w:rsidRPr="003D71FF">
        <w:rPr>
          <w:rFonts w:ascii="MathJax_Main" w:eastAsia="Times New Roman" w:hAnsi="MathJax_Main" w:cs="Times New Roman"/>
          <w:sz w:val="21"/>
          <w:szCs w:val="21"/>
        </w:rPr>
        <w:t>5−1</w:t>
      </w:r>
      <w:r w:rsidRPr="003D71FF">
        <w:rPr>
          <w:rFonts w:ascii="MathJax_Size1" w:eastAsia="Times New Roman" w:hAnsi="MathJax_Size1" w:cs="Times New Roman"/>
          <w:sz w:val="21"/>
          <w:szCs w:val="21"/>
        </w:rPr>
        <w:t>)</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=0.8539</w:t>
      </w:r>
      <w:r w:rsidRPr="003D71FF">
        <w:rPr>
          <w:rFonts w:ascii="MathJax_Main" w:eastAsia="Times New Roman" w:hAnsi="MathJax_Main" w:cs="Times New Roman"/>
          <w:sz w:val="21"/>
          <w:szCs w:val="21"/>
        </w:rPr>
        <w:t>5</w:t>
      </w:r>
      <w:r w:rsidRPr="003D71FF">
        <w:rPr>
          <w:rFonts w:ascii="MathJax_Main" w:eastAsia="Times New Roman" w:hAnsi="MathJax_Main" w:cs="Times New Roman"/>
          <w:sz w:val="30"/>
          <w:szCs w:val="30"/>
        </w:rPr>
        <w:t>=0.4540,</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(15)</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lastRenderedPageBreak/>
        <w:t>respectively</w:t>
      </w:r>
      <w:proofErr w:type="gramEnd"/>
      <w:r w:rsidRPr="003D71FF">
        <w:rPr>
          <w:rFonts w:ascii="Times New Roman" w:eastAsia="Times New Roman" w:hAnsi="Times New Roman" w:cs="Times New Roman"/>
          <w:sz w:val="24"/>
          <w:szCs w:val="24"/>
        </w:rPr>
        <w:t xml:space="preserve">. If the number of target paths increases to 10, and </w:t>
      </w:r>
      <w:r w:rsidRPr="003D71FF">
        <w:rPr>
          <w:rFonts w:ascii="Times New Roman" w:eastAsia="Times New Roman" w:hAnsi="Times New Roman" w:cs="Times New Roman"/>
          <w:i/>
          <w:iCs/>
          <w:sz w:val="24"/>
          <w:szCs w:val="24"/>
        </w:rPr>
        <w:t>T</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(500,100</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λ</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j</w:t>
      </w:r>
      <w:r w:rsidRPr="003D71FF">
        <w:rPr>
          <w:rFonts w:ascii="Times New Roman" w:eastAsia="Times New Roman" w:hAnsi="Times New Roman" w:cs="Times New Roman"/>
          <w:sz w:val="24"/>
          <w:szCs w:val="24"/>
        </w:rPr>
        <w:t xml:space="preserve"> = 1/10000,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j</w:t>
      </w:r>
      <w:r w:rsidRPr="003D71FF">
        <w:rPr>
          <w:rFonts w:ascii="Times New Roman" w:eastAsia="Times New Roman" w:hAnsi="Times New Roman" w:cs="Times New Roman"/>
          <w:sz w:val="24"/>
          <w:szCs w:val="24"/>
        </w:rPr>
        <w:t xml:space="preserve"> = 1,…, 10, then the probabilities of finding all optimal solutions within 500 and 600 generations using traditional single-objective GAs are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Γ</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500)=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10</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500−500100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=0.5</w:t>
      </w:r>
      <w:r w:rsidRPr="003D71FF">
        <w:rPr>
          <w:rFonts w:ascii="MathJax_Main" w:eastAsia="Times New Roman" w:hAnsi="MathJax_Main" w:cs="Times New Roman"/>
          <w:sz w:val="21"/>
          <w:szCs w:val="21"/>
        </w:rPr>
        <w:t>10</w:t>
      </w:r>
      <w:r w:rsidRPr="003D71FF">
        <w:rPr>
          <w:rFonts w:ascii="MathJax_Main" w:eastAsia="Times New Roman" w:hAnsi="MathJax_Main" w:cs="Times New Roman"/>
          <w:sz w:val="30"/>
          <w:szCs w:val="30"/>
        </w:rPr>
        <w:t>=0.000977,Γ</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(600)=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10</w:t>
      </w:r>
      <w:r w:rsidRPr="003D71FF">
        <w:rPr>
          <w:rFonts w:ascii="MathJax_Math" w:eastAsia="Times New Roman" w:hAnsi="MathJax_Math" w:cs="Times New Roman"/>
          <w:i/>
          <w:iCs/>
          <w:sz w:val="21"/>
          <w:szCs w:val="21"/>
        </w:rPr>
        <w:t>i</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600−500100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=0.8143</w:t>
      </w:r>
      <w:r w:rsidRPr="003D71FF">
        <w:rPr>
          <w:rFonts w:ascii="MathJax_Main" w:eastAsia="Times New Roman" w:hAnsi="MathJax_Main" w:cs="Times New Roman"/>
          <w:sz w:val="21"/>
          <w:szCs w:val="21"/>
        </w:rPr>
        <w:t>10</w:t>
      </w:r>
      <w:r w:rsidRPr="003D71FF">
        <w:rPr>
          <w:rFonts w:ascii="MathJax_Main" w:eastAsia="Times New Roman" w:hAnsi="MathJax_Main" w:cs="Times New Roman"/>
          <w:sz w:val="30"/>
          <w:szCs w:val="30"/>
        </w:rPr>
        <w:t>=0.1282,</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(16)</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t>respectively</w:t>
      </w:r>
      <w:proofErr w:type="gramEnd"/>
      <w:r w:rsidRPr="003D71FF">
        <w:rPr>
          <w:rFonts w:ascii="Times New Roman" w:eastAsia="Times New Roman" w:hAnsi="Times New Roman" w:cs="Times New Roman"/>
          <w:sz w:val="24"/>
          <w:szCs w:val="24"/>
        </w:rPr>
        <w:t xml:space="preserve">, whereas the probabilities of finding all optimal solutions within 500 and 600 generations using the proposed algorithm are </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Γ</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500)=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10</w:t>
      </w:r>
      <w:r w:rsidRPr="003D71FF">
        <w:rPr>
          <w:rFonts w:ascii="MathJax_Math" w:eastAsia="Times New Roman" w:hAnsi="MathJax_Math" w:cs="Times New Roman"/>
          <w:i/>
          <w:iCs/>
          <w:sz w:val="21"/>
          <w:szCs w:val="21"/>
        </w:rPr>
        <w:t>j</w:t>
      </w:r>
      <w:r w:rsidRPr="003D71FF">
        <w:rPr>
          <w:rFonts w:ascii="MathJax_Main" w:eastAsia="Times New Roman" w:hAnsi="MathJax_Main" w:cs="Times New Roman"/>
          <w:sz w:val="21"/>
          <w:szCs w:val="21"/>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500−500100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w:t>
      </w:r>
      <w:r w:rsidRPr="003D71FF">
        <w:rPr>
          <w:rFonts w:ascii="MathJax_Main" w:eastAsia="Times New Roman" w:hAnsi="MathJax_Main" w:cs="Times New Roman"/>
          <w:sz w:val="21"/>
          <w:szCs w:val="21"/>
        </w:rPr>
        <w:t>110000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500×</w:t>
      </w:r>
      <w:r w:rsidRPr="003D71FF">
        <w:rPr>
          <w:rFonts w:ascii="MathJax_Size1" w:eastAsia="Times New Roman" w:hAnsi="MathJax_Size1" w:cs="Times New Roman"/>
          <w:sz w:val="21"/>
          <w:szCs w:val="21"/>
        </w:rPr>
        <w:t>(</w:t>
      </w:r>
      <w:r w:rsidRPr="003D71FF">
        <w:rPr>
          <w:rFonts w:ascii="MathJax_Main" w:eastAsia="Times New Roman" w:hAnsi="MathJax_Main" w:cs="Times New Roman"/>
          <w:sz w:val="21"/>
          <w:szCs w:val="21"/>
        </w:rPr>
        <w:t>10−1</w:t>
      </w:r>
      <w:r w:rsidRPr="003D71FF">
        <w:rPr>
          <w:rFonts w:ascii="MathJax_Size1" w:eastAsia="Times New Roman" w:hAnsi="MathJax_Size1" w:cs="Times New Roman"/>
          <w:sz w:val="21"/>
          <w:szCs w:val="21"/>
        </w:rPr>
        <w:t>)</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=0.6812</w:t>
      </w:r>
      <w:r w:rsidRPr="003D71FF">
        <w:rPr>
          <w:rFonts w:ascii="MathJax_Main" w:eastAsia="Times New Roman" w:hAnsi="MathJax_Main" w:cs="Times New Roman"/>
          <w:sz w:val="21"/>
          <w:szCs w:val="21"/>
        </w:rPr>
        <w:t>10</w:t>
      </w:r>
      <w:r w:rsidRPr="003D71FF">
        <w:rPr>
          <w:rFonts w:ascii="MathJax_Main" w:eastAsia="Times New Roman" w:hAnsi="MathJax_Main" w:cs="Times New Roman"/>
          <w:sz w:val="30"/>
          <w:szCs w:val="30"/>
        </w:rPr>
        <w:t>=0.0215,</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(17)</w:t>
      </w:r>
    </w:p>
    <w:p w:rsidR="003D71FF" w:rsidRPr="003D71FF" w:rsidRDefault="003D71FF" w:rsidP="003D71FF">
      <w:pPr>
        <w:spacing w:after="0" w:line="240" w:lineRule="auto"/>
        <w:jc w:val="center"/>
        <w:rPr>
          <w:rFonts w:ascii="Times New Roman" w:eastAsia="Times New Roman" w:hAnsi="Times New Roman" w:cs="Times New Roman"/>
          <w:sz w:val="24"/>
          <w:szCs w:val="24"/>
        </w:rPr>
      </w:pPr>
      <w:proofErr w:type="gramStart"/>
      <w:r w:rsidRPr="003D71FF">
        <w:rPr>
          <w:rFonts w:ascii="MathJax_Main" w:eastAsia="Times New Roman" w:hAnsi="MathJax_Main" w:cs="Times New Roman"/>
          <w:sz w:val="30"/>
          <w:szCs w:val="30"/>
        </w:rPr>
        <w:t>Γ</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600)=</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21"/>
          <w:szCs w:val="21"/>
        </w:rPr>
        <w:t>10</w:t>
      </w:r>
      <w:r w:rsidRPr="003D71FF">
        <w:rPr>
          <w:rFonts w:ascii="MathJax_Math" w:eastAsia="Times New Roman" w:hAnsi="MathJax_Math" w:cs="Times New Roman"/>
          <w:i/>
          <w:iCs/>
          <w:sz w:val="21"/>
          <w:szCs w:val="21"/>
        </w:rPr>
        <w:t>j</w:t>
      </w:r>
      <w:r w:rsidRPr="003D71FF">
        <w:rPr>
          <w:rFonts w:ascii="MathJax_Main" w:eastAsia="Times New Roman" w:hAnsi="MathJax_Main" w:cs="Times New Roman"/>
          <w:sz w:val="21"/>
          <w:szCs w:val="21"/>
        </w:rPr>
        <w:t>=1</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1−</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1−Φ</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600−500100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30"/>
          <w:szCs w:val="30"/>
        </w:rPr>
        <w:t>1−</w:t>
      </w:r>
      <w:r w:rsidRPr="003D71FF">
        <w:rPr>
          <w:rFonts w:ascii="MathJax_Main" w:eastAsia="Times New Roman" w:hAnsi="MathJax_Main" w:cs="Times New Roman"/>
          <w:sz w:val="21"/>
          <w:szCs w:val="21"/>
        </w:rPr>
        <w:t>110000</w:t>
      </w:r>
      <w:r w:rsidRPr="003D71FF">
        <w:rPr>
          <w:rFonts w:ascii="MathJax_Size1" w:eastAsia="Times New Roman" w:hAnsi="MathJax_Size1" w:cs="Times New Roman"/>
          <w:sz w:val="30"/>
          <w:szCs w:val="30"/>
        </w:rPr>
        <w:t>)</w:t>
      </w:r>
      <w:r w:rsidRPr="003D71FF">
        <w:rPr>
          <w:rFonts w:ascii="MathJax_Main" w:eastAsia="Times New Roman" w:hAnsi="MathJax_Main" w:cs="Times New Roman"/>
          <w:sz w:val="21"/>
          <w:szCs w:val="21"/>
        </w:rPr>
        <w:t>600×</w:t>
      </w:r>
      <w:r w:rsidRPr="003D71FF">
        <w:rPr>
          <w:rFonts w:ascii="MathJax_Size1" w:eastAsia="Times New Roman" w:hAnsi="MathJax_Size1" w:cs="Times New Roman"/>
          <w:sz w:val="21"/>
          <w:szCs w:val="21"/>
        </w:rPr>
        <w:t>(</w:t>
      </w:r>
      <w:r w:rsidRPr="003D71FF">
        <w:rPr>
          <w:rFonts w:ascii="MathJax_Main" w:eastAsia="Times New Roman" w:hAnsi="MathJax_Main" w:cs="Times New Roman"/>
          <w:sz w:val="21"/>
          <w:szCs w:val="21"/>
        </w:rPr>
        <w:t>10−1</w:t>
      </w:r>
      <w:r w:rsidRPr="003D71FF">
        <w:rPr>
          <w:rFonts w:ascii="MathJax_Size1" w:eastAsia="Times New Roman" w:hAnsi="MathJax_Size1" w:cs="Times New Roman"/>
          <w:sz w:val="21"/>
          <w:szCs w:val="21"/>
        </w:rPr>
        <w:t>)</w:t>
      </w:r>
      <w:r w:rsidRPr="003D71FF">
        <w:rPr>
          <w:rFonts w:ascii="MathJax_Size2" w:eastAsia="Times New Roman" w:hAnsi="MathJax_Size2" w:cs="Times New Roman"/>
          <w:sz w:val="30"/>
          <w:szCs w:val="30"/>
        </w:rPr>
        <w:t>}</w:t>
      </w:r>
      <w:r w:rsidRPr="003D71FF">
        <w:rPr>
          <w:rFonts w:ascii="MathJax_Main" w:eastAsia="Times New Roman" w:hAnsi="MathJax_Main" w:cs="Times New Roman"/>
          <w:sz w:val="30"/>
          <w:szCs w:val="30"/>
        </w:rPr>
        <w:t>=0.8918</w:t>
      </w:r>
      <w:r w:rsidRPr="003D71FF">
        <w:rPr>
          <w:rFonts w:ascii="MathJax_Main" w:eastAsia="Times New Roman" w:hAnsi="MathJax_Main" w:cs="Times New Roman"/>
          <w:sz w:val="21"/>
          <w:szCs w:val="21"/>
        </w:rPr>
        <w:t>10</w:t>
      </w:r>
      <w:r w:rsidRPr="003D71FF">
        <w:rPr>
          <w:rFonts w:ascii="MathJax_Main" w:eastAsia="Times New Roman" w:hAnsi="MathJax_Main" w:cs="Times New Roman"/>
          <w:sz w:val="30"/>
          <w:szCs w:val="30"/>
        </w:rPr>
        <w:t>=0.3182,</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(18)</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t>respectively</w:t>
      </w:r>
      <w:proofErr w:type="gramEnd"/>
      <w:r w:rsidRPr="003D71FF">
        <w:rPr>
          <w:rFonts w:ascii="Times New Roman" w:eastAsia="Times New Roman" w:hAnsi="Times New Roman" w:cs="Times New Roman"/>
          <w:sz w:val="24"/>
          <w:szCs w:val="24"/>
        </w:rPr>
        <w:t>. As can be seen from these results, in circumstance with 5 target paths, the probabilities of finding all optimal solutions within 500 and 600 generations using the proposed algorithm are 0.0719 and 0.4540, respectively, which are 0.0719/0.0313 ≈ 2.3 and 0.4540/0.3580 ≈ 1.3 times those of traditional single-objective GAs; in circumstance with 10 target paths, the probabilities of finding all optimal solutions within 500 and 600 generations using the proposed algorithm are 0.0215 and 0.3182, respectively, which are 0.0215/0.000977 ≈ 22 and 0.3182/0.1282 ≈ 2.5 times those of traditional single-objective GAs. The above results forcefully illuminate that the proposed algorithm is more efficient than traditional single-objective GAs; moreover, with the increase of the number of target paths, the advantages become more obvious.</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5.2. Computational Complexity</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We will compare the computational complexity of our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genetic algorithm and those of traditional ones. Suppose that the program under test has </w:t>
      </w:r>
      <w:r w:rsidRPr="003D71FF">
        <w:rPr>
          <w:rFonts w:ascii="Times New Roman" w:eastAsia="Times New Roman" w:hAnsi="Times New Roman" w:cs="Times New Roman"/>
          <w:i/>
          <w:iCs/>
          <w:sz w:val="24"/>
          <w:szCs w:val="24"/>
        </w:rPr>
        <w:t>l</w:t>
      </w:r>
      <w:r w:rsidRPr="003D71FF">
        <w:rPr>
          <w:rFonts w:ascii="Times New Roman" w:eastAsia="Times New Roman" w:hAnsi="Times New Roman" w:cs="Times New Roman"/>
          <w:sz w:val="24"/>
          <w:szCs w:val="24"/>
        </w:rPr>
        <w:t xml:space="preserve"> executable statements and there are </w:t>
      </w:r>
      <w:proofErr w:type="spellStart"/>
      <w:r w:rsidRPr="003D71FF">
        <w:rPr>
          <w:rFonts w:ascii="Times New Roman" w:eastAsia="Times New Roman" w:hAnsi="Times New Roman" w:cs="Times New Roman"/>
          <w:i/>
          <w:iCs/>
          <w:sz w:val="24"/>
          <w:szCs w:val="24"/>
        </w:rPr>
        <w:t>n</w:t>
      </w:r>
      <w:proofErr w:type="spellEnd"/>
      <w:r w:rsidRPr="003D71FF">
        <w:rPr>
          <w:rFonts w:ascii="Times New Roman" w:eastAsia="Times New Roman" w:hAnsi="Times New Roman" w:cs="Times New Roman"/>
          <w:sz w:val="24"/>
          <w:szCs w:val="24"/>
        </w:rPr>
        <w:t xml:space="preserve"> target paths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P</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n</w:t>
      </w:r>
      <w:r w:rsidRPr="003D71FF">
        <w:rPr>
          <w:rFonts w:ascii="Times New Roman" w:eastAsia="Times New Roman" w:hAnsi="Times New Roman" w:cs="Times New Roman"/>
          <w:sz w:val="24"/>
          <w:szCs w:val="24"/>
        </w:rPr>
        <w:t xml:space="preserve">}. The population size is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xml:space="preserve">. Because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xml:space="preserve"> can be set manually, we consider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xml:space="preserve"> as a constant. We take the number of executed statements for the calculation of individual fitness and individual sharing in a generation as a measure of the computational complexity of an algorithm.</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If we use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to solve the problem, which means that there is no individual sharing among subpopulations, then the program under test will be run </w:t>
      </w:r>
      <w:r w:rsidRPr="003D71FF">
        <w:rPr>
          <w:rFonts w:ascii="Times New Roman" w:eastAsia="Times New Roman" w:hAnsi="Times New Roman" w:cs="Times New Roman"/>
          <w:i/>
          <w:iCs/>
          <w:sz w:val="24"/>
          <w:szCs w:val="24"/>
        </w:rPr>
        <w:t>nm</w:t>
      </w:r>
      <w:r w:rsidRPr="003D71FF">
        <w:rPr>
          <w:rFonts w:ascii="Times New Roman" w:eastAsia="Times New Roman" w:hAnsi="Times New Roman" w:cs="Times New Roman"/>
          <w:sz w:val="24"/>
          <w:szCs w:val="24"/>
        </w:rPr>
        <w:t xml:space="preserve"> times, which is equal to the number of all individuals. Since each run of the program probably executes </w:t>
      </w:r>
      <w:r w:rsidRPr="003D71FF">
        <w:rPr>
          <w:rFonts w:ascii="Times New Roman" w:eastAsia="Times New Roman" w:hAnsi="Times New Roman" w:cs="Times New Roman"/>
          <w:i/>
          <w:iCs/>
          <w:sz w:val="24"/>
          <w:szCs w:val="24"/>
        </w:rPr>
        <w:t>l</w:t>
      </w:r>
      <w:r w:rsidRPr="003D71FF">
        <w:rPr>
          <w:rFonts w:ascii="Times New Roman" w:eastAsia="Times New Roman" w:hAnsi="Times New Roman" w:cs="Times New Roman"/>
          <w:sz w:val="24"/>
          <w:szCs w:val="24"/>
        </w:rPr>
        <w:t xml:space="preserve"> statements, the number of executed statements for the run of the program under test will be </w:t>
      </w:r>
      <w:proofErr w:type="spellStart"/>
      <w:r w:rsidRPr="003D71FF">
        <w:rPr>
          <w:rFonts w:ascii="Times New Roman" w:eastAsia="Times New Roman" w:hAnsi="Times New Roman" w:cs="Times New Roman"/>
          <w:i/>
          <w:iCs/>
          <w:sz w:val="24"/>
          <w:szCs w:val="24"/>
        </w:rPr>
        <w:t>lmn</w:t>
      </w:r>
      <w:proofErr w:type="spellEnd"/>
      <w:r w:rsidRPr="003D71FF">
        <w:rPr>
          <w:rFonts w:ascii="Times New Roman" w:eastAsia="Times New Roman" w:hAnsi="Times New Roman" w:cs="Times New Roman"/>
          <w:sz w:val="24"/>
          <w:szCs w:val="24"/>
        </w:rPr>
        <w:t xml:space="preserve">. Taking the computation of the fitness as one statement, then all these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individuals need to execute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statements. So the number of executed statements in a generation using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is </w:t>
      </w:r>
      <w:proofErr w:type="gramStart"/>
      <w:r w:rsidRPr="003D71FF">
        <w:rPr>
          <w:rFonts w:ascii="Times New Roman" w:eastAsia="Times New Roman" w:hAnsi="Times New Roman" w:cs="Times New Roman"/>
          <w:i/>
          <w:iCs/>
          <w:sz w:val="24"/>
          <w:szCs w:val="24"/>
        </w:rPr>
        <w:t>C</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lmn</w:t>
      </w:r>
      <w:proofErr w:type="spellEnd"/>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 xml:space="preserve">If we use the proposed method to solve the problem, which means that subpopulations share all individuals, in addition to the run of the program under test and the computation of the fitness function, we consider the computation due to individual sharing among subpopulations. Taking the computation of the approach level as a statement, individual sharing needs to execute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sentences. So the number of executed sentences in a generation using the proposed method is </w:t>
      </w:r>
      <w:r w:rsidRPr="003D71FF">
        <w:rPr>
          <w:rFonts w:ascii="Times New Roman" w:eastAsia="Times New Roman" w:hAnsi="Times New Roman" w:cs="Times New Roman"/>
          <w:i/>
          <w:iCs/>
          <w:sz w:val="24"/>
          <w:szCs w:val="24"/>
        </w:rPr>
        <w:t>C</w:t>
      </w:r>
      <w:proofErr w:type="gramStart"/>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l</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lmn</w:t>
      </w:r>
      <w:proofErr w:type="spellEnd"/>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Under normal circumstances,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is much smaller than </w:t>
      </w:r>
      <w:r w:rsidRPr="003D71FF">
        <w:rPr>
          <w:rFonts w:ascii="Times New Roman" w:eastAsia="Times New Roman" w:hAnsi="Times New Roman" w:cs="Times New Roman"/>
          <w:i/>
          <w:iCs/>
          <w:sz w:val="24"/>
          <w:szCs w:val="24"/>
        </w:rPr>
        <w:t>l</w:t>
      </w:r>
      <w:r w:rsidRPr="003D71FF">
        <w:rPr>
          <w:rFonts w:ascii="Times New Roman" w:eastAsia="Times New Roman" w:hAnsi="Times New Roman" w:cs="Times New Roman"/>
          <w:sz w:val="24"/>
          <w:szCs w:val="24"/>
        </w:rPr>
        <w:t xml:space="preserve">, so </w:t>
      </w:r>
      <w:proofErr w:type="spellStart"/>
      <w:r w:rsidRPr="003D71FF">
        <w:rPr>
          <w:rFonts w:ascii="Times New Roman" w:eastAsia="Times New Roman" w:hAnsi="Times New Roman" w:cs="Times New Roman"/>
          <w:i/>
          <w:iCs/>
          <w:sz w:val="24"/>
          <w:szCs w:val="24"/>
        </w:rPr>
        <w:t>lmn</w:t>
      </w:r>
      <w:proofErr w:type="spellEnd"/>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w:t>
      </w:r>
      <w:r w:rsidRPr="003D71FF">
        <w:rPr>
          <w:rFonts w:ascii="Cambria Math" w:eastAsia="Times New Roman" w:hAnsi="Cambria Math" w:cs="Cambria Math"/>
          <w:sz w:val="24"/>
          <w:szCs w:val="24"/>
        </w:rPr>
        <w:t>≪</w:t>
      </w:r>
      <w:r w:rsidRPr="003D71FF">
        <w:rPr>
          <w:rFonts w:ascii="Times New Roman" w:eastAsia="Times New Roman" w:hAnsi="Times New Roman" w:cs="Times New Roman"/>
          <w:sz w:val="24"/>
          <w:szCs w:val="24"/>
        </w:rPr>
        <w:t xml:space="preserve"> 2</w:t>
      </w:r>
      <w:r w:rsidRPr="003D71FF">
        <w:rPr>
          <w:rFonts w:ascii="Times New Roman" w:eastAsia="Times New Roman" w:hAnsi="Times New Roman" w:cs="Times New Roman"/>
          <w:i/>
          <w:iCs/>
          <w:sz w:val="24"/>
          <w:szCs w:val="24"/>
        </w:rPr>
        <w:t>lmn</w:t>
      </w:r>
      <w:r w:rsidRPr="003D71FF">
        <w:rPr>
          <w:rFonts w:ascii="Times New Roman" w:eastAsia="Times New Roman" w:hAnsi="Times New Roman" w:cs="Times New Roman"/>
          <w:sz w:val="24"/>
          <w:szCs w:val="24"/>
        </w:rPr>
        <w:t xml:space="preserve"> +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Thus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th" w:eastAsia="Times New Roman" w:hAnsi="MathJax_Math" w:cs="Times New Roman"/>
          <w:i/>
          <w:iCs/>
          <w:sz w:val="21"/>
          <w:szCs w:val="21"/>
        </w:rPr>
        <w:t>C</w:t>
      </w:r>
      <w:proofErr w:type="gramStart"/>
      <w:r w:rsidRPr="003D71FF">
        <w:rPr>
          <w:rFonts w:ascii="MathJax_Main" w:eastAsia="Times New Roman" w:hAnsi="MathJax_Main" w:cs="Times New Roman"/>
          <w:sz w:val="15"/>
          <w:szCs w:val="15"/>
        </w:rPr>
        <w:t>′</w:t>
      </w:r>
      <w:r w:rsidRPr="003D71FF">
        <w:rPr>
          <w:rFonts w:ascii="MathJax_Main" w:eastAsia="Times New Roman" w:hAnsi="MathJax_Main" w:cs="Times New Roman"/>
          <w:sz w:val="21"/>
          <w:szCs w:val="21"/>
        </w:rPr>
        <w:t>(</w:t>
      </w:r>
      <w:proofErr w:type="spellStart"/>
      <w:proofErr w:type="gramEnd"/>
      <w:r w:rsidRPr="003D71FF">
        <w:rPr>
          <w:rFonts w:ascii="MathJax_Math" w:eastAsia="Times New Roman" w:hAnsi="MathJax_Math" w:cs="Times New Roman"/>
          <w:i/>
          <w:iCs/>
          <w:sz w:val="21"/>
          <w:szCs w:val="21"/>
        </w:rPr>
        <w:t>l</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n</w:t>
      </w:r>
      <w:proofErr w:type="spellEnd"/>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C</w:t>
      </w:r>
      <w:r w:rsidRPr="003D71FF">
        <w:rPr>
          <w:rFonts w:ascii="MathJax_Main" w:eastAsia="Times New Roman" w:hAnsi="MathJax_Main" w:cs="Times New Roman"/>
          <w:sz w:val="21"/>
          <w:szCs w:val="21"/>
        </w:rPr>
        <w:t>(</w:t>
      </w:r>
      <w:proofErr w:type="spellStart"/>
      <w:r w:rsidRPr="003D71FF">
        <w:rPr>
          <w:rFonts w:ascii="MathJax_Math" w:eastAsia="Times New Roman" w:hAnsi="MathJax_Math" w:cs="Times New Roman"/>
          <w:i/>
          <w:iCs/>
          <w:sz w:val="21"/>
          <w:szCs w:val="21"/>
        </w:rPr>
        <w:t>l</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n</w:t>
      </w:r>
      <w:proofErr w:type="spellEnd"/>
      <w:r w:rsidRPr="003D71FF">
        <w:rPr>
          <w:rFonts w:ascii="MathJax_Main" w:eastAsia="Times New Roman" w:hAnsi="MathJax_Main" w:cs="Times New Roman"/>
          <w:sz w:val="21"/>
          <w:szCs w:val="21"/>
        </w:rPr>
        <w:t>)</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21"/>
          <w:szCs w:val="21"/>
        </w:rPr>
        <w:t>lmn</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mn</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mn</w:t>
      </w:r>
      <w:r w:rsidRPr="003D71FF">
        <w:rPr>
          <w:rFonts w:ascii="MathJax_Main" w:eastAsia="Times New Roman" w:hAnsi="MathJax_Main" w:cs="Times New Roman"/>
          <w:sz w:val="15"/>
          <w:szCs w:val="15"/>
        </w:rPr>
        <w:t>2</w:t>
      </w:r>
      <w:r w:rsidRPr="003D71FF">
        <w:rPr>
          <w:rFonts w:ascii="MathJax_Math" w:eastAsia="Times New Roman" w:hAnsi="MathJax_Math" w:cs="Times New Roman"/>
          <w:i/>
          <w:iCs/>
          <w:sz w:val="21"/>
          <w:szCs w:val="21"/>
        </w:rPr>
        <w:t>lmn</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mn</w:t>
      </w:r>
      <w:r w:rsidRPr="003D71FF">
        <w:rPr>
          <w:rFonts w:ascii="MathJax_Main" w:eastAsia="Times New Roman" w:hAnsi="MathJax_Main" w:cs="Times New Roman"/>
          <w:sz w:val="30"/>
          <w:szCs w:val="30"/>
        </w:rPr>
        <w:t>≤</w:t>
      </w:r>
      <w:r w:rsidRPr="003D71FF">
        <w:rPr>
          <w:rFonts w:ascii="MathJax_Main" w:eastAsia="Times New Roman" w:hAnsi="MathJax_Main" w:cs="Times New Roman"/>
          <w:sz w:val="21"/>
          <w:szCs w:val="21"/>
        </w:rPr>
        <w:t>2</w:t>
      </w:r>
      <w:r w:rsidRPr="003D71FF">
        <w:rPr>
          <w:rFonts w:ascii="MathJax_Math" w:eastAsia="Times New Roman" w:hAnsi="MathJax_Math" w:cs="Times New Roman"/>
          <w:i/>
          <w:iCs/>
          <w:sz w:val="21"/>
          <w:szCs w:val="21"/>
        </w:rPr>
        <w:t>lmn</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mnlmn</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mn</w:t>
      </w:r>
      <w:r w:rsidRPr="003D71FF">
        <w:rPr>
          <w:rFonts w:ascii="MathJax_Main" w:eastAsia="Times New Roman" w:hAnsi="MathJax_Main" w:cs="Times New Roman"/>
          <w:sz w:val="30"/>
          <w:szCs w:val="30"/>
        </w:rPr>
        <w:t>&lt;2.</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(19)</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On the other hand, each subpopulation has </w:t>
      </w:r>
      <w:r w:rsidRPr="003D71FF">
        <w:rPr>
          <w:rFonts w:ascii="Times New Roman" w:eastAsia="Times New Roman" w:hAnsi="Times New Roman" w:cs="Times New Roman"/>
          <w:i/>
          <w:iCs/>
          <w:sz w:val="24"/>
          <w:szCs w:val="24"/>
        </w:rPr>
        <w:t>m</w:t>
      </w:r>
      <w:r w:rsidRPr="003D71FF">
        <w:rPr>
          <w:rFonts w:ascii="Times New Roman" w:eastAsia="Times New Roman" w:hAnsi="Times New Roman" w:cs="Times New Roman"/>
          <w:sz w:val="24"/>
          <w:szCs w:val="24"/>
        </w:rPr>
        <w:t xml:space="preserve"> individuals as possible solutions for each generation in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But in our method, the possible solutions become </w:t>
      </w:r>
      <w:proofErr w:type="spellStart"/>
      <w:r w:rsidRPr="003D71FF">
        <w:rPr>
          <w:rFonts w:ascii="Times New Roman" w:eastAsia="Times New Roman" w:hAnsi="Times New Roman" w:cs="Times New Roman"/>
          <w:i/>
          <w:iCs/>
          <w:sz w:val="24"/>
          <w:szCs w:val="24"/>
        </w:rPr>
        <w:t>mn</w:t>
      </w:r>
      <w:proofErr w:type="spellEnd"/>
      <w:r w:rsidRPr="003D71FF">
        <w:rPr>
          <w:rFonts w:ascii="Times New Roman" w:eastAsia="Times New Roman" w:hAnsi="Times New Roman" w:cs="Times New Roman"/>
          <w:sz w:val="24"/>
          <w:szCs w:val="24"/>
        </w:rPr>
        <w:t xml:space="preserve"> for each generation via individual sharing, which is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times that of traditional methods. In other words, the population size is magnified to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times via individual sharing with the computation quantity almost doubling.</w:t>
      </w:r>
    </w:p>
    <w:p w:rsidR="003D71FF" w:rsidRPr="003D71FF" w:rsidRDefault="003D71FF" w:rsidP="003D71FF">
      <w:pPr>
        <w:spacing w:after="0" w:line="240" w:lineRule="auto"/>
        <w:rPr>
          <w:rFonts w:ascii="Times New Roman" w:eastAsia="Times New Roman" w:hAnsi="Times New Roman" w:cs="Times New Roman"/>
          <w:sz w:val="24"/>
          <w:szCs w:val="24"/>
        </w:rPr>
      </w:pPr>
      <w:hyperlink r:id="rId83"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 xml:space="preserve">6. Experiments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A group of experiments are conducted so as to investigate the performance of the proposed method. In the following section, subject programs are first introduced. Afterwards, experimental design is characterized. Finally, empirical results are presented and discussed.</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6.1. Subject Programs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order to evaluate the proposed method, we select eighteen programs for experiments. </w:t>
      </w:r>
      <w:hyperlink r:id="rId84" w:tgtFrame="true" w:history="1">
        <w:r w:rsidRPr="003D71FF">
          <w:rPr>
            <w:rFonts w:ascii="Times New Roman" w:eastAsia="Times New Roman" w:hAnsi="Times New Roman" w:cs="Times New Roman"/>
            <w:color w:val="0000FF"/>
            <w:sz w:val="24"/>
            <w:szCs w:val="24"/>
            <w:u w:val="single"/>
          </w:rPr>
          <w:t>Table 3</w:t>
        </w:r>
      </w:hyperlink>
      <w:r w:rsidRPr="003D71FF">
        <w:rPr>
          <w:rFonts w:ascii="Times New Roman" w:eastAsia="Times New Roman" w:hAnsi="Times New Roman" w:cs="Times New Roman"/>
          <w:sz w:val="24"/>
          <w:szCs w:val="24"/>
        </w:rPr>
        <w:t xml:space="preserve"> shows some basic information of each program, including its name, size, and description. </w:t>
      </w:r>
      <w:hyperlink r:id="rId85" w:tgtFrame="true" w:history="1">
        <w:r w:rsidRPr="003D71FF">
          <w:rPr>
            <w:rFonts w:ascii="Times New Roman" w:eastAsia="Times New Roman" w:hAnsi="Times New Roman" w:cs="Times New Roman"/>
            <w:color w:val="0000FF"/>
            <w:sz w:val="24"/>
            <w:szCs w:val="24"/>
            <w:u w:val="single"/>
          </w:rPr>
          <w:t>Table 3</w:t>
        </w:r>
      </w:hyperlink>
      <w:r w:rsidRPr="003D71FF">
        <w:rPr>
          <w:rFonts w:ascii="Times New Roman" w:eastAsia="Times New Roman" w:hAnsi="Times New Roman" w:cs="Times New Roman"/>
          <w:sz w:val="24"/>
          <w:szCs w:val="24"/>
        </w:rPr>
        <w:t xml:space="preserve"> is sorted by the sizes of the programs. These test subjects include not only laboratory programs, but also nontrivial industry ones. In addition, their lengths and functions are different from each other. These programs have been thoroughly used by other researches in the literature of software testing and analysis [</w:t>
      </w:r>
      <w:hyperlink r:id="rId86" w:anchor="B24" w:history="1">
        <w:r w:rsidRPr="003D71FF">
          <w:rPr>
            <w:rFonts w:ascii="Times New Roman" w:eastAsia="Times New Roman" w:hAnsi="Times New Roman" w:cs="Times New Roman"/>
            <w:color w:val="0000FF"/>
            <w:sz w:val="24"/>
            <w:szCs w:val="24"/>
            <w:u w:val="single"/>
          </w:rPr>
          <w:t>19</w:t>
        </w:r>
      </w:hyperlink>
      <w:r w:rsidRPr="003D71FF">
        <w:rPr>
          <w:rFonts w:ascii="Times New Roman" w:eastAsia="Times New Roman" w:hAnsi="Times New Roman" w:cs="Times New Roman"/>
          <w:sz w:val="24"/>
          <w:szCs w:val="24"/>
        </w:rPr>
        <w:t xml:space="preserve">, </w:t>
      </w:r>
      <w:hyperlink r:id="rId87" w:anchor="B10" w:history="1">
        <w:r w:rsidRPr="003D71FF">
          <w:rPr>
            <w:rFonts w:ascii="Times New Roman" w:eastAsia="Times New Roman" w:hAnsi="Times New Roman" w:cs="Times New Roman"/>
            <w:color w:val="0000FF"/>
            <w:sz w:val="24"/>
            <w:szCs w:val="24"/>
            <w:u w:val="single"/>
          </w:rPr>
          <w:t>32</w:t>
        </w:r>
      </w:hyperlink>
      <w:r w:rsidRPr="003D71FF">
        <w:rPr>
          <w:rFonts w:ascii="Times New Roman" w:eastAsia="Times New Roman" w:hAnsi="Times New Roman" w:cs="Times New Roman"/>
          <w:sz w:val="24"/>
          <w:szCs w:val="24"/>
        </w:rPr>
        <w:t>–</w:t>
      </w:r>
      <w:hyperlink r:id="rId88" w:anchor="B30" w:history="1">
        <w:r w:rsidRPr="003D71FF">
          <w:rPr>
            <w:rFonts w:ascii="Times New Roman" w:eastAsia="Times New Roman" w:hAnsi="Times New Roman" w:cs="Times New Roman"/>
            <w:color w:val="0000FF"/>
            <w:sz w:val="24"/>
            <w:szCs w:val="24"/>
            <w:u w:val="single"/>
          </w:rPr>
          <w:t>34</w:t>
        </w:r>
      </w:hyperlink>
      <w:r w:rsidRPr="003D71FF">
        <w:rPr>
          <w:rFonts w:ascii="Times New Roman" w:eastAsia="Times New Roman" w:hAnsi="Times New Roman" w:cs="Times New Roman"/>
          <w:sz w:val="24"/>
          <w:szCs w:val="24"/>
        </w:rPr>
        <w:t xml:space="preserve">]. The number of target paths for each program is also listed in </w:t>
      </w:r>
      <w:hyperlink r:id="rId89" w:tgtFrame="true" w:history="1">
        <w:r w:rsidRPr="003D71FF">
          <w:rPr>
            <w:rFonts w:ascii="Times New Roman" w:eastAsia="Times New Roman" w:hAnsi="Times New Roman" w:cs="Times New Roman"/>
            <w:color w:val="0000FF"/>
            <w:sz w:val="24"/>
            <w:szCs w:val="24"/>
            <w:u w:val="single"/>
          </w:rPr>
          <w:t>Table 3</w:t>
        </w:r>
      </w:hyperlink>
      <w:r w:rsidRPr="003D71FF">
        <w:rPr>
          <w:rFonts w:ascii="Times New Roman" w:eastAsia="Times New Roman" w:hAnsi="Times New Roman" w:cs="Times New Roman"/>
          <w:sz w:val="24"/>
          <w:szCs w:val="24"/>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1323340"/>
            <wp:effectExtent l="0" t="0" r="3175" b="0"/>
            <wp:docPr id="5" name="Picture 5" descr="Table 3">
              <a:hlinkClick xmlns:a="http://schemas.openxmlformats.org/drawingml/2006/main" r:id="rId85"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3">
                      <a:hlinkClick r:id="rId85" tgtFrame="&quot;table&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39925" cy="132334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91" w:tgtFrame="table" w:history="1">
        <w:r w:rsidRPr="003D71FF">
          <w:rPr>
            <w:rFonts w:ascii="Times New Roman" w:eastAsia="Times New Roman" w:hAnsi="Times New Roman" w:cs="Times New Roman"/>
            <w:color w:val="0000FF"/>
            <w:sz w:val="24"/>
            <w:szCs w:val="24"/>
            <w:u w:val="single"/>
          </w:rPr>
          <w:t>Table 3</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Description of subject programs.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For each program under test, we just randomly choose a part of feasible paths to cover. If there are too many paths to be covered, we can divide them into several groups, so that the scale of paths is reasonable. In addition, if we choose infeasible paths as target ones, the performances of different methods will not be distinguished, because it is impossible for any method to generate test data covering infeasible paths. The prediction of the infeasibility of a program path is an undecidable problem, and heuristic techniques that automatically select likely feasible paths can be employed [</w:t>
      </w:r>
      <w:hyperlink r:id="rId92" w:anchor="B10" w:history="1">
        <w:r w:rsidRPr="003D71FF">
          <w:rPr>
            <w:rFonts w:ascii="Times New Roman" w:eastAsia="Times New Roman" w:hAnsi="Times New Roman" w:cs="Times New Roman"/>
            <w:color w:val="0000FF"/>
            <w:sz w:val="24"/>
            <w:szCs w:val="24"/>
            <w:u w:val="single"/>
          </w:rPr>
          <w:t>32</w:t>
        </w:r>
      </w:hyperlink>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t>6.2. Experimental Design</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When designing the experiment, we specially have concern about two issues that can be described as follows.</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Proposition </w:t>
      </w:r>
      <w:proofErr w:type="gramStart"/>
      <w:r w:rsidRPr="003D71FF">
        <w:rPr>
          <w:rFonts w:ascii="Times New Roman" w:eastAsia="Times New Roman" w:hAnsi="Times New Roman" w:cs="Times New Roman"/>
          <w:b/>
          <w:bCs/>
          <w:sz w:val="24"/>
          <w:szCs w:val="24"/>
        </w:rPr>
        <w:t>1 .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Can individual sharing improve the efficiency of the algorithm?</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In order to verify the first proposition, we conduct two groups of experiments. In the first group of experiments, we use the proposed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 with individual sharing to generate test data, while in the second one, different populations do not implement individual sharing but evolve independently.</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Proposition </w:t>
      </w:r>
      <w:proofErr w:type="gramStart"/>
      <w:r w:rsidRPr="003D71FF">
        <w:rPr>
          <w:rFonts w:ascii="Times New Roman" w:eastAsia="Times New Roman" w:hAnsi="Times New Roman" w:cs="Times New Roman"/>
          <w:b/>
          <w:bCs/>
          <w:sz w:val="24"/>
          <w:szCs w:val="24"/>
        </w:rPr>
        <w:t>2 .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How is the overall performance of the proposed method?</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In order to validate the overall performance of the proposed method in this study (for short, our method), we compare it with other three methods, namely, Gong's method [</w:t>
      </w:r>
      <w:hyperlink r:id="rId93" w:anchor="B16" w:history="1">
        <w:r w:rsidRPr="003D71FF">
          <w:rPr>
            <w:rFonts w:ascii="Times New Roman" w:eastAsia="Times New Roman" w:hAnsi="Times New Roman" w:cs="Times New Roman"/>
            <w:color w:val="0000FF"/>
            <w:sz w:val="24"/>
            <w:szCs w:val="24"/>
            <w:u w:val="single"/>
          </w:rPr>
          <w:t>30</w:t>
        </w:r>
      </w:hyperlink>
      <w:r w:rsidRPr="003D71FF">
        <w:rPr>
          <w:rFonts w:ascii="Times New Roman" w:eastAsia="Times New Roman" w:hAnsi="Times New Roman" w:cs="Times New Roman"/>
          <w:sz w:val="24"/>
          <w:szCs w:val="24"/>
        </w:rPr>
        <w:t>], Ahmed's method [</w:t>
      </w:r>
      <w:hyperlink r:id="rId94" w:anchor="B1" w:history="1">
        <w:r w:rsidRPr="003D71FF">
          <w:rPr>
            <w:rFonts w:ascii="Times New Roman" w:eastAsia="Times New Roman" w:hAnsi="Times New Roman" w:cs="Times New Roman"/>
            <w:color w:val="0000FF"/>
            <w:sz w:val="24"/>
            <w:szCs w:val="24"/>
            <w:u w:val="single"/>
          </w:rPr>
          <w:t>29</w:t>
        </w:r>
      </w:hyperlink>
      <w:r w:rsidRPr="003D71FF">
        <w:rPr>
          <w:rFonts w:ascii="Times New Roman" w:eastAsia="Times New Roman" w:hAnsi="Times New Roman" w:cs="Times New Roman"/>
          <w:sz w:val="24"/>
          <w:szCs w:val="24"/>
        </w:rPr>
        <w:t>], and random method. The reason why we adopt Gong's and Ahmed methods to compare is that they are also about the problem of generating test data for multiple paths. In addition, random method is a basic test technique and has been widely used, so we also adopt it as a consult object.</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All methods (except random one) apply the same values of parameters, which are listed in </w:t>
      </w:r>
      <w:hyperlink r:id="rId95" w:tgtFrame="true" w:history="1">
        <w:r w:rsidRPr="003D71FF">
          <w:rPr>
            <w:rFonts w:ascii="Times New Roman" w:eastAsia="Times New Roman" w:hAnsi="Times New Roman" w:cs="Times New Roman"/>
            <w:color w:val="0000FF"/>
            <w:sz w:val="24"/>
            <w:szCs w:val="24"/>
            <w:u w:val="single"/>
          </w:rPr>
          <w:t>Table 4</w:t>
        </w:r>
      </w:hyperlink>
      <w:r w:rsidRPr="003D71FF">
        <w:rPr>
          <w:rFonts w:ascii="Times New Roman" w:eastAsia="Times New Roman" w:hAnsi="Times New Roman" w:cs="Times New Roman"/>
          <w:sz w:val="24"/>
          <w:szCs w:val="24"/>
        </w:rPr>
        <w:t>. There are two termination criteria: one is that the test data for all target paths have been found; the other is that the number of generations has reached the maximum.</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1323340"/>
            <wp:effectExtent l="0" t="0" r="3175" b="0"/>
            <wp:docPr id="4" name="Picture 4" descr="Table 4">
              <a:hlinkClick xmlns:a="http://schemas.openxmlformats.org/drawingml/2006/main" r:id="rId95"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4">
                      <a:hlinkClick r:id="rId95" tgtFrame="&quot;table&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39925" cy="132334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97" w:tgtFrame="table" w:history="1">
        <w:r w:rsidRPr="003D71FF">
          <w:rPr>
            <w:rFonts w:ascii="Times New Roman" w:eastAsia="Times New Roman" w:hAnsi="Times New Roman" w:cs="Times New Roman"/>
            <w:color w:val="0000FF"/>
            <w:sz w:val="24"/>
            <w:szCs w:val="24"/>
            <w:u w:val="single"/>
          </w:rPr>
          <w:t>Table 4</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Parameter settings.</w:t>
      </w:r>
    </w:p>
    <w:p w:rsidR="003D71FF" w:rsidRPr="003D71FF" w:rsidRDefault="003D71FF" w:rsidP="003D71FF">
      <w:pPr>
        <w:spacing w:before="100" w:beforeAutospacing="1" w:after="100" w:afterAutospacing="1" w:line="240" w:lineRule="auto"/>
        <w:outlineLvl w:val="2"/>
        <w:rPr>
          <w:rFonts w:ascii="Times New Roman" w:eastAsia="Times New Roman" w:hAnsi="Times New Roman" w:cs="Times New Roman"/>
          <w:b/>
          <w:bCs/>
          <w:sz w:val="27"/>
          <w:szCs w:val="27"/>
        </w:rPr>
      </w:pPr>
      <w:r w:rsidRPr="003D71FF">
        <w:rPr>
          <w:rFonts w:ascii="Times New Roman" w:eastAsia="Times New Roman" w:hAnsi="Times New Roman" w:cs="Times New Roman"/>
          <w:b/>
          <w:bCs/>
          <w:sz w:val="27"/>
          <w:szCs w:val="27"/>
        </w:rPr>
        <w:lastRenderedPageBreak/>
        <w:t>6.3. Experimental Results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In each group of experiments, we performed 30 runs for each program under test and record the time consumption of each run and each method, where the time consumption refers to the time needed to generate test data covering all target paths.</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6.3.1. Experimental Results for Testing the Performance of Individual Sharing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The experimental results to test the performance of individual sharing are listed in </w:t>
      </w:r>
      <w:hyperlink r:id="rId98" w:tgtFrame="true" w:history="1">
        <w:r w:rsidRPr="003D71FF">
          <w:rPr>
            <w:rFonts w:ascii="Times New Roman" w:eastAsia="Times New Roman" w:hAnsi="Times New Roman" w:cs="Times New Roman"/>
            <w:color w:val="0000FF"/>
            <w:sz w:val="24"/>
            <w:szCs w:val="24"/>
            <w:u w:val="single"/>
          </w:rPr>
          <w:t>Table 5</w:t>
        </w:r>
      </w:hyperlink>
      <w:r w:rsidRPr="003D71FF">
        <w:rPr>
          <w:rFonts w:ascii="Times New Roman" w:eastAsia="Times New Roman" w:hAnsi="Times New Roman" w:cs="Times New Roman"/>
          <w:sz w:val="24"/>
          <w:szCs w:val="24"/>
        </w:rPr>
        <w:t xml:space="preserve">, in which Ave. and S.D. are the sample average and standard deviation of time consumption for each program and method, respectively. </w:t>
      </w:r>
      <w:proofErr w:type="spellStart"/>
      <w:r w:rsidRPr="003D71FF">
        <w:rPr>
          <w:rFonts w:ascii="Times New Roman" w:eastAsia="Times New Roman" w:hAnsi="Times New Roman" w:cs="Times New Roman"/>
          <w:sz w:val="24"/>
          <w:szCs w:val="24"/>
        </w:rPr>
        <w:t>Sh.R</w:t>
      </w:r>
      <w:proofErr w:type="spellEnd"/>
      <w:r w:rsidRPr="003D71FF">
        <w:rPr>
          <w:rFonts w:ascii="Times New Roman" w:eastAsia="Times New Roman" w:hAnsi="Times New Roman" w:cs="Times New Roman"/>
          <w:sz w:val="24"/>
          <w:szCs w:val="24"/>
        </w:rPr>
        <w:t>. means the radio of the number of test data obtained by individual sharing and the number of all test data.</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1323340"/>
            <wp:effectExtent l="0" t="0" r="3175" b="0"/>
            <wp:docPr id="3" name="Picture 3" descr="Table 5">
              <a:hlinkClick xmlns:a="http://schemas.openxmlformats.org/drawingml/2006/main" r:id="rId98"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5">
                      <a:hlinkClick r:id="rId98" tgtFrame="&quot;table&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39925" cy="132334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100" w:tgtFrame="table" w:history="1">
        <w:r w:rsidRPr="003D71FF">
          <w:rPr>
            <w:rFonts w:ascii="Times New Roman" w:eastAsia="Times New Roman" w:hAnsi="Times New Roman" w:cs="Times New Roman"/>
            <w:color w:val="0000FF"/>
            <w:sz w:val="24"/>
            <w:szCs w:val="24"/>
            <w:u w:val="single"/>
          </w:rPr>
          <w:t>Table 5</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Number of evaluations and success rate of different fitness functions.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It can be seen from </w:t>
      </w:r>
      <w:hyperlink r:id="rId101" w:tgtFrame="true" w:history="1">
        <w:r w:rsidRPr="003D71FF">
          <w:rPr>
            <w:rFonts w:ascii="Times New Roman" w:eastAsia="Times New Roman" w:hAnsi="Times New Roman" w:cs="Times New Roman"/>
            <w:color w:val="0000FF"/>
            <w:sz w:val="24"/>
            <w:szCs w:val="24"/>
            <w:u w:val="single"/>
          </w:rPr>
          <w:t>Table 5</w:t>
        </w:r>
      </w:hyperlink>
      <w:r w:rsidRPr="003D71FF">
        <w:rPr>
          <w:rFonts w:ascii="Times New Roman" w:eastAsia="Times New Roman" w:hAnsi="Times New Roman" w:cs="Times New Roman"/>
          <w:sz w:val="24"/>
          <w:szCs w:val="24"/>
        </w:rPr>
        <w:t xml:space="preserve"> that, (1) for all subject programs, the average time consumption using the method of individual sharing is all less than that not implementing individual sharing. The least time consumption of the method applying individual sharing is 6.38 seconds (Bubble Sort), while that not implementing individual sharing for the same program is 11.03 seconds. The most time consumption of the method applying individual sharing is 183.53 seconds (barcode), while that of the second method is 265.72 seconds. (2) The sharing rates of all programs exceed 30% except schedule (29.8%). The average sharing rate of the eight programs is 36.87%, which means that approximately one of each three test data pieces is obtained by individual sharing. By this way, we can make more full use of individuals generated in evolutionary process, therefore improving the efficiency of generating test data.</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We use hypothesis testing to give a more scientific analysis for the above experimental results. Let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denote the time consumption using and not using individual sharing, respectively (without confusion, we will use the same symbol for all programs under test). It can be verified that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are random variables obeying normal distribution. Suppose that </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 </w:t>
      </w:r>
      <w:proofErr w:type="gramStart"/>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w:t>
      </w:r>
      <w:proofErr w:type="gramEnd"/>
      <w:r w:rsidRPr="003D71FF">
        <w:rPr>
          <w:rFonts w:ascii="Times New Roman" w:eastAsia="Times New Roman" w:hAnsi="Times New Roman" w:cs="Times New Roman"/>
          <w:i/>
          <w:iCs/>
          <w:sz w:val="24"/>
          <w:szCs w:val="24"/>
        </w:rPr>
        <w:t>μ</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σ</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vertAlign w:val="subscript"/>
        </w:rPr>
        <w:t>i</w:t>
      </w:r>
      <w:proofErr w:type="spell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perscript"/>
        </w:rPr>
        <w:t>2</w:t>
      </w:r>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i/>
          <w:iCs/>
          <w:sz w:val="24"/>
          <w:szCs w:val="24"/>
        </w:rPr>
        <w:t>i</w:t>
      </w:r>
      <w:proofErr w:type="spellEnd"/>
      <w:r w:rsidRPr="003D71FF">
        <w:rPr>
          <w:rFonts w:ascii="Times New Roman" w:eastAsia="Times New Roman" w:hAnsi="Times New Roman" w:cs="Times New Roman"/>
          <w:sz w:val="24"/>
          <w:szCs w:val="24"/>
        </w:rPr>
        <w:t xml:space="preserve"> = 1,2. Because the sample standard deviation is an unbiased estimate of the standard deviation of the population, we take the values of sample standard deviations as those of standard deviations. Let the significance level </w:t>
      </w:r>
      <w:r w:rsidRPr="003D71FF">
        <w:rPr>
          <w:rFonts w:ascii="Times New Roman" w:eastAsia="Times New Roman" w:hAnsi="Times New Roman" w:cs="Times New Roman"/>
          <w:i/>
          <w:iCs/>
          <w:sz w:val="24"/>
          <w:szCs w:val="24"/>
        </w:rPr>
        <w:t>α</w:t>
      </w:r>
      <w:r w:rsidRPr="003D71FF">
        <w:rPr>
          <w:rFonts w:ascii="Times New Roman" w:eastAsia="Times New Roman" w:hAnsi="Times New Roman" w:cs="Times New Roman"/>
          <w:sz w:val="24"/>
          <w:szCs w:val="24"/>
        </w:rPr>
        <w:t xml:space="preserve"> = 0.01. We will illustrate the performances of different methods by comparing </w:t>
      </w:r>
      <w:r w:rsidRPr="003D71FF">
        <w:rPr>
          <w:rFonts w:ascii="Times New Roman" w:eastAsia="Times New Roman" w:hAnsi="Times New Roman" w:cs="Times New Roman"/>
          <w:i/>
          <w:iCs/>
          <w:sz w:val="24"/>
          <w:szCs w:val="24"/>
        </w:rPr>
        <w:t>μ</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proofErr w:type="gramStart"/>
      <w:r w:rsidRPr="003D71FF">
        <w:rPr>
          <w:rFonts w:ascii="Times New Roman" w:eastAsia="Times New Roman" w:hAnsi="Times New Roman" w:cs="Times New Roman"/>
          <w:sz w:val="24"/>
          <w:szCs w:val="24"/>
        </w:rPr>
        <w:t>( =</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E</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μ</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E</w:t>
      </w:r>
      <w:r w:rsidRPr="003D71FF">
        <w:rPr>
          <w:rFonts w:ascii="Times New Roman" w:eastAsia="Times New Roman" w:hAnsi="Times New Roman" w:cs="Times New Roman"/>
          <w:sz w:val="24"/>
          <w:szCs w:val="24"/>
        </w:rPr>
        <w:t>(</w:t>
      </w:r>
      <w:r w:rsidRPr="003D71FF">
        <w:rPr>
          <w:rFonts w:ascii="Times New Roman" w:eastAsia="Times New Roman" w:hAnsi="Times New Roman" w:cs="Times New Roman"/>
          <w:i/>
          <w:iCs/>
          <w:sz w:val="24"/>
          <w:szCs w:val="24"/>
        </w:rPr>
        <w:t>X</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1 .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Establishing hypothesis: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th" w:eastAsia="Times New Roman" w:hAnsi="MathJax_Math" w:cs="Times New Roman"/>
          <w:i/>
          <w:iCs/>
          <w:sz w:val="30"/>
          <w:szCs w:val="30"/>
        </w:rPr>
        <w:lastRenderedPageBreak/>
        <w:t>H</w:t>
      </w:r>
      <w:r w:rsidRPr="003D71FF">
        <w:rPr>
          <w:rFonts w:ascii="MathJax_Main" w:eastAsia="Times New Roman" w:hAnsi="MathJax_Main" w:cs="Times New Roman"/>
          <w:sz w:val="21"/>
          <w:szCs w:val="21"/>
        </w:rPr>
        <w:t>0</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μ</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μ</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≥0</w:t>
      </w:r>
      <w:proofErr w:type="gramStart"/>
      <w:r w:rsidRPr="003D71FF">
        <w:rPr>
          <w:rFonts w:ascii="MathJax_Main" w:eastAsia="Times New Roman" w:hAnsi="MathJax_Main" w:cs="Times New Roman"/>
          <w:sz w:val="30"/>
          <w:szCs w:val="30"/>
        </w:rPr>
        <w:t>;</w:t>
      </w:r>
      <w:proofErr w:type="gramEnd"/>
      <w:r w:rsidRPr="003D71FF">
        <w:rPr>
          <w:rFonts w:ascii="MathJax_Main" w:eastAsia="Times New Roman" w:hAnsi="MathJax_Main" w:cs="Times New Roman"/>
          <w:sz w:val="30"/>
          <w:szCs w:val="30"/>
        </w:rPr>
        <w:t> </w:t>
      </w:r>
      <w:r w:rsidRPr="003D71FF">
        <w:rPr>
          <w:rFonts w:ascii="MathJax_Main" w:eastAsia="Times New Roman" w:hAnsi="MathJax_Main" w:cs="Times New Roman"/>
          <w:sz w:val="30"/>
          <w:szCs w:val="30"/>
        </w:rPr>
        <w:t> </w:t>
      </w:r>
      <w:r w:rsidRPr="003D71FF">
        <w:rPr>
          <w:rFonts w:ascii="MathJax_Math" w:eastAsia="Times New Roman" w:hAnsi="MathJax_Math" w:cs="Times New Roman"/>
          <w:i/>
          <w:iCs/>
          <w:sz w:val="30"/>
          <w:szCs w:val="30"/>
        </w:rPr>
        <w:t>H</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μ</w:t>
      </w:r>
      <w:r w:rsidRPr="003D71FF">
        <w:rPr>
          <w:rFonts w:ascii="MathJax_Main" w:eastAsia="Times New Roman" w:hAnsi="MathJax_Main" w:cs="Times New Roman"/>
          <w:sz w:val="21"/>
          <w:szCs w:val="21"/>
        </w:rPr>
        <w:t>1</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μ</w:t>
      </w:r>
      <w:r w:rsidRPr="003D71FF">
        <w:rPr>
          <w:rFonts w:ascii="MathJax_Main" w:eastAsia="Times New Roman" w:hAnsi="MathJax_Main" w:cs="Times New Roman"/>
          <w:sz w:val="21"/>
          <w:szCs w:val="21"/>
        </w:rPr>
        <w:t>2</w:t>
      </w:r>
      <w:r w:rsidRPr="003D71FF">
        <w:rPr>
          <w:rFonts w:ascii="MathJax_Main" w:eastAsia="Times New Roman" w:hAnsi="MathJax_Main" w:cs="Times New Roman"/>
          <w:sz w:val="30"/>
          <w:szCs w:val="30"/>
        </w:rPr>
        <w:t>&lt;0.</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(20)</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2 .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Constructing statistics: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th" w:eastAsia="Times New Roman" w:hAnsi="MathJax_Math" w:cs="Times New Roman"/>
          <w:i/>
          <w:iCs/>
          <w:sz w:val="30"/>
          <w:szCs w:val="30"/>
        </w:rPr>
        <w:t>U</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21"/>
          <w:szCs w:val="21"/>
        </w:rPr>
        <w:t>X</w:t>
      </w:r>
      <w:r w:rsidRPr="003D71FF">
        <w:rPr>
          <w:rFonts w:ascii="MathJax_Main" w:eastAsia="Times New Roman" w:hAnsi="MathJax_Main" w:cs="Times New Roman"/>
          <w:sz w:val="15"/>
          <w:szCs w:val="15"/>
        </w:rPr>
        <w:t>¯¯¯¯¯1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X</w:t>
      </w:r>
      <w:r w:rsidRPr="003D71FF">
        <w:rPr>
          <w:rFonts w:ascii="MathJax_Main" w:eastAsia="Times New Roman" w:hAnsi="MathJax_Main" w:cs="Times New Roman"/>
          <w:sz w:val="15"/>
          <w:szCs w:val="15"/>
        </w:rPr>
        <w:t>¯¯¯¯¯2</w:t>
      </w:r>
      <w:r w:rsidRPr="003D71FF">
        <w:rPr>
          <w:rFonts w:ascii="MathJax_Math" w:eastAsia="Times New Roman" w:hAnsi="MathJax_Math" w:cs="Times New Roman"/>
          <w:i/>
          <w:iCs/>
          <w:sz w:val="21"/>
          <w:szCs w:val="21"/>
        </w:rPr>
        <w:t>σ</w:t>
      </w:r>
      <w:r w:rsidRPr="003D71FF">
        <w:rPr>
          <w:rFonts w:ascii="MathJax_Main" w:eastAsia="Times New Roman" w:hAnsi="MathJax_Main" w:cs="Times New Roman"/>
          <w:sz w:val="15"/>
          <w:szCs w:val="15"/>
        </w:rPr>
        <w:t>21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15"/>
          <w:szCs w:val="15"/>
        </w:rPr>
        <w:t>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σ</w:t>
      </w:r>
      <w:r w:rsidRPr="003D71FF">
        <w:rPr>
          <w:rFonts w:ascii="MathJax_Main" w:eastAsia="Times New Roman" w:hAnsi="MathJax_Main" w:cs="Times New Roman"/>
          <w:sz w:val="15"/>
          <w:szCs w:val="15"/>
        </w:rPr>
        <w:t>22</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15"/>
          <w:szCs w:val="15"/>
        </w:rPr>
        <w:t>2</w:t>
      </w:r>
      <w:r w:rsidRPr="003D71FF">
        <w:rPr>
          <w:rFonts w:ascii="MathJax_Size2" w:eastAsia="Times New Roman" w:hAnsi="MathJax_Size2" w:cs="Times New Roman"/>
          <w:sz w:val="21"/>
          <w:szCs w:val="21"/>
        </w:rPr>
        <w:t>√</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(21)</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3 .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Giving rejection region: </w:t>
      </w:r>
    </w:p>
    <w:p w:rsidR="003D71FF" w:rsidRPr="003D71FF" w:rsidRDefault="003D71FF" w:rsidP="003D71FF">
      <w:pPr>
        <w:spacing w:after="0" w:line="240" w:lineRule="auto"/>
        <w:jc w:val="center"/>
        <w:rPr>
          <w:rFonts w:ascii="Times New Roman" w:eastAsia="Times New Roman" w:hAnsi="Times New Roman" w:cs="Times New Roman"/>
          <w:sz w:val="24"/>
          <w:szCs w:val="24"/>
        </w:rPr>
      </w:pPr>
      <w:r w:rsidRPr="003D71FF">
        <w:rPr>
          <w:rFonts w:ascii="MathJax_Math" w:eastAsia="Times New Roman" w:hAnsi="MathJax_Math" w:cs="Times New Roman"/>
          <w:i/>
          <w:iCs/>
          <w:sz w:val="30"/>
          <w:szCs w:val="30"/>
        </w:rPr>
        <w:t>U</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21"/>
          <w:szCs w:val="21"/>
        </w:rPr>
        <w:t>X</w:t>
      </w:r>
      <w:r w:rsidRPr="003D71FF">
        <w:rPr>
          <w:rFonts w:ascii="MathJax_Main" w:eastAsia="Times New Roman" w:hAnsi="MathJax_Main" w:cs="Times New Roman"/>
          <w:sz w:val="15"/>
          <w:szCs w:val="15"/>
        </w:rPr>
        <w:t>¯¯¯¯¯1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X</w:t>
      </w:r>
      <w:r w:rsidRPr="003D71FF">
        <w:rPr>
          <w:rFonts w:ascii="MathJax_Main" w:eastAsia="Times New Roman" w:hAnsi="MathJax_Main" w:cs="Times New Roman"/>
          <w:sz w:val="15"/>
          <w:szCs w:val="15"/>
        </w:rPr>
        <w:t>¯¯¯¯¯2</w:t>
      </w:r>
      <w:r w:rsidRPr="003D71FF">
        <w:rPr>
          <w:rFonts w:ascii="MathJax_Math" w:eastAsia="Times New Roman" w:hAnsi="MathJax_Math" w:cs="Times New Roman"/>
          <w:i/>
          <w:iCs/>
          <w:sz w:val="21"/>
          <w:szCs w:val="21"/>
        </w:rPr>
        <w:t>σ</w:t>
      </w:r>
      <w:r w:rsidRPr="003D71FF">
        <w:rPr>
          <w:rFonts w:ascii="MathJax_Main" w:eastAsia="Times New Roman" w:hAnsi="MathJax_Main" w:cs="Times New Roman"/>
          <w:sz w:val="15"/>
          <w:szCs w:val="15"/>
        </w:rPr>
        <w:t>21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15"/>
          <w:szCs w:val="15"/>
        </w:rPr>
        <w:t>1</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σ</w:t>
      </w:r>
      <w:r w:rsidRPr="003D71FF">
        <w:rPr>
          <w:rFonts w:ascii="MathJax_Main" w:eastAsia="Times New Roman" w:hAnsi="MathJax_Main" w:cs="Times New Roman"/>
          <w:sz w:val="15"/>
          <w:szCs w:val="15"/>
        </w:rPr>
        <w:t>22</w:t>
      </w:r>
      <w:r w:rsidRPr="003D71FF">
        <w:rPr>
          <w:rFonts w:ascii="MathJax_Main" w:eastAsia="Times New Roman" w:hAnsi="MathJax_Main" w:cs="Times New Roman"/>
          <w:sz w:val="21"/>
          <w:szCs w:val="21"/>
        </w:rPr>
        <w:t>/</w:t>
      </w:r>
      <w:r w:rsidRPr="003D71FF">
        <w:rPr>
          <w:rFonts w:ascii="MathJax_Math" w:eastAsia="Times New Roman" w:hAnsi="MathJax_Math" w:cs="Times New Roman"/>
          <w:i/>
          <w:iCs/>
          <w:sz w:val="21"/>
          <w:szCs w:val="21"/>
        </w:rPr>
        <w:t>n</w:t>
      </w:r>
      <w:r w:rsidRPr="003D71FF">
        <w:rPr>
          <w:rFonts w:ascii="MathJax_Main" w:eastAsia="Times New Roman" w:hAnsi="MathJax_Main" w:cs="Times New Roman"/>
          <w:sz w:val="15"/>
          <w:szCs w:val="15"/>
        </w:rPr>
        <w:t>2</w:t>
      </w:r>
      <w:r w:rsidRPr="003D71FF">
        <w:rPr>
          <w:rFonts w:ascii="MathJax_Size2" w:eastAsia="Times New Roman" w:hAnsi="MathJax_Size2" w:cs="Times New Roman"/>
          <w:sz w:val="21"/>
          <w:szCs w:val="21"/>
        </w:rPr>
        <w:t>√</w:t>
      </w:r>
      <w:r w:rsidRPr="003D71FF">
        <w:rPr>
          <w:rFonts w:ascii="MathJax_Main" w:eastAsia="Times New Roman" w:hAnsi="MathJax_Main" w:cs="Times New Roman"/>
          <w:sz w:val="30"/>
          <w:szCs w:val="30"/>
        </w:rPr>
        <w:t>≤−</w:t>
      </w:r>
      <w:r w:rsidRPr="003D71FF">
        <w:rPr>
          <w:rFonts w:ascii="MathJax_Math" w:eastAsia="Times New Roman" w:hAnsi="MathJax_Math" w:cs="Times New Roman"/>
          <w:i/>
          <w:iCs/>
          <w:sz w:val="30"/>
          <w:szCs w:val="30"/>
        </w:rPr>
        <w:t>Z</w:t>
      </w:r>
      <w:r w:rsidRPr="003D71FF">
        <w:rPr>
          <w:rFonts w:ascii="MathJax_Math" w:eastAsia="Times New Roman" w:hAnsi="MathJax_Math" w:cs="Times New Roman"/>
          <w:i/>
          <w:iCs/>
          <w:sz w:val="21"/>
          <w:szCs w:val="21"/>
        </w:rPr>
        <w:t>α</w:t>
      </w:r>
      <w:r w:rsidRPr="003D71FF">
        <w:rPr>
          <w:rFonts w:ascii="MathJax_Main" w:eastAsia="Times New Roman" w:hAnsi="MathJax_Main" w:cs="Times New Roman"/>
          <w:sz w:val="30"/>
          <w:szCs w:val="30"/>
        </w:rPr>
        <w:t>,</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(22)</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proofErr w:type="gramStart"/>
      <w:r w:rsidRPr="003D71FF">
        <w:rPr>
          <w:rFonts w:ascii="Times New Roman" w:eastAsia="Times New Roman" w:hAnsi="Times New Roman" w:cs="Times New Roman"/>
          <w:sz w:val="24"/>
          <w:szCs w:val="24"/>
        </w:rPr>
        <w:t>where</w:t>
      </w:r>
      <w:proofErr w:type="gramEnd"/>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α</w:t>
      </w:r>
      <w:r w:rsidRPr="003D71FF">
        <w:rPr>
          <w:rFonts w:ascii="Times New Roman" w:eastAsia="Times New Roman" w:hAnsi="Times New Roman" w:cs="Times New Roman"/>
          <w:sz w:val="24"/>
          <w:szCs w:val="24"/>
        </w:rPr>
        <w:t xml:space="preserve"> = 0.01,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 </w:t>
      </w:r>
      <w:r w:rsidRPr="003D71FF">
        <w:rPr>
          <w:rFonts w:ascii="Times New Roman" w:eastAsia="Times New Roman" w:hAnsi="Times New Roman" w:cs="Times New Roman"/>
          <w:i/>
          <w:iCs/>
          <w:sz w:val="24"/>
          <w:szCs w:val="24"/>
        </w:rPr>
        <w:t>n</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 30.</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4 .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Calculating the value of statistics.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The values of statistics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of different programs are listed in </w:t>
      </w:r>
      <w:hyperlink r:id="rId102" w:tgtFrame="true" w:history="1">
        <w:r w:rsidRPr="003D71FF">
          <w:rPr>
            <w:rFonts w:ascii="Times New Roman" w:eastAsia="Times New Roman" w:hAnsi="Times New Roman" w:cs="Times New Roman"/>
            <w:color w:val="0000FF"/>
            <w:sz w:val="24"/>
            <w:szCs w:val="24"/>
            <w:u w:val="single"/>
          </w:rPr>
          <w:t>Table 6</w:t>
        </w:r>
      </w:hyperlink>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rPr>
        <w:t>Z</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α</w:t>
      </w:r>
      <w:r w:rsidRPr="003D71FF">
        <w:rPr>
          <w:rFonts w:ascii="Times New Roman" w:eastAsia="Times New Roman" w:hAnsi="Times New Roman" w:cs="Times New Roman"/>
          <w:sz w:val="24"/>
          <w:szCs w:val="24"/>
        </w:rPr>
        <w:t xml:space="preserve"> = 2.325.</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1323340"/>
            <wp:effectExtent l="0" t="0" r="3175" b="0"/>
            <wp:docPr id="2" name="Picture 2" descr="Table 6">
              <a:hlinkClick xmlns:a="http://schemas.openxmlformats.org/drawingml/2006/main" r:id="rId102"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6">
                      <a:hlinkClick r:id="rId102" tgtFrame="&quot;table&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39925" cy="132334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104" w:tgtFrame="table" w:history="1">
        <w:r w:rsidRPr="003D71FF">
          <w:rPr>
            <w:rFonts w:ascii="Times New Roman" w:eastAsia="Times New Roman" w:hAnsi="Times New Roman" w:cs="Times New Roman"/>
            <w:color w:val="0000FF"/>
            <w:sz w:val="24"/>
            <w:szCs w:val="24"/>
            <w:u w:val="single"/>
          </w:rPr>
          <w:t>Table 6</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Values of statistic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of object programs.</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Step </w:t>
      </w:r>
      <w:proofErr w:type="gramStart"/>
      <w:r w:rsidRPr="003D71FF">
        <w:rPr>
          <w:rFonts w:ascii="Times New Roman" w:eastAsia="Times New Roman" w:hAnsi="Times New Roman" w:cs="Times New Roman"/>
          <w:b/>
          <w:bCs/>
          <w:sz w:val="24"/>
          <w:szCs w:val="24"/>
        </w:rPr>
        <w:t>5 .</w:t>
      </w:r>
      <w:proofErr w:type="gramEnd"/>
      <w:r w:rsidRPr="003D71FF">
        <w:rPr>
          <w:rFonts w:ascii="Times New Roman" w:eastAsia="Times New Roman" w:hAnsi="Times New Roman" w:cs="Times New Roman"/>
          <w:b/>
          <w:bCs/>
          <w:sz w:val="24"/>
          <w:szCs w:val="24"/>
        </w:rPr>
        <w:t xml:space="preserve">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Drawing conclusions</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From </w:t>
      </w:r>
      <w:hyperlink r:id="rId105" w:tgtFrame="true" w:history="1">
        <w:r w:rsidRPr="003D71FF">
          <w:rPr>
            <w:rFonts w:ascii="Times New Roman" w:eastAsia="Times New Roman" w:hAnsi="Times New Roman" w:cs="Times New Roman"/>
            <w:color w:val="0000FF"/>
            <w:sz w:val="24"/>
            <w:szCs w:val="24"/>
            <w:u w:val="single"/>
          </w:rPr>
          <w:t>Table 6</w:t>
        </w:r>
      </w:hyperlink>
      <w:r w:rsidRPr="003D71FF">
        <w:rPr>
          <w:rFonts w:ascii="Times New Roman" w:eastAsia="Times New Roman" w:hAnsi="Times New Roman" w:cs="Times New Roman"/>
          <w:sz w:val="24"/>
          <w:szCs w:val="24"/>
        </w:rPr>
        <w:t xml:space="preserve"> we conclude that the values of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are all less than −</w:t>
      </w:r>
      <w:r w:rsidRPr="003D71FF">
        <w:rPr>
          <w:rFonts w:ascii="Times New Roman" w:eastAsia="Times New Roman" w:hAnsi="Times New Roman" w:cs="Times New Roman"/>
          <w:i/>
          <w:iCs/>
          <w:sz w:val="24"/>
          <w:szCs w:val="24"/>
        </w:rPr>
        <w:t>Z</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α</w:t>
      </w:r>
      <w:r w:rsidRPr="003D71FF">
        <w:rPr>
          <w:rFonts w:ascii="Times New Roman" w:eastAsia="Times New Roman" w:hAnsi="Times New Roman" w:cs="Times New Roman"/>
          <w:sz w:val="24"/>
          <w:szCs w:val="24"/>
        </w:rPr>
        <w:t xml:space="preserve"> = −2.325. Then we reject null hypothesis </w:t>
      </w:r>
      <w:r w:rsidRPr="003D71FF">
        <w:rPr>
          <w:rFonts w:ascii="Times New Roman" w:eastAsia="Times New Roman" w:hAnsi="Times New Roman" w:cs="Times New Roman"/>
          <w:i/>
          <w:iCs/>
          <w:sz w:val="24"/>
          <w:szCs w:val="24"/>
        </w:rPr>
        <w:t>H</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0</w:t>
      </w:r>
      <w:r w:rsidRPr="003D71FF">
        <w:rPr>
          <w:rFonts w:ascii="Times New Roman" w:eastAsia="Times New Roman" w:hAnsi="Times New Roman" w:cs="Times New Roman"/>
          <w:sz w:val="24"/>
          <w:szCs w:val="24"/>
        </w:rPr>
        <w:t xml:space="preserve"> for all object programs, which means that the time consumption using individual sharing is significantly less than that not using it.</w:t>
      </w:r>
    </w:p>
    <w:p w:rsidR="003D71FF" w:rsidRPr="003D71FF" w:rsidRDefault="003D71FF" w:rsidP="003D71FF">
      <w:pPr>
        <w:spacing w:before="100" w:beforeAutospacing="1" w:after="100" w:afterAutospacing="1" w:line="240" w:lineRule="auto"/>
        <w:outlineLvl w:val="3"/>
        <w:rPr>
          <w:rFonts w:ascii="Times New Roman" w:eastAsia="Times New Roman" w:hAnsi="Times New Roman" w:cs="Times New Roman"/>
          <w:b/>
          <w:bCs/>
          <w:sz w:val="24"/>
          <w:szCs w:val="24"/>
        </w:rPr>
      </w:pPr>
      <w:r w:rsidRPr="003D71FF">
        <w:rPr>
          <w:rFonts w:ascii="Times New Roman" w:eastAsia="Times New Roman" w:hAnsi="Times New Roman" w:cs="Times New Roman"/>
          <w:b/>
          <w:bCs/>
          <w:sz w:val="24"/>
          <w:szCs w:val="24"/>
        </w:rPr>
        <w:t xml:space="preserve">6.3.2. Experimental Results for Testing the Proposed Method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lastRenderedPageBreak/>
        <w:t xml:space="preserve">The experimental results of comparing different methods are listed in </w:t>
      </w:r>
      <w:hyperlink r:id="rId106" w:tgtFrame="true" w:history="1">
        <w:r w:rsidRPr="003D71FF">
          <w:rPr>
            <w:rFonts w:ascii="Times New Roman" w:eastAsia="Times New Roman" w:hAnsi="Times New Roman" w:cs="Times New Roman"/>
            <w:color w:val="0000FF"/>
            <w:sz w:val="24"/>
            <w:szCs w:val="24"/>
            <w:u w:val="single"/>
          </w:rPr>
          <w:t>Table 7</w:t>
        </w:r>
      </w:hyperlink>
      <w:r w:rsidRPr="003D71FF">
        <w:rPr>
          <w:rFonts w:ascii="Times New Roman" w:eastAsia="Times New Roman" w:hAnsi="Times New Roman" w:cs="Times New Roman"/>
          <w:sz w:val="24"/>
          <w:szCs w:val="24"/>
        </w:rPr>
        <w:t xml:space="preserve">. The meanings of all symbols are the same with </w:t>
      </w:r>
      <w:hyperlink r:id="rId107" w:tgtFrame="true" w:history="1">
        <w:r w:rsidRPr="003D71FF">
          <w:rPr>
            <w:rFonts w:ascii="Times New Roman" w:eastAsia="Times New Roman" w:hAnsi="Times New Roman" w:cs="Times New Roman"/>
            <w:color w:val="0000FF"/>
            <w:sz w:val="24"/>
            <w:szCs w:val="24"/>
            <w:u w:val="single"/>
          </w:rPr>
          <w:t>Table 5</w:t>
        </w:r>
      </w:hyperlink>
      <w:r w:rsidRPr="003D71FF">
        <w:rPr>
          <w:rFonts w:ascii="Times New Roman" w:eastAsia="Times New Roman" w:hAnsi="Times New Roman" w:cs="Times New Roman"/>
          <w:sz w:val="24"/>
          <w:szCs w:val="24"/>
        </w:rPr>
        <w:t xml:space="preserve">. We also use hypothesis testing to give a scientific analysis for the above experimental results. The value of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shows the hypothesis testing results by comparing our method and Gong's method, that of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shows the hypothesis testing results by comparing our method and Ahmed's method, and that of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shows the hypothesis testing results by comparing our method and the random method.</w:t>
      </w:r>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noProof/>
          <w:color w:val="0000FF"/>
          <w:sz w:val="24"/>
          <w:szCs w:val="24"/>
        </w:rPr>
        <w:drawing>
          <wp:inline distT="0" distB="0" distL="0" distR="0">
            <wp:extent cx="1939925" cy="1323340"/>
            <wp:effectExtent l="0" t="0" r="3175" b="0"/>
            <wp:docPr id="1" name="Picture 1" descr="Table 7">
              <a:hlinkClick xmlns:a="http://schemas.openxmlformats.org/drawingml/2006/main" r:id="rId106" tgtFrame="&quot;t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7">
                      <a:hlinkClick r:id="rId106" tgtFrame="&quot;table&quot;"/>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39925" cy="1323340"/>
                    </a:xfrm>
                    <a:prstGeom prst="rect">
                      <a:avLst/>
                    </a:prstGeom>
                    <a:noFill/>
                    <a:ln>
                      <a:noFill/>
                    </a:ln>
                  </pic:spPr>
                </pic:pic>
              </a:graphicData>
            </a:graphic>
          </wp:inline>
        </w:drawing>
      </w:r>
    </w:p>
    <w:p w:rsidR="003D71FF" w:rsidRPr="003D71FF" w:rsidRDefault="003D71FF" w:rsidP="003D71FF">
      <w:pPr>
        <w:spacing w:after="0" w:line="240" w:lineRule="auto"/>
        <w:rPr>
          <w:rFonts w:ascii="Times New Roman" w:eastAsia="Times New Roman" w:hAnsi="Times New Roman" w:cs="Times New Roman"/>
          <w:sz w:val="24"/>
          <w:szCs w:val="24"/>
        </w:rPr>
      </w:pPr>
      <w:hyperlink r:id="rId109" w:tgtFrame="table" w:history="1">
        <w:r w:rsidRPr="003D71FF">
          <w:rPr>
            <w:rFonts w:ascii="Times New Roman" w:eastAsia="Times New Roman" w:hAnsi="Times New Roman" w:cs="Times New Roman"/>
            <w:color w:val="0000FF"/>
            <w:sz w:val="24"/>
            <w:szCs w:val="24"/>
            <w:u w:val="single"/>
          </w:rPr>
          <w:t>Table 7</w:t>
        </w:r>
      </w:hyperlink>
    </w:p>
    <w:p w:rsidR="003D71FF" w:rsidRPr="003D71FF" w:rsidRDefault="003D71FF" w:rsidP="003D71FF">
      <w:pPr>
        <w:spacing w:after="0"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Number of evaluations and success rate of different fitness functions.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It can be seen from </w:t>
      </w:r>
      <w:hyperlink r:id="rId110" w:tgtFrame="true" w:history="1">
        <w:r w:rsidRPr="003D71FF">
          <w:rPr>
            <w:rFonts w:ascii="Times New Roman" w:eastAsia="Times New Roman" w:hAnsi="Times New Roman" w:cs="Times New Roman"/>
            <w:color w:val="0000FF"/>
            <w:sz w:val="24"/>
            <w:szCs w:val="24"/>
            <w:u w:val="single"/>
          </w:rPr>
          <w:t>Table 7</w:t>
        </w:r>
      </w:hyperlink>
      <w:r w:rsidRPr="003D71FF">
        <w:rPr>
          <w:rFonts w:ascii="Times New Roman" w:eastAsia="Times New Roman" w:hAnsi="Times New Roman" w:cs="Times New Roman"/>
          <w:sz w:val="24"/>
          <w:szCs w:val="24"/>
        </w:rPr>
        <w:t xml:space="preserve"> that, (1) for all subject programs, the average time consumption using our method is all less than that of Gong's, Ahmed's, and the random methods. The least time consumption of our method is 5.85 seconds (Bubble Sort), while that of Gong's, Ahmed's, and the random methods for the same program is 8.79, 9.85, and 12.32 seconds, respectively. The largest time consumption of our method is 192.82 seconds (Barcode), while that of Gong's, Ahmed's, and the random methods is 224.87, 289.67, and 316.42 seconds, respectively. (2) Gong's and Ahmed's methods have better results than the random method but are all poorer than ours. (3) The values of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2</w:t>
      </w:r>
      <w:r w:rsidRPr="003D71FF">
        <w:rPr>
          <w:rFonts w:ascii="Times New Roman" w:eastAsia="Times New Roman" w:hAnsi="Times New Roman" w:cs="Times New Roman"/>
          <w:sz w:val="24"/>
          <w:szCs w:val="24"/>
        </w:rPr>
        <w:t xml:space="preserve"> and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3</w:t>
      </w:r>
      <w:r w:rsidRPr="003D71FF">
        <w:rPr>
          <w:rFonts w:ascii="Times New Roman" w:eastAsia="Times New Roman" w:hAnsi="Times New Roman" w:cs="Times New Roman"/>
          <w:sz w:val="24"/>
          <w:szCs w:val="24"/>
        </w:rPr>
        <w:t xml:space="preserve"> are all less than −</w:t>
      </w:r>
      <w:r w:rsidRPr="003D71FF">
        <w:rPr>
          <w:rFonts w:ascii="Times New Roman" w:eastAsia="Times New Roman" w:hAnsi="Times New Roman" w:cs="Times New Roman"/>
          <w:i/>
          <w:iCs/>
          <w:sz w:val="24"/>
          <w:szCs w:val="24"/>
        </w:rPr>
        <w:t>Z</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α</w:t>
      </w:r>
      <w:r w:rsidRPr="003D71FF">
        <w:rPr>
          <w:rFonts w:ascii="Times New Roman" w:eastAsia="Times New Roman" w:hAnsi="Times New Roman" w:cs="Times New Roman"/>
          <w:sz w:val="24"/>
          <w:szCs w:val="24"/>
        </w:rPr>
        <w:t xml:space="preserve"> = −2.325. The values of </w:t>
      </w:r>
      <w:r w:rsidRPr="003D71FF">
        <w:rPr>
          <w:rFonts w:ascii="Times New Roman" w:eastAsia="Times New Roman" w:hAnsi="Times New Roman" w:cs="Times New Roman"/>
          <w:i/>
          <w:iCs/>
          <w:sz w:val="24"/>
          <w:szCs w:val="24"/>
        </w:rPr>
        <w:t>U</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sz w:val="24"/>
          <w:szCs w:val="24"/>
          <w:vertAlign w:val="subscript"/>
        </w:rPr>
        <w:t>1</w:t>
      </w:r>
      <w:r w:rsidRPr="003D71FF">
        <w:rPr>
          <w:rFonts w:ascii="Times New Roman" w:eastAsia="Times New Roman" w:hAnsi="Times New Roman" w:cs="Times New Roman"/>
          <w:sz w:val="24"/>
          <w:szCs w:val="24"/>
        </w:rPr>
        <w:t xml:space="preserve"> are all less than −</w:t>
      </w:r>
      <w:r w:rsidRPr="003D71FF">
        <w:rPr>
          <w:rFonts w:ascii="Times New Roman" w:eastAsia="Times New Roman" w:hAnsi="Times New Roman" w:cs="Times New Roman"/>
          <w:i/>
          <w:iCs/>
          <w:sz w:val="24"/>
          <w:szCs w:val="24"/>
        </w:rPr>
        <w:t>Z</w:t>
      </w:r>
      <w:r w:rsidRPr="003D71FF">
        <w:rPr>
          <w:rFonts w:ascii="Times New Roman" w:eastAsia="Times New Roman" w:hAnsi="Times New Roman" w:cs="Times New Roman"/>
          <w:sz w:val="24"/>
          <w:szCs w:val="24"/>
        </w:rPr>
        <w:t xml:space="preserve"> </w:t>
      </w:r>
      <w:r w:rsidRPr="003D71FF">
        <w:rPr>
          <w:rFonts w:ascii="Times New Roman" w:eastAsia="Times New Roman" w:hAnsi="Times New Roman" w:cs="Times New Roman"/>
          <w:i/>
          <w:iCs/>
          <w:sz w:val="24"/>
          <w:szCs w:val="24"/>
          <w:vertAlign w:val="subscript"/>
        </w:rPr>
        <w:t>α</w:t>
      </w:r>
      <w:r w:rsidRPr="003D71FF">
        <w:rPr>
          <w:rFonts w:ascii="Times New Roman" w:eastAsia="Times New Roman" w:hAnsi="Times New Roman" w:cs="Times New Roman"/>
          <w:sz w:val="24"/>
          <w:szCs w:val="24"/>
        </w:rPr>
        <w:t xml:space="preserve"> = −2.325 except three programs, that is, </w:t>
      </w:r>
      <w:proofErr w:type="spellStart"/>
      <w:r w:rsidRPr="003D71FF">
        <w:rPr>
          <w:rFonts w:ascii="Times New Roman" w:eastAsia="Times New Roman" w:hAnsi="Times New Roman" w:cs="Times New Roman"/>
          <w:sz w:val="24"/>
          <w:szCs w:val="24"/>
        </w:rPr>
        <w:t>Comn</w:t>
      </w:r>
      <w:proofErr w:type="spellEnd"/>
      <w:r w:rsidRPr="003D71FF">
        <w:rPr>
          <w:rFonts w:ascii="Times New Roman" w:eastAsia="Times New Roman" w:hAnsi="Times New Roman" w:cs="Times New Roman"/>
          <w:sz w:val="24"/>
          <w:szCs w:val="24"/>
        </w:rPr>
        <w:t xml:space="preserve">, </w:t>
      </w:r>
      <w:proofErr w:type="spellStart"/>
      <w:r w:rsidRPr="003D71FF">
        <w:rPr>
          <w:rFonts w:ascii="Times New Roman" w:eastAsia="Times New Roman" w:hAnsi="Times New Roman" w:cs="Times New Roman"/>
          <w:sz w:val="24"/>
          <w:szCs w:val="24"/>
        </w:rPr>
        <w:t>Splinge</w:t>
      </w:r>
      <w:proofErr w:type="spellEnd"/>
      <w:r w:rsidRPr="003D71FF">
        <w:rPr>
          <w:rFonts w:ascii="Times New Roman" w:eastAsia="Times New Roman" w:hAnsi="Times New Roman" w:cs="Times New Roman"/>
          <w:sz w:val="24"/>
          <w:szCs w:val="24"/>
        </w:rPr>
        <w:t xml:space="preserve">, and </w:t>
      </w:r>
      <w:proofErr w:type="spellStart"/>
      <w:r w:rsidRPr="003D71FF">
        <w:rPr>
          <w:rFonts w:ascii="Times New Roman" w:eastAsia="Times New Roman" w:hAnsi="Times New Roman" w:cs="Times New Roman"/>
          <w:sz w:val="24"/>
          <w:szCs w:val="24"/>
        </w:rPr>
        <w:t>Printtok</w:t>
      </w:r>
      <w:proofErr w:type="spellEnd"/>
      <w:r w:rsidRPr="003D71FF">
        <w:rPr>
          <w:rFonts w:ascii="Times New Roman" w:eastAsia="Times New Roman" w:hAnsi="Times New Roman" w:cs="Times New Roman"/>
          <w:sz w:val="24"/>
          <w:szCs w:val="24"/>
        </w:rPr>
        <w:t>. For these three programs, the time consumption of our method is still all less than that of Gong's method. Then we conclude that the time consumption using our method is significantly less than that using Gong's, Ahmed's, and random methods.</w:t>
      </w:r>
    </w:p>
    <w:p w:rsidR="003D71FF" w:rsidRPr="003D71FF" w:rsidRDefault="003D71FF" w:rsidP="003D71FF">
      <w:pPr>
        <w:spacing w:after="0" w:line="240" w:lineRule="auto"/>
        <w:rPr>
          <w:rFonts w:ascii="Times New Roman" w:eastAsia="Times New Roman" w:hAnsi="Times New Roman" w:cs="Times New Roman"/>
          <w:sz w:val="24"/>
          <w:szCs w:val="24"/>
        </w:rPr>
      </w:pPr>
      <w:hyperlink r:id="rId111"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 xml:space="preserve">7. Threats to Validity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The present study focuses on generating test data for multiple paths coverage. One possible threat to the validity of the proposed method may be related to parameter settings. The settings of parameters in GAs have an influence on the performance of generating test data. Appropriate choices of these values can improve the performance of an algorithm and therefore enhance its efficiency in generating test data. However, how to set proper parameters is not the emphasis of this study; thus we just give the values of the parameters based on our experience. The second threat to the validity may have relation with the use of software systems. Thus, possible bugs or errors, different program conversions, and test objectives may also have influence on the obtained results. Additionally, the selection of target paths may have also influenced the obtained results.</w:t>
      </w:r>
    </w:p>
    <w:p w:rsidR="003D71FF" w:rsidRPr="003D71FF" w:rsidRDefault="003D71FF" w:rsidP="003D71FF">
      <w:pPr>
        <w:spacing w:after="0" w:line="240" w:lineRule="auto"/>
        <w:rPr>
          <w:rFonts w:ascii="Times New Roman" w:eastAsia="Times New Roman" w:hAnsi="Times New Roman" w:cs="Times New Roman"/>
          <w:sz w:val="24"/>
          <w:szCs w:val="24"/>
        </w:rPr>
      </w:pPr>
      <w:hyperlink r:id="rId112" w:tooltip="Go to other sections in this page" w:history="1">
        <w:r w:rsidRPr="003D71FF">
          <w:rPr>
            <w:rFonts w:ascii="Times New Roman" w:eastAsia="Times New Roman" w:hAnsi="Times New Roman" w:cs="Times New Roman"/>
            <w:color w:val="0000FF"/>
            <w:sz w:val="24"/>
            <w:szCs w:val="24"/>
            <w:u w:val="single"/>
          </w:rPr>
          <w:t>Go to:</w:t>
        </w:r>
      </w:hyperlink>
    </w:p>
    <w:p w:rsidR="003D71FF" w:rsidRPr="003D71FF" w:rsidRDefault="003D71FF" w:rsidP="003D71FF">
      <w:pPr>
        <w:spacing w:before="100" w:beforeAutospacing="1" w:after="100" w:afterAutospacing="1" w:line="240" w:lineRule="auto"/>
        <w:outlineLvl w:val="1"/>
        <w:rPr>
          <w:rFonts w:ascii="Times New Roman" w:eastAsia="Times New Roman" w:hAnsi="Times New Roman" w:cs="Times New Roman"/>
          <w:b/>
          <w:bCs/>
          <w:sz w:val="36"/>
          <w:szCs w:val="36"/>
        </w:rPr>
      </w:pPr>
      <w:r w:rsidRPr="003D71FF">
        <w:rPr>
          <w:rFonts w:ascii="Times New Roman" w:eastAsia="Times New Roman" w:hAnsi="Times New Roman" w:cs="Times New Roman"/>
          <w:b/>
          <w:bCs/>
          <w:sz w:val="36"/>
          <w:szCs w:val="36"/>
        </w:rPr>
        <w:t xml:space="preserve">8. Conclusion </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 xml:space="preserve">We establish a mathematical model which is a rational reflection of the problem of generating test data for multiple paths coverage. On this basis, a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 is presented to solve the problem in the model. The main idea of this algorithm, very different from traditional </w:t>
      </w:r>
      <w:proofErr w:type="spellStart"/>
      <w:r w:rsidRPr="003D71FF">
        <w:rPr>
          <w:rFonts w:ascii="Times New Roman" w:eastAsia="Times New Roman" w:hAnsi="Times New Roman" w:cs="Times New Roman"/>
          <w:sz w:val="24"/>
          <w:szCs w:val="24"/>
        </w:rPr>
        <w:t>multipopulation</w:t>
      </w:r>
      <w:proofErr w:type="spellEnd"/>
      <w:r w:rsidRPr="003D71FF">
        <w:rPr>
          <w:rFonts w:ascii="Times New Roman" w:eastAsia="Times New Roman" w:hAnsi="Times New Roman" w:cs="Times New Roman"/>
          <w:sz w:val="24"/>
          <w:szCs w:val="24"/>
        </w:rPr>
        <w:t xml:space="preserve"> GAs, is to improve the search efficiency by means of individual sharing among different subpopulations. In addition, we not only prove the efficiency of our method theoretically, but also apply it in various programs under test. The experimental results show that our method has more significant advantages than Ahmed's </w:t>
      </w:r>
      <w:proofErr w:type="spellStart"/>
      <w:r w:rsidRPr="003D71FF">
        <w:rPr>
          <w:rFonts w:ascii="Times New Roman" w:eastAsia="Times New Roman" w:hAnsi="Times New Roman" w:cs="Times New Roman"/>
          <w:sz w:val="24"/>
          <w:szCs w:val="24"/>
        </w:rPr>
        <w:t>multiobjective</w:t>
      </w:r>
      <w:proofErr w:type="spellEnd"/>
      <w:r w:rsidRPr="003D71FF">
        <w:rPr>
          <w:rFonts w:ascii="Times New Roman" w:eastAsia="Times New Roman" w:hAnsi="Times New Roman" w:cs="Times New Roman"/>
          <w:sz w:val="24"/>
          <w:szCs w:val="24"/>
        </w:rPr>
        <w:t xml:space="preserve"> method and random method. The proposed algorithm in this study enriches the theory and technique of GA-based test data generation and provides a new way to improve the efficiency of software testing.</w:t>
      </w:r>
    </w:p>
    <w:p w:rsidR="003D71FF" w:rsidRPr="003D71FF" w:rsidRDefault="003D71FF" w:rsidP="003D71FF">
      <w:pPr>
        <w:spacing w:before="100" w:beforeAutospacing="1" w:after="100" w:afterAutospacing="1" w:line="240" w:lineRule="auto"/>
        <w:rPr>
          <w:rFonts w:ascii="Times New Roman" w:eastAsia="Times New Roman" w:hAnsi="Times New Roman" w:cs="Times New Roman"/>
          <w:sz w:val="24"/>
          <w:szCs w:val="24"/>
        </w:rPr>
      </w:pPr>
      <w:r w:rsidRPr="003D71FF">
        <w:rPr>
          <w:rFonts w:ascii="Times New Roman" w:eastAsia="Times New Roman" w:hAnsi="Times New Roman" w:cs="Times New Roman"/>
          <w:sz w:val="24"/>
          <w:szCs w:val="24"/>
        </w:rPr>
        <w:t>Possible future researches are presented as follows: one is the method to generate test data when the number of target paths is very large; the other one is the establishment of test platform based on our method.</w:t>
      </w:r>
    </w:p>
    <w:p w:rsidR="00F31A4C" w:rsidRDefault="00F760D5" w:rsidP="00F31A4C">
      <w:pPr>
        <w:pStyle w:val="Heading2"/>
      </w:pPr>
      <w:r>
        <w:t xml:space="preserve">   </w:t>
      </w:r>
      <w:r w:rsidR="00F31A4C">
        <w:t>Acknowledgments</w:t>
      </w:r>
    </w:p>
    <w:p w:rsidR="00F31A4C" w:rsidRDefault="00F31A4C" w:rsidP="00F31A4C">
      <w:pPr>
        <w:pStyle w:val="NormalWeb"/>
      </w:pPr>
      <w:r>
        <w:t>This work is supported by Natural Science Foundation of China (nos. 61203304, 61375067), Natural Science Foundation of Jiangsu Province (no. BK2012566), and the Fundamental Research Funds for the Central Universities (no. 2012QNA41).</w:t>
      </w:r>
    </w:p>
    <w:p w:rsidR="000170DD" w:rsidRDefault="000170DD">
      <w:bookmarkStart w:id="0" w:name="_GoBack"/>
      <w:bookmarkEnd w:id="0"/>
    </w:p>
    <w:sectPr w:rsidR="0001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crip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FF"/>
    <w:rsid w:val="000170DD"/>
    <w:rsid w:val="003D71FF"/>
    <w:rsid w:val="00F31A4C"/>
    <w:rsid w:val="00F7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32C75-0C41-4321-B584-6FAEA6AC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7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71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1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1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71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1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3324">
      <w:bodyDiv w:val="1"/>
      <w:marLeft w:val="0"/>
      <w:marRight w:val="0"/>
      <w:marTop w:val="0"/>
      <w:marBottom w:val="0"/>
      <w:divBdr>
        <w:top w:val="none" w:sz="0" w:space="0" w:color="auto"/>
        <w:left w:val="none" w:sz="0" w:space="0" w:color="auto"/>
        <w:bottom w:val="none" w:sz="0" w:space="0" w:color="auto"/>
        <w:right w:val="none" w:sz="0" w:space="0" w:color="auto"/>
      </w:divBdr>
      <w:divsChild>
        <w:div w:id="1767380506">
          <w:marLeft w:val="0"/>
          <w:marRight w:val="0"/>
          <w:marTop w:val="0"/>
          <w:marBottom w:val="0"/>
          <w:divBdr>
            <w:top w:val="none" w:sz="0" w:space="0" w:color="auto"/>
            <w:left w:val="none" w:sz="0" w:space="0" w:color="auto"/>
            <w:bottom w:val="none" w:sz="0" w:space="0" w:color="auto"/>
            <w:right w:val="none" w:sz="0" w:space="0" w:color="auto"/>
          </w:divBdr>
          <w:divsChild>
            <w:div w:id="1767268341">
              <w:marLeft w:val="0"/>
              <w:marRight w:val="0"/>
              <w:marTop w:val="0"/>
              <w:marBottom w:val="0"/>
              <w:divBdr>
                <w:top w:val="none" w:sz="0" w:space="0" w:color="auto"/>
                <w:left w:val="none" w:sz="0" w:space="0" w:color="auto"/>
                <w:bottom w:val="none" w:sz="0" w:space="0" w:color="auto"/>
                <w:right w:val="none" w:sz="0" w:space="0" w:color="auto"/>
              </w:divBdr>
            </w:div>
          </w:divsChild>
        </w:div>
        <w:div w:id="921332339">
          <w:marLeft w:val="0"/>
          <w:marRight w:val="0"/>
          <w:marTop w:val="0"/>
          <w:marBottom w:val="0"/>
          <w:divBdr>
            <w:top w:val="none" w:sz="0" w:space="0" w:color="auto"/>
            <w:left w:val="none" w:sz="0" w:space="0" w:color="auto"/>
            <w:bottom w:val="none" w:sz="0" w:space="0" w:color="auto"/>
            <w:right w:val="none" w:sz="0" w:space="0" w:color="auto"/>
          </w:divBdr>
          <w:divsChild>
            <w:div w:id="1932273131">
              <w:marLeft w:val="0"/>
              <w:marRight w:val="0"/>
              <w:marTop w:val="0"/>
              <w:marBottom w:val="0"/>
              <w:divBdr>
                <w:top w:val="none" w:sz="0" w:space="0" w:color="auto"/>
                <w:left w:val="none" w:sz="0" w:space="0" w:color="auto"/>
                <w:bottom w:val="none" w:sz="0" w:space="0" w:color="auto"/>
                <w:right w:val="none" w:sz="0" w:space="0" w:color="auto"/>
              </w:divBdr>
            </w:div>
          </w:divsChild>
        </w:div>
        <w:div w:id="121928088">
          <w:marLeft w:val="0"/>
          <w:marRight w:val="0"/>
          <w:marTop w:val="0"/>
          <w:marBottom w:val="0"/>
          <w:divBdr>
            <w:top w:val="none" w:sz="0" w:space="0" w:color="auto"/>
            <w:left w:val="none" w:sz="0" w:space="0" w:color="auto"/>
            <w:bottom w:val="none" w:sz="0" w:space="0" w:color="auto"/>
            <w:right w:val="none" w:sz="0" w:space="0" w:color="auto"/>
          </w:divBdr>
          <w:divsChild>
            <w:div w:id="2000235084">
              <w:marLeft w:val="0"/>
              <w:marRight w:val="0"/>
              <w:marTop w:val="0"/>
              <w:marBottom w:val="0"/>
              <w:divBdr>
                <w:top w:val="none" w:sz="0" w:space="0" w:color="auto"/>
                <w:left w:val="none" w:sz="0" w:space="0" w:color="auto"/>
                <w:bottom w:val="none" w:sz="0" w:space="0" w:color="auto"/>
                <w:right w:val="none" w:sz="0" w:space="0" w:color="auto"/>
              </w:divBdr>
            </w:div>
            <w:div w:id="1139304046">
              <w:marLeft w:val="0"/>
              <w:marRight w:val="0"/>
              <w:marTop w:val="0"/>
              <w:marBottom w:val="0"/>
              <w:divBdr>
                <w:top w:val="none" w:sz="0" w:space="0" w:color="auto"/>
                <w:left w:val="none" w:sz="0" w:space="0" w:color="auto"/>
                <w:bottom w:val="none" w:sz="0" w:space="0" w:color="auto"/>
                <w:right w:val="none" w:sz="0" w:space="0" w:color="auto"/>
              </w:divBdr>
            </w:div>
            <w:div w:id="1037126981">
              <w:marLeft w:val="0"/>
              <w:marRight w:val="0"/>
              <w:marTop w:val="0"/>
              <w:marBottom w:val="0"/>
              <w:divBdr>
                <w:top w:val="none" w:sz="0" w:space="0" w:color="auto"/>
                <w:left w:val="none" w:sz="0" w:space="0" w:color="auto"/>
                <w:bottom w:val="none" w:sz="0" w:space="0" w:color="auto"/>
                <w:right w:val="none" w:sz="0" w:space="0" w:color="auto"/>
              </w:divBdr>
            </w:div>
            <w:div w:id="1993291703">
              <w:marLeft w:val="0"/>
              <w:marRight w:val="0"/>
              <w:marTop w:val="0"/>
              <w:marBottom w:val="0"/>
              <w:divBdr>
                <w:top w:val="none" w:sz="0" w:space="0" w:color="auto"/>
                <w:left w:val="none" w:sz="0" w:space="0" w:color="auto"/>
                <w:bottom w:val="none" w:sz="0" w:space="0" w:color="auto"/>
                <w:right w:val="none" w:sz="0" w:space="0" w:color="auto"/>
              </w:divBdr>
            </w:div>
          </w:divsChild>
        </w:div>
        <w:div w:id="165874632">
          <w:marLeft w:val="0"/>
          <w:marRight w:val="0"/>
          <w:marTop w:val="0"/>
          <w:marBottom w:val="0"/>
          <w:divBdr>
            <w:top w:val="none" w:sz="0" w:space="0" w:color="auto"/>
            <w:left w:val="none" w:sz="0" w:space="0" w:color="auto"/>
            <w:bottom w:val="none" w:sz="0" w:space="0" w:color="auto"/>
            <w:right w:val="none" w:sz="0" w:space="0" w:color="auto"/>
          </w:divBdr>
          <w:divsChild>
            <w:div w:id="1875343674">
              <w:marLeft w:val="0"/>
              <w:marRight w:val="0"/>
              <w:marTop w:val="0"/>
              <w:marBottom w:val="0"/>
              <w:divBdr>
                <w:top w:val="none" w:sz="0" w:space="0" w:color="auto"/>
                <w:left w:val="none" w:sz="0" w:space="0" w:color="auto"/>
                <w:bottom w:val="none" w:sz="0" w:space="0" w:color="auto"/>
                <w:right w:val="none" w:sz="0" w:space="0" w:color="auto"/>
              </w:divBdr>
            </w:div>
            <w:div w:id="1050808301">
              <w:marLeft w:val="0"/>
              <w:marRight w:val="0"/>
              <w:marTop w:val="0"/>
              <w:marBottom w:val="0"/>
              <w:divBdr>
                <w:top w:val="none" w:sz="0" w:space="0" w:color="auto"/>
                <w:left w:val="none" w:sz="0" w:space="0" w:color="auto"/>
                <w:bottom w:val="none" w:sz="0" w:space="0" w:color="auto"/>
                <w:right w:val="none" w:sz="0" w:space="0" w:color="auto"/>
              </w:divBdr>
              <w:divsChild>
                <w:div w:id="34891555">
                  <w:marLeft w:val="0"/>
                  <w:marRight w:val="0"/>
                  <w:marTop w:val="0"/>
                  <w:marBottom w:val="0"/>
                  <w:divBdr>
                    <w:top w:val="none" w:sz="0" w:space="0" w:color="auto"/>
                    <w:left w:val="none" w:sz="0" w:space="0" w:color="auto"/>
                    <w:bottom w:val="none" w:sz="0" w:space="0" w:color="auto"/>
                    <w:right w:val="none" w:sz="0" w:space="0" w:color="auto"/>
                  </w:divBdr>
                  <w:divsChild>
                    <w:div w:id="1355955889">
                      <w:marLeft w:val="0"/>
                      <w:marRight w:val="0"/>
                      <w:marTop w:val="0"/>
                      <w:marBottom w:val="0"/>
                      <w:divBdr>
                        <w:top w:val="none" w:sz="0" w:space="0" w:color="auto"/>
                        <w:left w:val="none" w:sz="0" w:space="0" w:color="auto"/>
                        <w:bottom w:val="none" w:sz="0" w:space="0" w:color="auto"/>
                        <w:right w:val="none" w:sz="0" w:space="0" w:color="auto"/>
                      </w:divBdr>
                    </w:div>
                    <w:div w:id="5684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968">
              <w:marLeft w:val="0"/>
              <w:marRight w:val="0"/>
              <w:marTop w:val="0"/>
              <w:marBottom w:val="0"/>
              <w:divBdr>
                <w:top w:val="none" w:sz="0" w:space="0" w:color="auto"/>
                <w:left w:val="none" w:sz="0" w:space="0" w:color="auto"/>
                <w:bottom w:val="none" w:sz="0" w:space="0" w:color="auto"/>
                <w:right w:val="none" w:sz="0" w:space="0" w:color="auto"/>
              </w:divBdr>
              <w:divsChild>
                <w:div w:id="1542788481">
                  <w:marLeft w:val="0"/>
                  <w:marRight w:val="0"/>
                  <w:marTop w:val="0"/>
                  <w:marBottom w:val="0"/>
                  <w:divBdr>
                    <w:top w:val="none" w:sz="0" w:space="0" w:color="auto"/>
                    <w:left w:val="none" w:sz="0" w:space="0" w:color="auto"/>
                    <w:bottom w:val="none" w:sz="0" w:space="0" w:color="auto"/>
                    <w:right w:val="none" w:sz="0" w:space="0" w:color="auto"/>
                  </w:divBdr>
                  <w:divsChild>
                    <w:div w:id="2026979728">
                      <w:marLeft w:val="0"/>
                      <w:marRight w:val="0"/>
                      <w:marTop w:val="0"/>
                      <w:marBottom w:val="0"/>
                      <w:divBdr>
                        <w:top w:val="none" w:sz="0" w:space="0" w:color="auto"/>
                        <w:left w:val="none" w:sz="0" w:space="0" w:color="auto"/>
                        <w:bottom w:val="none" w:sz="0" w:space="0" w:color="auto"/>
                        <w:right w:val="none" w:sz="0" w:space="0" w:color="auto"/>
                      </w:divBdr>
                    </w:div>
                    <w:div w:id="1581475840">
                      <w:marLeft w:val="0"/>
                      <w:marRight w:val="0"/>
                      <w:marTop w:val="0"/>
                      <w:marBottom w:val="0"/>
                      <w:divBdr>
                        <w:top w:val="none" w:sz="0" w:space="0" w:color="auto"/>
                        <w:left w:val="none" w:sz="0" w:space="0" w:color="auto"/>
                        <w:bottom w:val="none" w:sz="0" w:space="0" w:color="auto"/>
                        <w:right w:val="none" w:sz="0" w:space="0" w:color="auto"/>
                      </w:divBdr>
                    </w:div>
                  </w:divsChild>
                </w:div>
                <w:div w:id="806778323">
                  <w:marLeft w:val="0"/>
                  <w:marRight w:val="0"/>
                  <w:marTop w:val="0"/>
                  <w:marBottom w:val="0"/>
                  <w:divBdr>
                    <w:top w:val="none" w:sz="0" w:space="0" w:color="auto"/>
                    <w:left w:val="none" w:sz="0" w:space="0" w:color="auto"/>
                    <w:bottom w:val="none" w:sz="0" w:space="0" w:color="auto"/>
                    <w:right w:val="none" w:sz="0" w:space="0" w:color="auto"/>
                  </w:divBdr>
                  <w:divsChild>
                    <w:div w:id="503938708">
                      <w:marLeft w:val="0"/>
                      <w:marRight w:val="0"/>
                      <w:marTop w:val="0"/>
                      <w:marBottom w:val="0"/>
                      <w:divBdr>
                        <w:top w:val="none" w:sz="0" w:space="0" w:color="auto"/>
                        <w:left w:val="none" w:sz="0" w:space="0" w:color="auto"/>
                        <w:bottom w:val="none" w:sz="0" w:space="0" w:color="auto"/>
                        <w:right w:val="none" w:sz="0" w:space="0" w:color="auto"/>
                      </w:divBdr>
                      <w:divsChild>
                        <w:div w:id="2051950150">
                          <w:marLeft w:val="0"/>
                          <w:marRight w:val="0"/>
                          <w:marTop w:val="0"/>
                          <w:marBottom w:val="0"/>
                          <w:divBdr>
                            <w:top w:val="none" w:sz="0" w:space="0" w:color="auto"/>
                            <w:left w:val="none" w:sz="0" w:space="0" w:color="auto"/>
                            <w:bottom w:val="none" w:sz="0" w:space="0" w:color="auto"/>
                            <w:right w:val="none" w:sz="0" w:space="0" w:color="auto"/>
                          </w:divBdr>
                        </w:div>
                        <w:div w:id="3238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4185">
                  <w:marLeft w:val="0"/>
                  <w:marRight w:val="0"/>
                  <w:marTop w:val="0"/>
                  <w:marBottom w:val="0"/>
                  <w:divBdr>
                    <w:top w:val="none" w:sz="0" w:space="0" w:color="auto"/>
                    <w:left w:val="none" w:sz="0" w:space="0" w:color="auto"/>
                    <w:bottom w:val="none" w:sz="0" w:space="0" w:color="auto"/>
                    <w:right w:val="none" w:sz="0" w:space="0" w:color="auto"/>
                  </w:divBdr>
                  <w:divsChild>
                    <w:div w:id="1482304921">
                      <w:marLeft w:val="0"/>
                      <w:marRight w:val="0"/>
                      <w:marTop w:val="0"/>
                      <w:marBottom w:val="0"/>
                      <w:divBdr>
                        <w:top w:val="none" w:sz="0" w:space="0" w:color="auto"/>
                        <w:left w:val="none" w:sz="0" w:space="0" w:color="auto"/>
                        <w:bottom w:val="none" w:sz="0" w:space="0" w:color="auto"/>
                        <w:right w:val="none" w:sz="0" w:space="0" w:color="auto"/>
                      </w:divBdr>
                      <w:divsChild>
                        <w:div w:id="1259097623">
                          <w:marLeft w:val="0"/>
                          <w:marRight w:val="0"/>
                          <w:marTop w:val="0"/>
                          <w:marBottom w:val="0"/>
                          <w:divBdr>
                            <w:top w:val="none" w:sz="0" w:space="0" w:color="auto"/>
                            <w:left w:val="none" w:sz="0" w:space="0" w:color="auto"/>
                            <w:bottom w:val="none" w:sz="0" w:space="0" w:color="auto"/>
                            <w:right w:val="none" w:sz="0" w:space="0" w:color="auto"/>
                          </w:divBdr>
                        </w:div>
                        <w:div w:id="15961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5538">
                  <w:marLeft w:val="0"/>
                  <w:marRight w:val="0"/>
                  <w:marTop w:val="0"/>
                  <w:marBottom w:val="0"/>
                  <w:divBdr>
                    <w:top w:val="none" w:sz="0" w:space="0" w:color="auto"/>
                    <w:left w:val="none" w:sz="0" w:space="0" w:color="auto"/>
                    <w:bottom w:val="none" w:sz="0" w:space="0" w:color="auto"/>
                    <w:right w:val="none" w:sz="0" w:space="0" w:color="auto"/>
                  </w:divBdr>
                  <w:divsChild>
                    <w:div w:id="157816244">
                      <w:marLeft w:val="0"/>
                      <w:marRight w:val="0"/>
                      <w:marTop w:val="0"/>
                      <w:marBottom w:val="0"/>
                      <w:divBdr>
                        <w:top w:val="none" w:sz="0" w:space="0" w:color="auto"/>
                        <w:left w:val="none" w:sz="0" w:space="0" w:color="auto"/>
                        <w:bottom w:val="none" w:sz="0" w:space="0" w:color="auto"/>
                        <w:right w:val="none" w:sz="0" w:space="0" w:color="auto"/>
                      </w:divBdr>
                    </w:div>
                    <w:div w:id="975791439">
                      <w:marLeft w:val="0"/>
                      <w:marRight w:val="0"/>
                      <w:marTop w:val="0"/>
                      <w:marBottom w:val="0"/>
                      <w:divBdr>
                        <w:top w:val="none" w:sz="0" w:space="0" w:color="auto"/>
                        <w:left w:val="none" w:sz="0" w:space="0" w:color="auto"/>
                        <w:bottom w:val="none" w:sz="0" w:space="0" w:color="auto"/>
                        <w:right w:val="none" w:sz="0" w:space="0" w:color="auto"/>
                      </w:divBdr>
                    </w:div>
                  </w:divsChild>
                </w:div>
                <w:div w:id="12348500">
                  <w:marLeft w:val="0"/>
                  <w:marRight w:val="0"/>
                  <w:marTop w:val="0"/>
                  <w:marBottom w:val="0"/>
                  <w:divBdr>
                    <w:top w:val="none" w:sz="0" w:space="0" w:color="auto"/>
                    <w:left w:val="none" w:sz="0" w:space="0" w:color="auto"/>
                    <w:bottom w:val="none" w:sz="0" w:space="0" w:color="auto"/>
                    <w:right w:val="none" w:sz="0" w:space="0" w:color="auto"/>
                  </w:divBdr>
                  <w:divsChild>
                    <w:div w:id="360131651">
                      <w:marLeft w:val="0"/>
                      <w:marRight w:val="0"/>
                      <w:marTop w:val="0"/>
                      <w:marBottom w:val="0"/>
                      <w:divBdr>
                        <w:top w:val="none" w:sz="0" w:space="0" w:color="auto"/>
                        <w:left w:val="none" w:sz="0" w:space="0" w:color="auto"/>
                        <w:bottom w:val="none" w:sz="0" w:space="0" w:color="auto"/>
                        <w:right w:val="none" w:sz="0" w:space="0" w:color="auto"/>
                      </w:divBdr>
                    </w:div>
                    <w:div w:id="244074778">
                      <w:marLeft w:val="0"/>
                      <w:marRight w:val="0"/>
                      <w:marTop w:val="0"/>
                      <w:marBottom w:val="0"/>
                      <w:divBdr>
                        <w:top w:val="none" w:sz="0" w:space="0" w:color="auto"/>
                        <w:left w:val="none" w:sz="0" w:space="0" w:color="auto"/>
                        <w:bottom w:val="none" w:sz="0" w:space="0" w:color="auto"/>
                        <w:right w:val="none" w:sz="0" w:space="0" w:color="auto"/>
                      </w:divBdr>
                    </w:div>
                  </w:divsChild>
                </w:div>
                <w:div w:id="568416883">
                  <w:marLeft w:val="0"/>
                  <w:marRight w:val="0"/>
                  <w:marTop w:val="0"/>
                  <w:marBottom w:val="0"/>
                  <w:divBdr>
                    <w:top w:val="none" w:sz="0" w:space="0" w:color="auto"/>
                    <w:left w:val="none" w:sz="0" w:space="0" w:color="auto"/>
                    <w:bottom w:val="none" w:sz="0" w:space="0" w:color="auto"/>
                    <w:right w:val="none" w:sz="0" w:space="0" w:color="auto"/>
                  </w:divBdr>
                  <w:divsChild>
                    <w:div w:id="1561093198">
                      <w:marLeft w:val="0"/>
                      <w:marRight w:val="0"/>
                      <w:marTop w:val="0"/>
                      <w:marBottom w:val="0"/>
                      <w:divBdr>
                        <w:top w:val="none" w:sz="0" w:space="0" w:color="auto"/>
                        <w:left w:val="none" w:sz="0" w:space="0" w:color="auto"/>
                        <w:bottom w:val="none" w:sz="0" w:space="0" w:color="auto"/>
                        <w:right w:val="none" w:sz="0" w:space="0" w:color="auto"/>
                      </w:divBdr>
                      <w:divsChild>
                        <w:div w:id="1878278686">
                          <w:marLeft w:val="0"/>
                          <w:marRight w:val="0"/>
                          <w:marTop w:val="0"/>
                          <w:marBottom w:val="0"/>
                          <w:divBdr>
                            <w:top w:val="none" w:sz="0" w:space="0" w:color="auto"/>
                            <w:left w:val="none" w:sz="0" w:space="0" w:color="auto"/>
                            <w:bottom w:val="none" w:sz="0" w:space="0" w:color="auto"/>
                            <w:right w:val="none" w:sz="0" w:space="0" w:color="auto"/>
                          </w:divBdr>
                        </w:div>
                        <w:div w:id="280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780">
                  <w:marLeft w:val="0"/>
                  <w:marRight w:val="0"/>
                  <w:marTop w:val="0"/>
                  <w:marBottom w:val="0"/>
                  <w:divBdr>
                    <w:top w:val="none" w:sz="0" w:space="0" w:color="auto"/>
                    <w:left w:val="none" w:sz="0" w:space="0" w:color="auto"/>
                    <w:bottom w:val="none" w:sz="0" w:space="0" w:color="auto"/>
                    <w:right w:val="none" w:sz="0" w:space="0" w:color="auto"/>
                  </w:divBdr>
                  <w:divsChild>
                    <w:div w:id="597444481">
                      <w:marLeft w:val="0"/>
                      <w:marRight w:val="0"/>
                      <w:marTop w:val="0"/>
                      <w:marBottom w:val="0"/>
                      <w:divBdr>
                        <w:top w:val="none" w:sz="0" w:space="0" w:color="auto"/>
                        <w:left w:val="none" w:sz="0" w:space="0" w:color="auto"/>
                        <w:bottom w:val="none" w:sz="0" w:space="0" w:color="auto"/>
                        <w:right w:val="none" w:sz="0" w:space="0" w:color="auto"/>
                      </w:divBdr>
                    </w:div>
                    <w:div w:id="830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2841">
              <w:marLeft w:val="0"/>
              <w:marRight w:val="0"/>
              <w:marTop w:val="0"/>
              <w:marBottom w:val="0"/>
              <w:divBdr>
                <w:top w:val="none" w:sz="0" w:space="0" w:color="auto"/>
                <w:left w:val="none" w:sz="0" w:space="0" w:color="auto"/>
                <w:bottom w:val="none" w:sz="0" w:space="0" w:color="auto"/>
                <w:right w:val="none" w:sz="0" w:space="0" w:color="auto"/>
              </w:divBdr>
              <w:divsChild>
                <w:div w:id="954795627">
                  <w:marLeft w:val="0"/>
                  <w:marRight w:val="0"/>
                  <w:marTop w:val="0"/>
                  <w:marBottom w:val="0"/>
                  <w:divBdr>
                    <w:top w:val="none" w:sz="0" w:space="0" w:color="auto"/>
                    <w:left w:val="none" w:sz="0" w:space="0" w:color="auto"/>
                    <w:bottom w:val="none" w:sz="0" w:space="0" w:color="auto"/>
                    <w:right w:val="none" w:sz="0" w:space="0" w:color="auto"/>
                  </w:divBdr>
                  <w:divsChild>
                    <w:div w:id="1810630571">
                      <w:marLeft w:val="0"/>
                      <w:marRight w:val="0"/>
                      <w:marTop w:val="0"/>
                      <w:marBottom w:val="0"/>
                      <w:divBdr>
                        <w:top w:val="none" w:sz="0" w:space="0" w:color="auto"/>
                        <w:left w:val="none" w:sz="0" w:space="0" w:color="auto"/>
                        <w:bottom w:val="none" w:sz="0" w:space="0" w:color="auto"/>
                        <w:right w:val="none" w:sz="0" w:space="0" w:color="auto"/>
                      </w:divBdr>
                    </w:div>
                    <w:div w:id="1016464589">
                      <w:marLeft w:val="0"/>
                      <w:marRight w:val="0"/>
                      <w:marTop w:val="0"/>
                      <w:marBottom w:val="0"/>
                      <w:divBdr>
                        <w:top w:val="none" w:sz="0" w:space="0" w:color="auto"/>
                        <w:left w:val="none" w:sz="0" w:space="0" w:color="auto"/>
                        <w:bottom w:val="none" w:sz="0" w:space="0" w:color="auto"/>
                        <w:right w:val="none" w:sz="0" w:space="0" w:color="auto"/>
                      </w:divBdr>
                    </w:div>
                  </w:divsChild>
                </w:div>
                <w:div w:id="672152200">
                  <w:marLeft w:val="0"/>
                  <w:marRight w:val="0"/>
                  <w:marTop w:val="0"/>
                  <w:marBottom w:val="0"/>
                  <w:divBdr>
                    <w:top w:val="none" w:sz="0" w:space="0" w:color="auto"/>
                    <w:left w:val="none" w:sz="0" w:space="0" w:color="auto"/>
                    <w:bottom w:val="none" w:sz="0" w:space="0" w:color="auto"/>
                    <w:right w:val="none" w:sz="0" w:space="0" w:color="auto"/>
                  </w:divBdr>
                  <w:divsChild>
                    <w:div w:id="1039210177">
                      <w:marLeft w:val="0"/>
                      <w:marRight w:val="0"/>
                      <w:marTop w:val="0"/>
                      <w:marBottom w:val="0"/>
                      <w:divBdr>
                        <w:top w:val="none" w:sz="0" w:space="0" w:color="auto"/>
                        <w:left w:val="none" w:sz="0" w:space="0" w:color="auto"/>
                        <w:bottom w:val="none" w:sz="0" w:space="0" w:color="auto"/>
                        <w:right w:val="none" w:sz="0" w:space="0" w:color="auto"/>
                      </w:divBdr>
                    </w:div>
                    <w:div w:id="1711226128">
                      <w:marLeft w:val="0"/>
                      <w:marRight w:val="0"/>
                      <w:marTop w:val="0"/>
                      <w:marBottom w:val="0"/>
                      <w:divBdr>
                        <w:top w:val="none" w:sz="0" w:space="0" w:color="auto"/>
                        <w:left w:val="none" w:sz="0" w:space="0" w:color="auto"/>
                        <w:bottom w:val="none" w:sz="0" w:space="0" w:color="auto"/>
                        <w:right w:val="none" w:sz="0" w:space="0" w:color="auto"/>
                      </w:divBdr>
                    </w:div>
                  </w:divsChild>
                </w:div>
                <w:div w:id="1993024678">
                  <w:marLeft w:val="0"/>
                  <w:marRight w:val="0"/>
                  <w:marTop w:val="0"/>
                  <w:marBottom w:val="0"/>
                  <w:divBdr>
                    <w:top w:val="none" w:sz="0" w:space="0" w:color="auto"/>
                    <w:left w:val="none" w:sz="0" w:space="0" w:color="auto"/>
                    <w:bottom w:val="none" w:sz="0" w:space="0" w:color="auto"/>
                    <w:right w:val="none" w:sz="0" w:space="0" w:color="auto"/>
                  </w:divBdr>
                  <w:divsChild>
                    <w:div w:id="282470145">
                      <w:marLeft w:val="0"/>
                      <w:marRight w:val="0"/>
                      <w:marTop w:val="0"/>
                      <w:marBottom w:val="0"/>
                      <w:divBdr>
                        <w:top w:val="none" w:sz="0" w:space="0" w:color="auto"/>
                        <w:left w:val="none" w:sz="0" w:space="0" w:color="auto"/>
                        <w:bottom w:val="none" w:sz="0" w:space="0" w:color="auto"/>
                        <w:right w:val="none" w:sz="0" w:space="0" w:color="auto"/>
                      </w:divBdr>
                    </w:div>
                    <w:div w:id="13893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7046">
          <w:marLeft w:val="0"/>
          <w:marRight w:val="0"/>
          <w:marTop w:val="0"/>
          <w:marBottom w:val="0"/>
          <w:divBdr>
            <w:top w:val="none" w:sz="0" w:space="0" w:color="auto"/>
            <w:left w:val="none" w:sz="0" w:space="0" w:color="auto"/>
            <w:bottom w:val="none" w:sz="0" w:space="0" w:color="auto"/>
            <w:right w:val="none" w:sz="0" w:space="0" w:color="auto"/>
          </w:divBdr>
          <w:divsChild>
            <w:div w:id="250353301">
              <w:marLeft w:val="0"/>
              <w:marRight w:val="0"/>
              <w:marTop w:val="0"/>
              <w:marBottom w:val="0"/>
              <w:divBdr>
                <w:top w:val="none" w:sz="0" w:space="0" w:color="auto"/>
                <w:left w:val="none" w:sz="0" w:space="0" w:color="auto"/>
                <w:bottom w:val="none" w:sz="0" w:space="0" w:color="auto"/>
                <w:right w:val="none" w:sz="0" w:space="0" w:color="auto"/>
              </w:divBdr>
            </w:div>
            <w:div w:id="1832675200">
              <w:marLeft w:val="0"/>
              <w:marRight w:val="0"/>
              <w:marTop w:val="0"/>
              <w:marBottom w:val="0"/>
              <w:divBdr>
                <w:top w:val="none" w:sz="0" w:space="0" w:color="auto"/>
                <w:left w:val="none" w:sz="0" w:space="0" w:color="auto"/>
                <w:bottom w:val="none" w:sz="0" w:space="0" w:color="auto"/>
                <w:right w:val="none" w:sz="0" w:space="0" w:color="auto"/>
              </w:divBdr>
            </w:div>
            <w:div w:id="1590384576">
              <w:marLeft w:val="0"/>
              <w:marRight w:val="0"/>
              <w:marTop w:val="0"/>
              <w:marBottom w:val="0"/>
              <w:divBdr>
                <w:top w:val="none" w:sz="0" w:space="0" w:color="auto"/>
                <w:left w:val="none" w:sz="0" w:space="0" w:color="auto"/>
                <w:bottom w:val="none" w:sz="0" w:space="0" w:color="auto"/>
                <w:right w:val="none" w:sz="0" w:space="0" w:color="auto"/>
              </w:divBdr>
              <w:divsChild>
                <w:div w:id="1322848696">
                  <w:marLeft w:val="0"/>
                  <w:marRight w:val="0"/>
                  <w:marTop w:val="0"/>
                  <w:marBottom w:val="0"/>
                  <w:divBdr>
                    <w:top w:val="none" w:sz="0" w:space="0" w:color="auto"/>
                    <w:left w:val="none" w:sz="0" w:space="0" w:color="auto"/>
                    <w:bottom w:val="none" w:sz="0" w:space="0" w:color="auto"/>
                    <w:right w:val="none" w:sz="0" w:space="0" w:color="auto"/>
                  </w:divBdr>
                  <w:divsChild>
                    <w:div w:id="1979651299">
                      <w:marLeft w:val="0"/>
                      <w:marRight w:val="0"/>
                      <w:marTop w:val="0"/>
                      <w:marBottom w:val="0"/>
                      <w:divBdr>
                        <w:top w:val="none" w:sz="0" w:space="0" w:color="auto"/>
                        <w:left w:val="none" w:sz="0" w:space="0" w:color="auto"/>
                        <w:bottom w:val="none" w:sz="0" w:space="0" w:color="auto"/>
                        <w:right w:val="none" w:sz="0" w:space="0" w:color="auto"/>
                      </w:divBdr>
                      <w:divsChild>
                        <w:div w:id="904217983">
                          <w:marLeft w:val="0"/>
                          <w:marRight w:val="0"/>
                          <w:marTop w:val="0"/>
                          <w:marBottom w:val="0"/>
                          <w:divBdr>
                            <w:top w:val="none" w:sz="0" w:space="0" w:color="auto"/>
                            <w:left w:val="none" w:sz="0" w:space="0" w:color="auto"/>
                            <w:bottom w:val="none" w:sz="0" w:space="0" w:color="auto"/>
                            <w:right w:val="none" w:sz="0" w:space="0" w:color="auto"/>
                          </w:divBdr>
                        </w:div>
                        <w:div w:id="10552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2935">
              <w:marLeft w:val="0"/>
              <w:marRight w:val="0"/>
              <w:marTop w:val="0"/>
              <w:marBottom w:val="0"/>
              <w:divBdr>
                <w:top w:val="none" w:sz="0" w:space="0" w:color="auto"/>
                <w:left w:val="none" w:sz="0" w:space="0" w:color="auto"/>
                <w:bottom w:val="none" w:sz="0" w:space="0" w:color="auto"/>
                <w:right w:val="none" w:sz="0" w:space="0" w:color="auto"/>
              </w:divBdr>
              <w:divsChild>
                <w:div w:id="113327468">
                  <w:marLeft w:val="0"/>
                  <w:marRight w:val="0"/>
                  <w:marTop w:val="0"/>
                  <w:marBottom w:val="0"/>
                  <w:divBdr>
                    <w:top w:val="none" w:sz="0" w:space="0" w:color="auto"/>
                    <w:left w:val="none" w:sz="0" w:space="0" w:color="auto"/>
                    <w:bottom w:val="none" w:sz="0" w:space="0" w:color="auto"/>
                    <w:right w:val="none" w:sz="0" w:space="0" w:color="auto"/>
                  </w:divBdr>
                  <w:divsChild>
                    <w:div w:id="1356929002">
                      <w:marLeft w:val="0"/>
                      <w:marRight w:val="0"/>
                      <w:marTop w:val="0"/>
                      <w:marBottom w:val="0"/>
                      <w:divBdr>
                        <w:top w:val="none" w:sz="0" w:space="0" w:color="auto"/>
                        <w:left w:val="none" w:sz="0" w:space="0" w:color="auto"/>
                        <w:bottom w:val="none" w:sz="0" w:space="0" w:color="auto"/>
                        <w:right w:val="none" w:sz="0" w:space="0" w:color="auto"/>
                      </w:divBdr>
                      <w:divsChild>
                        <w:div w:id="178590910">
                          <w:marLeft w:val="0"/>
                          <w:marRight w:val="0"/>
                          <w:marTop w:val="0"/>
                          <w:marBottom w:val="0"/>
                          <w:divBdr>
                            <w:top w:val="none" w:sz="0" w:space="0" w:color="auto"/>
                            <w:left w:val="none" w:sz="0" w:space="0" w:color="auto"/>
                            <w:bottom w:val="none" w:sz="0" w:space="0" w:color="auto"/>
                            <w:right w:val="none" w:sz="0" w:space="0" w:color="auto"/>
                          </w:divBdr>
                        </w:div>
                        <w:div w:id="11508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1375">
              <w:marLeft w:val="0"/>
              <w:marRight w:val="0"/>
              <w:marTop w:val="0"/>
              <w:marBottom w:val="0"/>
              <w:divBdr>
                <w:top w:val="none" w:sz="0" w:space="0" w:color="auto"/>
                <w:left w:val="none" w:sz="0" w:space="0" w:color="auto"/>
                <w:bottom w:val="none" w:sz="0" w:space="0" w:color="auto"/>
                <w:right w:val="none" w:sz="0" w:space="0" w:color="auto"/>
              </w:divBdr>
              <w:divsChild>
                <w:div w:id="1653211366">
                  <w:marLeft w:val="0"/>
                  <w:marRight w:val="0"/>
                  <w:marTop w:val="0"/>
                  <w:marBottom w:val="0"/>
                  <w:divBdr>
                    <w:top w:val="none" w:sz="0" w:space="0" w:color="auto"/>
                    <w:left w:val="none" w:sz="0" w:space="0" w:color="auto"/>
                    <w:bottom w:val="none" w:sz="0" w:space="0" w:color="auto"/>
                    <w:right w:val="none" w:sz="0" w:space="0" w:color="auto"/>
                  </w:divBdr>
                </w:div>
                <w:div w:id="2015718111">
                  <w:marLeft w:val="0"/>
                  <w:marRight w:val="0"/>
                  <w:marTop w:val="0"/>
                  <w:marBottom w:val="0"/>
                  <w:divBdr>
                    <w:top w:val="none" w:sz="0" w:space="0" w:color="auto"/>
                    <w:left w:val="none" w:sz="0" w:space="0" w:color="auto"/>
                    <w:bottom w:val="none" w:sz="0" w:space="0" w:color="auto"/>
                    <w:right w:val="none" w:sz="0" w:space="0" w:color="auto"/>
                  </w:divBdr>
                </w:div>
                <w:div w:id="1688408127">
                  <w:marLeft w:val="0"/>
                  <w:marRight w:val="0"/>
                  <w:marTop w:val="0"/>
                  <w:marBottom w:val="0"/>
                  <w:divBdr>
                    <w:top w:val="none" w:sz="0" w:space="0" w:color="auto"/>
                    <w:left w:val="none" w:sz="0" w:space="0" w:color="auto"/>
                    <w:bottom w:val="none" w:sz="0" w:space="0" w:color="auto"/>
                    <w:right w:val="none" w:sz="0" w:space="0" w:color="auto"/>
                  </w:divBdr>
                  <w:divsChild>
                    <w:div w:id="1134636688">
                      <w:marLeft w:val="0"/>
                      <w:marRight w:val="0"/>
                      <w:marTop w:val="0"/>
                      <w:marBottom w:val="0"/>
                      <w:divBdr>
                        <w:top w:val="none" w:sz="0" w:space="0" w:color="auto"/>
                        <w:left w:val="none" w:sz="0" w:space="0" w:color="auto"/>
                        <w:bottom w:val="none" w:sz="0" w:space="0" w:color="auto"/>
                        <w:right w:val="none" w:sz="0" w:space="0" w:color="auto"/>
                      </w:divBdr>
                      <w:divsChild>
                        <w:div w:id="221209776">
                          <w:marLeft w:val="0"/>
                          <w:marRight w:val="0"/>
                          <w:marTop w:val="0"/>
                          <w:marBottom w:val="0"/>
                          <w:divBdr>
                            <w:top w:val="none" w:sz="0" w:space="0" w:color="auto"/>
                            <w:left w:val="none" w:sz="0" w:space="0" w:color="auto"/>
                            <w:bottom w:val="none" w:sz="0" w:space="0" w:color="auto"/>
                            <w:right w:val="none" w:sz="0" w:space="0" w:color="auto"/>
                          </w:divBdr>
                        </w:div>
                        <w:div w:id="17003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3675">
                  <w:marLeft w:val="0"/>
                  <w:marRight w:val="0"/>
                  <w:marTop w:val="0"/>
                  <w:marBottom w:val="0"/>
                  <w:divBdr>
                    <w:top w:val="none" w:sz="0" w:space="0" w:color="auto"/>
                    <w:left w:val="none" w:sz="0" w:space="0" w:color="auto"/>
                    <w:bottom w:val="none" w:sz="0" w:space="0" w:color="auto"/>
                    <w:right w:val="none" w:sz="0" w:space="0" w:color="auto"/>
                  </w:divBdr>
                </w:div>
                <w:div w:id="898059576">
                  <w:marLeft w:val="0"/>
                  <w:marRight w:val="0"/>
                  <w:marTop w:val="0"/>
                  <w:marBottom w:val="0"/>
                  <w:divBdr>
                    <w:top w:val="none" w:sz="0" w:space="0" w:color="auto"/>
                    <w:left w:val="none" w:sz="0" w:space="0" w:color="auto"/>
                    <w:bottom w:val="none" w:sz="0" w:space="0" w:color="auto"/>
                    <w:right w:val="none" w:sz="0" w:space="0" w:color="auto"/>
                  </w:divBdr>
                </w:div>
                <w:div w:id="1851479944">
                  <w:marLeft w:val="0"/>
                  <w:marRight w:val="0"/>
                  <w:marTop w:val="0"/>
                  <w:marBottom w:val="0"/>
                  <w:divBdr>
                    <w:top w:val="none" w:sz="0" w:space="0" w:color="auto"/>
                    <w:left w:val="none" w:sz="0" w:space="0" w:color="auto"/>
                    <w:bottom w:val="none" w:sz="0" w:space="0" w:color="auto"/>
                    <w:right w:val="none" w:sz="0" w:space="0" w:color="auto"/>
                  </w:divBdr>
                </w:div>
                <w:div w:id="2018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4524">
          <w:marLeft w:val="0"/>
          <w:marRight w:val="0"/>
          <w:marTop w:val="0"/>
          <w:marBottom w:val="0"/>
          <w:divBdr>
            <w:top w:val="none" w:sz="0" w:space="0" w:color="auto"/>
            <w:left w:val="none" w:sz="0" w:space="0" w:color="auto"/>
            <w:bottom w:val="none" w:sz="0" w:space="0" w:color="auto"/>
            <w:right w:val="none" w:sz="0" w:space="0" w:color="auto"/>
          </w:divBdr>
          <w:divsChild>
            <w:div w:id="1662390846">
              <w:marLeft w:val="0"/>
              <w:marRight w:val="0"/>
              <w:marTop w:val="0"/>
              <w:marBottom w:val="0"/>
              <w:divBdr>
                <w:top w:val="none" w:sz="0" w:space="0" w:color="auto"/>
                <w:left w:val="none" w:sz="0" w:space="0" w:color="auto"/>
                <w:bottom w:val="none" w:sz="0" w:space="0" w:color="auto"/>
                <w:right w:val="none" w:sz="0" w:space="0" w:color="auto"/>
              </w:divBdr>
            </w:div>
            <w:div w:id="1558390742">
              <w:marLeft w:val="0"/>
              <w:marRight w:val="0"/>
              <w:marTop w:val="0"/>
              <w:marBottom w:val="0"/>
              <w:divBdr>
                <w:top w:val="none" w:sz="0" w:space="0" w:color="auto"/>
                <w:left w:val="none" w:sz="0" w:space="0" w:color="auto"/>
                <w:bottom w:val="none" w:sz="0" w:space="0" w:color="auto"/>
                <w:right w:val="none" w:sz="0" w:space="0" w:color="auto"/>
              </w:divBdr>
              <w:divsChild>
                <w:div w:id="759981637">
                  <w:marLeft w:val="0"/>
                  <w:marRight w:val="0"/>
                  <w:marTop w:val="0"/>
                  <w:marBottom w:val="0"/>
                  <w:divBdr>
                    <w:top w:val="none" w:sz="0" w:space="0" w:color="auto"/>
                    <w:left w:val="none" w:sz="0" w:space="0" w:color="auto"/>
                    <w:bottom w:val="none" w:sz="0" w:space="0" w:color="auto"/>
                    <w:right w:val="none" w:sz="0" w:space="0" w:color="auto"/>
                  </w:divBdr>
                  <w:divsChild>
                    <w:div w:id="1505826170">
                      <w:marLeft w:val="0"/>
                      <w:marRight w:val="0"/>
                      <w:marTop w:val="0"/>
                      <w:marBottom w:val="0"/>
                      <w:divBdr>
                        <w:top w:val="none" w:sz="0" w:space="0" w:color="auto"/>
                        <w:left w:val="none" w:sz="0" w:space="0" w:color="auto"/>
                        <w:bottom w:val="none" w:sz="0" w:space="0" w:color="auto"/>
                        <w:right w:val="none" w:sz="0" w:space="0" w:color="auto"/>
                      </w:divBdr>
                    </w:div>
                    <w:div w:id="37432748">
                      <w:marLeft w:val="0"/>
                      <w:marRight w:val="0"/>
                      <w:marTop w:val="0"/>
                      <w:marBottom w:val="0"/>
                      <w:divBdr>
                        <w:top w:val="none" w:sz="0" w:space="0" w:color="auto"/>
                        <w:left w:val="none" w:sz="0" w:space="0" w:color="auto"/>
                        <w:bottom w:val="none" w:sz="0" w:space="0" w:color="auto"/>
                        <w:right w:val="none" w:sz="0" w:space="0" w:color="auto"/>
                      </w:divBdr>
                    </w:div>
                  </w:divsChild>
                </w:div>
                <w:div w:id="2117629171">
                  <w:marLeft w:val="0"/>
                  <w:marRight w:val="0"/>
                  <w:marTop w:val="0"/>
                  <w:marBottom w:val="0"/>
                  <w:divBdr>
                    <w:top w:val="none" w:sz="0" w:space="0" w:color="auto"/>
                    <w:left w:val="none" w:sz="0" w:space="0" w:color="auto"/>
                    <w:bottom w:val="none" w:sz="0" w:space="0" w:color="auto"/>
                    <w:right w:val="none" w:sz="0" w:space="0" w:color="auto"/>
                  </w:divBdr>
                  <w:divsChild>
                    <w:div w:id="287398810">
                      <w:marLeft w:val="0"/>
                      <w:marRight w:val="0"/>
                      <w:marTop w:val="0"/>
                      <w:marBottom w:val="0"/>
                      <w:divBdr>
                        <w:top w:val="none" w:sz="0" w:space="0" w:color="auto"/>
                        <w:left w:val="none" w:sz="0" w:space="0" w:color="auto"/>
                        <w:bottom w:val="none" w:sz="0" w:space="0" w:color="auto"/>
                        <w:right w:val="none" w:sz="0" w:space="0" w:color="auto"/>
                      </w:divBdr>
                    </w:div>
                    <w:div w:id="1212695256">
                      <w:marLeft w:val="0"/>
                      <w:marRight w:val="0"/>
                      <w:marTop w:val="0"/>
                      <w:marBottom w:val="0"/>
                      <w:divBdr>
                        <w:top w:val="none" w:sz="0" w:space="0" w:color="auto"/>
                        <w:left w:val="none" w:sz="0" w:space="0" w:color="auto"/>
                        <w:bottom w:val="none" w:sz="0" w:space="0" w:color="auto"/>
                        <w:right w:val="none" w:sz="0" w:space="0" w:color="auto"/>
                      </w:divBdr>
                    </w:div>
                  </w:divsChild>
                </w:div>
                <w:div w:id="140735271">
                  <w:marLeft w:val="0"/>
                  <w:marRight w:val="0"/>
                  <w:marTop w:val="0"/>
                  <w:marBottom w:val="0"/>
                  <w:divBdr>
                    <w:top w:val="none" w:sz="0" w:space="0" w:color="auto"/>
                    <w:left w:val="none" w:sz="0" w:space="0" w:color="auto"/>
                    <w:bottom w:val="none" w:sz="0" w:space="0" w:color="auto"/>
                    <w:right w:val="none" w:sz="0" w:space="0" w:color="auto"/>
                  </w:divBdr>
                  <w:divsChild>
                    <w:div w:id="916749432">
                      <w:marLeft w:val="0"/>
                      <w:marRight w:val="0"/>
                      <w:marTop w:val="0"/>
                      <w:marBottom w:val="0"/>
                      <w:divBdr>
                        <w:top w:val="none" w:sz="0" w:space="0" w:color="auto"/>
                        <w:left w:val="none" w:sz="0" w:space="0" w:color="auto"/>
                        <w:bottom w:val="none" w:sz="0" w:space="0" w:color="auto"/>
                        <w:right w:val="none" w:sz="0" w:space="0" w:color="auto"/>
                      </w:divBdr>
                    </w:div>
                    <w:div w:id="754202224">
                      <w:marLeft w:val="0"/>
                      <w:marRight w:val="0"/>
                      <w:marTop w:val="0"/>
                      <w:marBottom w:val="0"/>
                      <w:divBdr>
                        <w:top w:val="none" w:sz="0" w:space="0" w:color="auto"/>
                        <w:left w:val="none" w:sz="0" w:space="0" w:color="auto"/>
                        <w:bottom w:val="none" w:sz="0" w:space="0" w:color="auto"/>
                        <w:right w:val="none" w:sz="0" w:space="0" w:color="auto"/>
                      </w:divBdr>
                    </w:div>
                  </w:divsChild>
                </w:div>
                <w:div w:id="922907718">
                  <w:marLeft w:val="0"/>
                  <w:marRight w:val="0"/>
                  <w:marTop w:val="0"/>
                  <w:marBottom w:val="0"/>
                  <w:divBdr>
                    <w:top w:val="none" w:sz="0" w:space="0" w:color="auto"/>
                    <w:left w:val="none" w:sz="0" w:space="0" w:color="auto"/>
                    <w:bottom w:val="none" w:sz="0" w:space="0" w:color="auto"/>
                    <w:right w:val="none" w:sz="0" w:space="0" w:color="auto"/>
                  </w:divBdr>
                  <w:divsChild>
                    <w:div w:id="1245648018">
                      <w:marLeft w:val="0"/>
                      <w:marRight w:val="0"/>
                      <w:marTop w:val="0"/>
                      <w:marBottom w:val="0"/>
                      <w:divBdr>
                        <w:top w:val="none" w:sz="0" w:space="0" w:color="auto"/>
                        <w:left w:val="none" w:sz="0" w:space="0" w:color="auto"/>
                        <w:bottom w:val="none" w:sz="0" w:space="0" w:color="auto"/>
                        <w:right w:val="none" w:sz="0" w:space="0" w:color="auto"/>
                      </w:divBdr>
                    </w:div>
                    <w:div w:id="747654604">
                      <w:marLeft w:val="0"/>
                      <w:marRight w:val="0"/>
                      <w:marTop w:val="0"/>
                      <w:marBottom w:val="0"/>
                      <w:divBdr>
                        <w:top w:val="none" w:sz="0" w:space="0" w:color="auto"/>
                        <w:left w:val="none" w:sz="0" w:space="0" w:color="auto"/>
                        <w:bottom w:val="none" w:sz="0" w:space="0" w:color="auto"/>
                        <w:right w:val="none" w:sz="0" w:space="0" w:color="auto"/>
                      </w:divBdr>
                    </w:div>
                  </w:divsChild>
                </w:div>
                <w:div w:id="551968739">
                  <w:marLeft w:val="0"/>
                  <w:marRight w:val="0"/>
                  <w:marTop w:val="0"/>
                  <w:marBottom w:val="0"/>
                  <w:divBdr>
                    <w:top w:val="none" w:sz="0" w:space="0" w:color="auto"/>
                    <w:left w:val="none" w:sz="0" w:space="0" w:color="auto"/>
                    <w:bottom w:val="none" w:sz="0" w:space="0" w:color="auto"/>
                    <w:right w:val="none" w:sz="0" w:space="0" w:color="auto"/>
                  </w:divBdr>
                  <w:divsChild>
                    <w:div w:id="1325430322">
                      <w:marLeft w:val="0"/>
                      <w:marRight w:val="0"/>
                      <w:marTop w:val="0"/>
                      <w:marBottom w:val="0"/>
                      <w:divBdr>
                        <w:top w:val="none" w:sz="0" w:space="0" w:color="auto"/>
                        <w:left w:val="none" w:sz="0" w:space="0" w:color="auto"/>
                        <w:bottom w:val="none" w:sz="0" w:space="0" w:color="auto"/>
                        <w:right w:val="none" w:sz="0" w:space="0" w:color="auto"/>
                      </w:divBdr>
                    </w:div>
                    <w:div w:id="167016697">
                      <w:marLeft w:val="0"/>
                      <w:marRight w:val="0"/>
                      <w:marTop w:val="0"/>
                      <w:marBottom w:val="0"/>
                      <w:divBdr>
                        <w:top w:val="none" w:sz="0" w:space="0" w:color="auto"/>
                        <w:left w:val="none" w:sz="0" w:space="0" w:color="auto"/>
                        <w:bottom w:val="none" w:sz="0" w:space="0" w:color="auto"/>
                        <w:right w:val="none" w:sz="0" w:space="0" w:color="auto"/>
                      </w:divBdr>
                    </w:div>
                  </w:divsChild>
                </w:div>
                <w:div w:id="606499580">
                  <w:marLeft w:val="0"/>
                  <w:marRight w:val="0"/>
                  <w:marTop w:val="0"/>
                  <w:marBottom w:val="0"/>
                  <w:divBdr>
                    <w:top w:val="none" w:sz="0" w:space="0" w:color="auto"/>
                    <w:left w:val="none" w:sz="0" w:space="0" w:color="auto"/>
                    <w:bottom w:val="none" w:sz="0" w:space="0" w:color="auto"/>
                    <w:right w:val="none" w:sz="0" w:space="0" w:color="auto"/>
                  </w:divBdr>
                  <w:divsChild>
                    <w:div w:id="458378918">
                      <w:marLeft w:val="0"/>
                      <w:marRight w:val="0"/>
                      <w:marTop w:val="0"/>
                      <w:marBottom w:val="0"/>
                      <w:divBdr>
                        <w:top w:val="none" w:sz="0" w:space="0" w:color="auto"/>
                        <w:left w:val="none" w:sz="0" w:space="0" w:color="auto"/>
                        <w:bottom w:val="none" w:sz="0" w:space="0" w:color="auto"/>
                        <w:right w:val="none" w:sz="0" w:space="0" w:color="auto"/>
                      </w:divBdr>
                    </w:div>
                    <w:div w:id="1245913428">
                      <w:marLeft w:val="0"/>
                      <w:marRight w:val="0"/>
                      <w:marTop w:val="0"/>
                      <w:marBottom w:val="0"/>
                      <w:divBdr>
                        <w:top w:val="none" w:sz="0" w:space="0" w:color="auto"/>
                        <w:left w:val="none" w:sz="0" w:space="0" w:color="auto"/>
                        <w:bottom w:val="none" w:sz="0" w:space="0" w:color="auto"/>
                        <w:right w:val="none" w:sz="0" w:space="0" w:color="auto"/>
                      </w:divBdr>
                    </w:div>
                  </w:divsChild>
                </w:div>
                <w:div w:id="555703036">
                  <w:marLeft w:val="0"/>
                  <w:marRight w:val="0"/>
                  <w:marTop w:val="0"/>
                  <w:marBottom w:val="0"/>
                  <w:divBdr>
                    <w:top w:val="none" w:sz="0" w:space="0" w:color="auto"/>
                    <w:left w:val="none" w:sz="0" w:space="0" w:color="auto"/>
                    <w:bottom w:val="none" w:sz="0" w:space="0" w:color="auto"/>
                    <w:right w:val="none" w:sz="0" w:space="0" w:color="auto"/>
                  </w:divBdr>
                  <w:divsChild>
                    <w:div w:id="1637368208">
                      <w:marLeft w:val="0"/>
                      <w:marRight w:val="0"/>
                      <w:marTop w:val="0"/>
                      <w:marBottom w:val="0"/>
                      <w:divBdr>
                        <w:top w:val="none" w:sz="0" w:space="0" w:color="auto"/>
                        <w:left w:val="none" w:sz="0" w:space="0" w:color="auto"/>
                        <w:bottom w:val="none" w:sz="0" w:space="0" w:color="auto"/>
                        <w:right w:val="none" w:sz="0" w:space="0" w:color="auto"/>
                      </w:divBdr>
                    </w:div>
                    <w:div w:id="1153061584">
                      <w:marLeft w:val="0"/>
                      <w:marRight w:val="0"/>
                      <w:marTop w:val="0"/>
                      <w:marBottom w:val="0"/>
                      <w:divBdr>
                        <w:top w:val="none" w:sz="0" w:space="0" w:color="auto"/>
                        <w:left w:val="none" w:sz="0" w:space="0" w:color="auto"/>
                        <w:bottom w:val="none" w:sz="0" w:space="0" w:color="auto"/>
                        <w:right w:val="none" w:sz="0" w:space="0" w:color="auto"/>
                      </w:divBdr>
                    </w:div>
                  </w:divsChild>
                </w:div>
                <w:div w:id="1505822470">
                  <w:marLeft w:val="0"/>
                  <w:marRight w:val="0"/>
                  <w:marTop w:val="0"/>
                  <w:marBottom w:val="0"/>
                  <w:divBdr>
                    <w:top w:val="none" w:sz="0" w:space="0" w:color="auto"/>
                    <w:left w:val="none" w:sz="0" w:space="0" w:color="auto"/>
                    <w:bottom w:val="none" w:sz="0" w:space="0" w:color="auto"/>
                    <w:right w:val="none" w:sz="0" w:space="0" w:color="auto"/>
                  </w:divBdr>
                  <w:divsChild>
                    <w:div w:id="340667782">
                      <w:marLeft w:val="0"/>
                      <w:marRight w:val="0"/>
                      <w:marTop w:val="0"/>
                      <w:marBottom w:val="0"/>
                      <w:divBdr>
                        <w:top w:val="none" w:sz="0" w:space="0" w:color="auto"/>
                        <w:left w:val="none" w:sz="0" w:space="0" w:color="auto"/>
                        <w:bottom w:val="none" w:sz="0" w:space="0" w:color="auto"/>
                        <w:right w:val="none" w:sz="0" w:space="0" w:color="auto"/>
                      </w:divBdr>
                    </w:div>
                    <w:div w:id="90126903">
                      <w:marLeft w:val="0"/>
                      <w:marRight w:val="0"/>
                      <w:marTop w:val="0"/>
                      <w:marBottom w:val="0"/>
                      <w:divBdr>
                        <w:top w:val="none" w:sz="0" w:space="0" w:color="auto"/>
                        <w:left w:val="none" w:sz="0" w:space="0" w:color="auto"/>
                        <w:bottom w:val="none" w:sz="0" w:space="0" w:color="auto"/>
                        <w:right w:val="none" w:sz="0" w:space="0" w:color="auto"/>
                      </w:divBdr>
                    </w:div>
                  </w:divsChild>
                </w:div>
                <w:div w:id="2104524301">
                  <w:marLeft w:val="0"/>
                  <w:marRight w:val="0"/>
                  <w:marTop w:val="0"/>
                  <w:marBottom w:val="0"/>
                  <w:divBdr>
                    <w:top w:val="none" w:sz="0" w:space="0" w:color="auto"/>
                    <w:left w:val="none" w:sz="0" w:space="0" w:color="auto"/>
                    <w:bottom w:val="none" w:sz="0" w:space="0" w:color="auto"/>
                    <w:right w:val="none" w:sz="0" w:space="0" w:color="auto"/>
                  </w:divBdr>
                  <w:divsChild>
                    <w:div w:id="132407721">
                      <w:marLeft w:val="0"/>
                      <w:marRight w:val="0"/>
                      <w:marTop w:val="0"/>
                      <w:marBottom w:val="0"/>
                      <w:divBdr>
                        <w:top w:val="none" w:sz="0" w:space="0" w:color="auto"/>
                        <w:left w:val="none" w:sz="0" w:space="0" w:color="auto"/>
                        <w:bottom w:val="none" w:sz="0" w:space="0" w:color="auto"/>
                        <w:right w:val="none" w:sz="0" w:space="0" w:color="auto"/>
                      </w:divBdr>
                    </w:div>
                    <w:div w:id="9307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1621">
              <w:marLeft w:val="0"/>
              <w:marRight w:val="0"/>
              <w:marTop w:val="0"/>
              <w:marBottom w:val="0"/>
              <w:divBdr>
                <w:top w:val="none" w:sz="0" w:space="0" w:color="auto"/>
                <w:left w:val="none" w:sz="0" w:space="0" w:color="auto"/>
                <w:bottom w:val="none" w:sz="0" w:space="0" w:color="auto"/>
                <w:right w:val="none" w:sz="0" w:space="0" w:color="auto"/>
              </w:divBdr>
              <w:divsChild>
                <w:div w:id="1172143426">
                  <w:marLeft w:val="0"/>
                  <w:marRight w:val="0"/>
                  <w:marTop w:val="0"/>
                  <w:marBottom w:val="0"/>
                  <w:divBdr>
                    <w:top w:val="none" w:sz="0" w:space="0" w:color="auto"/>
                    <w:left w:val="none" w:sz="0" w:space="0" w:color="auto"/>
                    <w:bottom w:val="none" w:sz="0" w:space="0" w:color="auto"/>
                    <w:right w:val="none" w:sz="0" w:space="0" w:color="auto"/>
                  </w:divBdr>
                  <w:divsChild>
                    <w:div w:id="1210267032">
                      <w:marLeft w:val="0"/>
                      <w:marRight w:val="0"/>
                      <w:marTop w:val="0"/>
                      <w:marBottom w:val="0"/>
                      <w:divBdr>
                        <w:top w:val="none" w:sz="0" w:space="0" w:color="auto"/>
                        <w:left w:val="none" w:sz="0" w:space="0" w:color="auto"/>
                        <w:bottom w:val="none" w:sz="0" w:space="0" w:color="auto"/>
                        <w:right w:val="none" w:sz="0" w:space="0" w:color="auto"/>
                      </w:divBdr>
                    </w:div>
                    <w:div w:id="717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664">
          <w:marLeft w:val="0"/>
          <w:marRight w:val="0"/>
          <w:marTop w:val="0"/>
          <w:marBottom w:val="0"/>
          <w:divBdr>
            <w:top w:val="none" w:sz="0" w:space="0" w:color="auto"/>
            <w:left w:val="none" w:sz="0" w:space="0" w:color="auto"/>
            <w:bottom w:val="none" w:sz="0" w:space="0" w:color="auto"/>
            <w:right w:val="none" w:sz="0" w:space="0" w:color="auto"/>
          </w:divBdr>
          <w:divsChild>
            <w:div w:id="1226647809">
              <w:marLeft w:val="0"/>
              <w:marRight w:val="0"/>
              <w:marTop w:val="0"/>
              <w:marBottom w:val="0"/>
              <w:divBdr>
                <w:top w:val="none" w:sz="0" w:space="0" w:color="auto"/>
                <w:left w:val="none" w:sz="0" w:space="0" w:color="auto"/>
                <w:bottom w:val="none" w:sz="0" w:space="0" w:color="auto"/>
                <w:right w:val="none" w:sz="0" w:space="0" w:color="auto"/>
              </w:divBdr>
            </w:div>
            <w:div w:id="987051808">
              <w:marLeft w:val="0"/>
              <w:marRight w:val="0"/>
              <w:marTop w:val="0"/>
              <w:marBottom w:val="0"/>
              <w:divBdr>
                <w:top w:val="none" w:sz="0" w:space="0" w:color="auto"/>
                <w:left w:val="none" w:sz="0" w:space="0" w:color="auto"/>
                <w:bottom w:val="none" w:sz="0" w:space="0" w:color="auto"/>
                <w:right w:val="none" w:sz="0" w:space="0" w:color="auto"/>
              </w:divBdr>
              <w:divsChild>
                <w:div w:id="1806193558">
                  <w:marLeft w:val="0"/>
                  <w:marRight w:val="0"/>
                  <w:marTop w:val="0"/>
                  <w:marBottom w:val="0"/>
                  <w:divBdr>
                    <w:top w:val="none" w:sz="0" w:space="0" w:color="auto"/>
                    <w:left w:val="none" w:sz="0" w:space="0" w:color="auto"/>
                    <w:bottom w:val="none" w:sz="0" w:space="0" w:color="auto"/>
                    <w:right w:val="none" w:sz="0" w:space="0" w:color="auto"/>
                  </w:divBdr>
                  <w:divsChild>
                    <w:div w:id="794636708">
                      <w:marLeft w:val="0"/>
                      <w:marRight w:val="0"/>
                      <w:marTop w:val="0"/>
                      <w:marBottom w:val="0"/>
                      <w:divBdr>
                        <w:top w:val="none" w:sz="0" w:space="0" w:color="auto"/>
                        <w:left w:val="none" w:sz="0" w:space="0" w:color="auto"/>
                        <w:bottom w:val="none" w:sz="0" w:space="0" w:color="auto"/>
                        <w:right w:val="none" w:sz="0" w:space="0" w:color="auto"/>
                      </w:divBdr>
                      <w:divsChild>
                        <w:div w:id="485900113">
                          <w:marLeft w:val="0"/>
                          <w:marRight w:val="0"/>
                          <w:marTop w:val="0"/>
                          <w:marBottom w:val="0"/>
                          <w:divBdr>
                            <w:top w:val="none" w:sz="0" w:space="0" w:color="auto"/>
                            <w:left w:val="none" w:sz="0" w:space="0" w:color="auto"/>
                            <w:bottom w:val="none" w:sz="0" w:space="0" w:color="auto"/>
                            <w:right w:val="none" w:sz="0" w:space="0" w:color="auto"/>
                          </w:divBdr>
                        </w:div>
                        <w:div w:id="4402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3454">
              <w:marLeft w:val="0"/>
              <w:marRight w:val="0"/>
              <w:marTop w:val="0"/>
              <w:marBottom w:val="0"/>
              <w:divBdr>
                <w:top w:val="none" w:sz="0" w:space="0" w:color="auto"/>
                <w:left w:val="none" w:sz="0" w:space="0" w:color="auto"/>
                <w:bottom w:val="none" w:sz="0" w:space="0" w:color="auto"/>
                <w:right w:val="none" w:sz="0" w:space="0" w:color="auto"/>
              </w:divBdr>
              <w:divsChild>
                <w:div w:id="1457066448">
                  <w:marLeft w:val="0"/>
                  <w:marRight w:val="0"/>
                  <w:marTop w:val="0"/>
                  <w:marBottom w:val="0"/>
                  <w:divBdr>
                    <w:top w:val="none" w:sz="0" w:space="0" w:color="auto"/>
                    <w:left w:val="none" w:sz="0" w:space="0" w:color="auto"/>
                    <w:bottom w:val="none" w:sz="0" w:space="0" w:color="auto"/>
                    <w:right w:val="none" w:sz="0" w:space="0" w:color="auto"/>
                  </w:divBdr>
                </w:div>
                <w:div w:id="1930307208">
                  <w:marLeft w:val="0"/>
                  <w:marRight w:val="0"/>
                  <w:marTop w:val="0"/>
                  <w:marBottom w:val="0"/>
                  <w:divBdr>
                    <w:top w:val="none" w:sz="0" w:space="0" w:color="auto"/>
                    <w:left w:val="none" w:sz="0" w:space="0" w:color="auto"/>
                    <w:bottom w:val="none" w:sz="0" w:space="0" w:color="auto"/>
                    <w:right w:val="none" w:sz="0" w:space="0" w:color="auto"/>
                  </w:divBdr>
                </w:div>
                <w:div w:id="514198376">
                  <w:marLeft w:val="0"/>
                  <w:marRight w:val="0"/>
                  <w:marTop w:val="0"/>
                  <w:marBottom w:val="0"/>
                  <w:divBdr>
                    <w:top w:val="none" w:sz="0" w:space="0" w:color="auto"/>
                    <w:left w:val="none" w:sz="0" w:space="0" w:color="auto"/>
                    <w:bottom w:val="none" w:sz="0" w:space="0" w:color="auto"/>
                    <w:right w:val="none" w:sz="0" w:space="0" w:color="auto"/>
                  </w:divBdr>
                  <w:divsChild>
                    <w:div w:id="759521184">
                      <w:marLeft w:val="0"/>
                      <w:marRight w:val="0"/>
                      <w:marTop w:val="0"/>
                      <w:marBottom w:val="0"/>
                      <w:divBdr>
                        <w:top w:val="none" w:sz="0" w:space="0" w:color="auto"/>
                        <w:left w:val="none" w:sz="0" w:space="0" w:color="auto"/>
                        <w:bottom w:val="none" w:sz="0" w:space="0" w:color="auto"/>
                        <w:right w:val="none" w:sz="0" w:space="0" w:color="auto"/>
                      </w:divBdr>
                      <w:divsChild>
                        <w:div w:id="913127224">
                          <w:marLeft w:val="0"/>
                          <w:marRight w:val="0"/>
                          <w:marTop w:val="0"/>
                          <w:marBottom w:val="0"/>
                          <w:divBdr>
                            <w:top w:val="none" w:sz="0" w:space="0" w:color="auto"/>
                            <w:left w:val="none" w:sz="0" w:space="0" w:color="auto"/>
                            <w:bottom w:val="none" w:sz="0" w:space="0" w:color="auto"/>
                            <w:right w:val="none" w:sz="0" w:space="0" w:color="auto"/>
                          </w:divBdr>
                        </w:div>
                        <w:div w:id="29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2873">
              <w:marLeft w:val="0"/>
              <w:marRight w:val="0"/>
              <w:marTop w:val="0"/>
              <w:marBottom w:val="0"/>
              <w:divBdr>
                <w:top w:val="none" w:sz="0" w:space="0" w:color="auto"/>
                <w:left w:val="none" w:sz="0" w:space="0" w:color="auto"/>
                <w:bottom w:val="none" w:sz="0" w:space="0" w:color="auto"/>
                <w:right w:val="none" w:sz="0" w:space="0" w:color="auto"/>
              </w:divBdr>
              <w:divsChild>
                <w:div w:id="229317196">
                  <w:marLeft w:val="0"/>
                  <w:marRight w:val="0"/>
                  <w:marTop w:val="0"/>
                  <w:marBottom w:val="0"/>
                  <w:divBdr>
                    <w:top w:val="none" w:sz="0" w:space="0" w:color="auto"/>
                    <w:left w:val="none" w:sz="0" w:space="0" w:color="auto"/>
                    <w:bottom w:val="none" w:sz="0" w:space="0" w:color="auto"/>
                    <w:right w:val="none" w:sz="0" w:space="0" w:color="auto"/>
                  </w:divBdr>
                  <w:divsChild>
                    <w:div w:id="882984933">
                      <w:marLeft w:val="0"/>
                      <w:marRight w:val="0"/>
                      <w:marTop w:val="0"/>
                      <w:marBottom w:val="0"/>
                      <w:divBdr>
                        <w:top w:val="none" w:sz="0" w:space="0" w:color="auto"/>
                        <w:left w:val="none" w:sz="0" w:space="0" w:color="auto"/>
                        <w:bottom w:val="none" w:sz="0" w:space="0" w:color="auto"/>
                        <w:right w:val="none" w:sz="0" w:space="0" w:color="auto"/>
                      </w:divBdr>
                      <w:divsChild>
                        <w:div w:id="2080058202">
                          <w:marLeft w:val="0"/>
                          <w:marRight w:val="0"/>
                          <w:marTop w:val="0"/>
                          <w:marBottom w:val="0"/>
                          <w:divBdr>
                            <w:top w:val="none" w:sz="0" w:space="0" w:color="auto"/>
                            <w:left w:val="none" w:sz="0" w:space="0" w:color="auto"/>
                            <w:bottom w:val="none" w:sz="0" w:space="0" w:color="auto"/>
                            <w:right w:val="none" w:sz="0" w:space="0" w:color="auto"/>
                          </w:divBdr>
                          <w:divsChild>
                            <w:div w:id="1999065596">
                              <w:marLeft w:val="0"/>
                              <w:marRight w:val="0"/>
                              <w:marTop w:val="0"/>
                              <w:marBottom w:val="0"/>
                              <w:divBdr>
                                <w:top w:val="none" w:sz="0" w:space="0" w:color="auto"/>
                                <w:left w:val="none" w:sz="0" w:space="0" w:color="auto"/>
                                <w:bottom w:val="none" w:sz="0" w:space="0" w:color="auto"/>
                                <w:right w:val="none" w:sz="0" w:space="0" w:color="auto"/>
                              </w:divBdr>
                            </w:div>
                            <w:div w:id="15858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3094">
                      <w:marLeft w:val="0"/>
                      <w:marRight w:val="0"/>
                      <w:marTop w:val="0"/>
                      <w:marBottom w:val="0"/>
                      <w:divBdr>
                        <w:top w:val="none" w:sz="0" w:space="0" w:color="auto"/>
                        <w:left w:val="none" w:sz="0" w:space="0" w:color="auto"/>
                        <w:bottom w:val="none" w:sz="0" w:space="0" w:color="auto"/>
                        <w:right w:val="none" w:sz="0" w:space="0" w:color="auto"/>
                      </w:divBdr>
                      <w:divsChild>
                        <w:div w:id="1401714931">
                          <w:marLeft w:val="0"/>
                          <w:marRight w:val="0"/>
                          <w:marTop w:val="0"/>
                          <w:marBottom w:val="0"/>
                          <w:divBdr>
                            <w:top w:val="none" w:sz="0" w:space="0" w:color="auto"/>
                            <w:left w:val="none" w:sz="0" w:space="0" w:color="auto"/>
                            <w:bottom w:val="none" w:sz="0" w:space="0" w:color="auto"/>
                            <w:right w:val="none" w:sz="0" w:space="0" w:color="auto"/>
                          </w:divBdr>
                          <w:divsChild>
                            <w:div w:id="950430960">
                              <w:marLeft w:val="0"/>
                              <w:marRight w:val="0"/>
                              <w:marTop w:val="0"/>
                              <w:marBottom w:val="0"/>
                              <w:divBdr>
                                <w:top w:val="none" w:sz="0" w:space="0" w:color="auto"/>
                                <w:left w:val="none" w:sz="0" w:space="0" w:color="auto"/>
                                <w:bottom w:val="none" w:sz="0" w:space="0" w:color="auto"/>
                                <w:right w:val="none" w:sz="0" w:space="0" w:color="auto"/>
                              </w:divBdr>
                            </w:div>
                            <w:div w:id="17010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374">
                      <w:marLeft w:val="0"/>
                      <w:marRight w:val="0"/>
                      <w:marTop w:val="0"/>
                      <w:marBottom w:val="0"/>
                      <w:divBdr>
                        <w:top w:val="none" w:sz="0" w:space="0" w:color="auto"/>
                        <w:left w:val="none" w:sz="0" w:space="0" w:color="auto"/>
                        <w:bottom w:val="none" w:sz="0" w:space="0" w:color="auto"/>
                        <w:right w:val="none" w:sz="0" w:space="0" w:color="auto"/>
                      </w:divBdr>
                      <w:divsChild>
                        <w:div w:id="1657609110">
                          <w:marLeft w:val="0"/>
                          <w:marRight w:val="0"/>
                          <w:marTop w:val="0"/>
                          <w:marBottom w:val="0"/>
                          <w:divBdr>
                            <w:top w:val="none" w:sz="0" w:space="0" w:color="auto"/>
                            <w:left w:val="none" w:sz="0" w:space="0" w:color="auto"/>
                            <w:bottom w:val="none" w:sz="0" w:space="0" w:color="auto"/>
                            <w:right w:val="none" w:sz="0" w:space="0" w:color="auto"/>
                          </w:divBdr>
                          <w:divsChild>
                            <w:div w:id="2081705508">
                              <w:marLeft w:val="0"/>
                              <w:marRight w:val="0"/>
                              <w:marTop w:val="0"/>
                              <w:marBottom w:val="0"/>
                              <w:divBdr>
                                <w:top w:val="none" w:sz="0" w:space="0" w:color="auto"/>
                                <w:left w:val="none" w:sz="0" w:space="0" w:color="auto"/>
                                <w:bottom w:val="none" w:sz="0" w:space="0" w:color="auto"/>
                                <w:right w:val="none" w:sz="0" w:space="0" w:color="auto"/>
                              </w:divBdr>
                            </w:div>
                            <w:div w:id="14939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7470">
                      <w:marLeft w:val="0"/>
                      <w:marRight w:val="0"/>
                      <w:marTop w:val="0"/>
                      <w:marBottom w:val="0"/>
                      <w:divBdr>
                        <w:top w:val="none" w:sz="0" w:space="0" w:color="auto"/>
                        <w:left w:val="none" w:sz="0" w:space="0" w:color="auto"/>
                        <w:bottom w:val="none" w:sz="0" w:space="0" w:color="auto"/>
                        <w:right w:val="none" w:sz="0" w:space="0" w:color="auto"/>
                      </w:divBdr>
                      <w:divsChild>
                        <w:div w:id="240792957">
                          <w:marLeft w:val="0"/>
                          <w:marRight w:val="0"/>
                          <w:marTop w:val="0"/>
                          <w:marBottom w:val="0"/>
                          <w:divBdr>
                            <w:top w:val="none" w:sz="0" w:space="0" w:color="auto"/>
                            <w:left w:val="none" w:sz="0" w:space="0" w:color="auto"/>
                            <w:bottom w:val="none" w:sz="0" w:space="0" w:color="auto"/>
                            <w:right w:val="none" w:sz="0" w:space="0" w:color="auto"/>
                          </w:divBdr>
                          <w:divsChild>
                            <w:div w:id="1481997109">
                              <w:marLeft w:val="0"/>
                              <w:marRight w:val="0"/>
                              <w:marTop w:val="0"/>
                              <w:marBottom w:val="0"/>
                              <w:divBdr>
                                <w:top w:val="none" w:sz="0" w:space="0" w:color="auto"/>
                                <w:left w:val="none" w:sz="0" w:space="0" w:color="auto"/>
                                <w:bottom w:val="none" w:sz="0" w:space="0" w:color="auto"/>
                                <w:right w:val="none" w:sz="0" w:space="0" w:color="auto"/>
                              </w:divBdr>
                            </w:div>
                            <w:div w:id="1341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9037">
                      <w:marLeft w:val="0"/>
                      <w:marRight w:val="0"/>
                      <w:marTop w:val="0"/>
                      <w:marBottom w:val="0"/>
                      <w:divBdr>
                        <w:top w:val="none" w:sz="0" w:space="0" w:color="auto"/>
                        <w:left w:val="none" w:sz="0" w:space="0" w:color="auto"/>
                        <w:bottom w:val="none" w:sz="0" w:space="0" w:color="auto"/>
                        <w:right w:val="none" w:sz="0" w:space="0" w:color="auto"/>
                      </w:divBdr>
                      <w:divsChild>
                        <w:div w:id="834687081">
                          <w:marLeft w:val="0"/>
                          <w:marRight w:val="0"/>
                          <w:marTop w:val="0"/>
                          <w:marBottom w:val="0"/>
                          <w:divBdr>
                            <w:top w:val="none" w:sz="0" w:space="0" w:color="auto"/>
                            <w:left w:val="none" w:sz="0" w:space="0" w:color="auto"/>
                            <w:bottom w:val="none" w:sz="0" w:space="0" w:color="auto"/>
                            <w:right w:val="none" w:sz="0" w:space="0" w:color="auto"/>
                          </w:divBdr>
                          <w:divsChild>
                            <w:div w:id="1128669294">
                              <w:marLeft w:val="0"/>
                              <w:marRight w:val="0"/>
                              <w:marTop w:val="0"/>
                              <w:marBottom w:val="0"/>
                              <w:divBdr>
                                <w:top w:val="none" w:sz="0" w:space="0" w:color="auto"/>
                                <w:left w:val="none" w:sz="0" w:space="0" w:color="auto"/>
                                <w:bottom w:val="none" w:sz="0" w:space="0" w:color="auto"/>
                                <w:right w:val="none" w:sz="0" w:space="0" w:color="auto"/>
                              </w:divBdr>
                              <w:divsChild>
                                <w:div w:id="1286473044">
                                  <w:marLeft w:val="0"/>
                                  <w:marRight w:val="0"/>
                                  <w:marTop w:val="0"/>
                                  <w:marBottom w:val="0"/>
                                  <w:divBdr>
                                    <w:top w:val="none" w:sz="0" w:space="0" w:color="auto"/>
                                    <w:left w:val="none" w:sz="0" w:space="0" w:color="auto"/>
                                    <w:bottom w:val="none" w:sz="0" w:space="0" w:color="auto"/>
                                    <w:right w:val="none" w:sz="0" w:space="0" w:color="auto"/>
                                  </w:divBdr>
                                </w:div>
                                <w:div w:id="16850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6957">
                      <w:marLeft w:val="0"/>
                      <w:marRight w:val="0"/>
                      <w:marTop w:val="0"/>
                      <w:marBottom w:val="0"/>
                      <w:divBdr>
                        <w:top w:val="none" w:sz="0" w:space="0" w:color="auto"/>
                        <w:left w:val="none" w:sz="0" w:space="0" w:color="auto"/>
                        <w:bottom w:val="none" w:sz="0" w:space="0" w:color="auto"/>
                        <w:right w:val="none" w:sz="0" w:space="0" w:color="auto"/>
                      </w:divBdr>
                    </w:div>
                  </w:divsChild>
                </w:div>
                <w:div w:id="248004434">
                  <w:marLeft w:val="0"/>
                  <w:marRight w:val="0"/>
                  <w:marTop w:val="0"/>
                  <w:marBottom w:val="0"/>
                  <w:divBdr>
                    <w:top w:val="none" w:sz="0" w:space="0" w:color="auto"/>
                    <w:left w:val="none" w:sz="0" w:space="0" w:color="auto"/>
                    <w:bottom w:val="none" w:sz="0" w:space="0" w:color="auto"/>
                    <w:right w:val="none" w:sz="0" w:space="0" w:color="auto"/>
                  </w:divBdr>
                  <w:divsChild>
                    <w:div w:id="207842852">
                      <w:marLeft w:val="0"/>
                      <w:marRight w:val="0"/>
                      <w:marTop w:val="0"/>
                      <w:marBottom w:val="0"/>
                      <w:divBdr>
                        <w:top w:val="none" w:sz="0" w:space="0" w:color="auto"/>
                        <w:left w:val="none" w:sz="0" w:space="0" w:color="auto"/>
                        <w:bottom w:val="none" w:sz="0" w:space="0" w:color="auto"/>
                        <w:right w:val="none" w:sz="0" w:space="0" w:color="auto"/>
                      </w:divBdr>
                      <w:divsChild>
                        <w:div w:id="293173237">
                          <w:marLeft w:val="0"/>
                          <w:marRight w:val="0"/>
                          <w:marTop w:val="0"/>
                          <w:marBottom w:val="0"/>
                          <w:divBdr>
                            <w:top w:val="none" w:sz="0" w:space="0" w:color="auto"/>
                            <w:left w:val="none" w:sz="0" w:space="0" w:color="auto"/>
                            <w:bottom w:val="none" w:sz="0" w:space="0" w:color="auto"/>
                            <w:right w:val="none" w:sz="0" w:space="0" w:color="auto"/>
                          </w:divBdr>
                          <w:divsChild>
                            <w:div w:id="1711370519">
                              <w:marLeft w:val="0"/>
                              <w:marRight w:val="0"/>
                              <w:marTop w:val="0"/>
                              <w:marBottom w:val="0"/>
                              <w:divBdr>
                                <w:top w:val="none" w:sz="0" w:space="0" w:color="auto"/>
                                <w:left w:val="none" w:sz="0" w:space="0" w:color="auto"/>
                                <w:bottom w:val="none" w:sz="0" w:space="0" w:color="auto"/>
                                <w:right w:val="none" w:sz="0" w:space="0" w:color="auto"/>
                              </w:divBdr>
                            </w:div>
                            <w:div w:id="9179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71189">
          <w:marLeft w:val="0"/>
          <w:marRight w:val="0"/>
          <w:marTop w:val="0"/>
          <w:marBottom w:val="0"/>
          <w:divBdr>
            <w:top w:val="none" w:sz="0" w:space="0" w:color="auto"/>
            <w:left w:val="none" w:sz="0" w:space="0" w:color="auto"/>
            <w:bottom w:val="none" w:sz="0" w:space="0" w:color="auto"/>
            <w:right w:val="none" w:sz="0" w:space="0" w:color="auto"/>
          </w:divBdr>
          <w:divsChild>
            <w:div w:id="1596792456">
              <w:marLeft w:val="0"/>
              <w:marRight w:val="0"/>
              <w:marTop w:val="0"/>
              <w:marBottom w:val="0"/>
              <w:divBdr>
                <w:top w:val="none" w:sz="0" w:space="0" w:color="auto"/>
                <w:left w:val="none" w:sz="0" w:space="0" w:color="auto"/>
                <w:bottom w:val="none" w:sz="0" w:space="0" w:color="auto"/>
                <w:right w:val="none" w:sz="0" w:space="0" w:color="auto"/>
              </w:divBdr>
            </w:div>
          </w:divsChild>
        </w:div>
        <w:div w:id="819809365">
          <w:marLeft w:val="0"/>
          <w:marRight w:val="0"/>
          <w:marTop w:val="0"/>
          <w:marBottom w:val="0"/>
          <w:divBdr>
            <w:top w:val="none" w:sz="0" w:space="0" w:color="auto"/>
            <w:left w:val="none" w:sz="0" w:space="0" w:color="auto"/>
            <w:bottom w:val="none" w:sz="0" w:space="0" w:color="auto"/>
            <w:right w:val="none" w:sz="0" w:space="0" w:color="auto"/>
          </w:divBdr>
          <w:divsChild>
            <w:div w:id="539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69884">
      <w:bodyDiv w:val="1"/>
      <w:marLeft w:val="0"/>
      <w:marRight w:val="0"/>
      <w:marTop w:val="0"/>
      <w:marBottom w:val="0"/>
      <w:divBdr>
        <w:top w:val="none" w:sz="0" w:space="0" w:color="auto"/>
        <w:left w:val="none" w:sz="0" w:space="0" w:color="auto"/>
        <w:bottom w:val="none" w:sz="0" w:space="0" w:color="auto"/>
        <w:right w:val="none" w:sz="0" w:space="0" w:color="auto"/>
      </w:divBdr>
      <w:divsChild>
        <w:div w:id="1846020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4323069/" TargetMode="External"/><Relationship Id="rId21" Type="http://schemas.openxmlformats.org/officeDocument/2006/relationships/hyperlink" Target="https://www.ncbi.nlm.nih.gov/pmc/articles/PMC4323069/" TargetMode="External"/><Relationship Id="rId42" Type="http://schemas.openxmlformats.org/officeDocument/2006/relationships/hyperlink" Target="https://www.ncbi.nlm.nih.gov/pmc/articles/PMC4323069/" TargetMode="External"/><Relationship Id="rId47" Type="http://schemas.openxmlformats.org/officeDocument/2006/relationships/hyperlink" Target="https://www.ncbi.nlm.nih.gov/pmc/articles/PMC4323069/" TargetMode="External"/><Relationship Id="rId63" Type="http://schemas.openxmlformats.org/officeDocument/2006/relationships/image" Target="media/image3.gif"/><Relationship Id="rId68" Type="http://schemas.openxmlformats.org/officeDocument/2006/relationships/hyperlink" Target="https://www.ncbi.nlm.nih.gov/pmc/articles/PMC4323069/" TargetMode="External"/><Relationship Id="rId84" Type="http://schemas.openxmlformats.org/officeDocument/2006/relationships/hyperlink" Target="https://www.ncbi.nlm.nih.gov/pmc/articles/PMC4323069/table/tab3/" TargetMode="External"/><Relationship Id="rId89" Type="http://schemas.openxmlformats.org/officeDocument/2006/relationships/hyperlink" Target="https://www.ncbi.nlm.nih.gov/pmc/articles/PMC4323069/table/tab3/" TargetMode="External"/><Relationship Id="rId112" Type="http://schemas.openxmlformats.org/officeDocument/2006/relationships/hyperlink" Target="https://www.ncbi.nlm.nih.gov/pmc/articles/PMC4323069/" TargetMode="External"/><Relationship Id="rId16" Type="http://schemas.openxmlformats.org/officeDocument/2006/relationships/hyperlink" Target="https://www.ncbi.nlm.nih.gov/pmc/articles/PMC4323069/" TargetMode="External"/><Relationship Id="rId107" Type="http://schemas.openxmlformats.org/officeDocument/2006/relationships/hyperlink" Target="https://www.ncbi.nlm.nih.gov/pmc/articles/PMC4323069/table/tab5/" TargetMode="External"/><Relationship Id="rId11" Type="http://schemas.openxmlformats.org/officeDocument/2006/relationships/hyperlink" Target="https://www.ncbi.nlm.nih.gov/pmc/articles/PMC4323069/" TargetMode="External"/><Relationship Id="rId32" Type="http://schemas.openxmlformats.org/officeDocument/2006/relationships/hyperlink" Target="https://www.ncbi.nlm.nih.gov/pmc/articles/PMC4323069/" TargetMode="External"/><Relationship Id="rId37" Type="http://schemas.openxmlformats.org/officeDocument/2006/relationships/hyperlink" Target="https://www.ncbi.nlm.nih.gov/pmc/articles/PMC4323069/" TargetMode="External"/><Relationship Id="rId53" Type="http://schemas.openxmlformats.org/officeDocument/2006/relationships/hyperlink" Target="https://www.ncbi.nlm.nih.gov/pmc/articles/PMC4323069/" TargetMode="External"/><Relationship Id="rId58" Type="http://schemas.openxmlformats.org/officeDocument/2006/relationships/hyperlink" Target="https://www.ncbi.nlm.nih.gov/pmc/articles/PMC4323069/" TargetMode="External"/><Relationship Id="rId74" Type="http://schemas.openxmlformats.org/officeDocument/2006/relationships/hyperlink" Target="https://www.ncbi.nlm.nih.gov/pmc/articles/PMC4323069/figure/fig3/" TargetMode="External"/><Relationship Id="rId79" Type="http://schemas.openxmlformats.org/officeDocument/2006/relationships/hyperlink" Target="https://www.ncbi.nlm.nih.gov/pmc/articles/PMC4323069/" TargetMode="External"/><Relationship Id="rId102" Type="http://schemas.openxmlformats.org/officeDocument/2006/relationships/hyperlink" Target="https://www.ncbi.nlm.nih.gov/pmc/articles/PMC4323069/table/tab6/" TargetMode="External"/><Relationship Id="rId5" Type="http://schemas.openxmlformats.org/officeDocument/2006/relationships/hyperlink" Target="https://www.ncbi.nlm.nih.gov/pmc/articles/PMC4323069/" TargetMode="External"/><Relationship Id="rId90" Type="http://schemas.openxmlformats.org/officeDocument/2006/relationships/image" Target="media/image7.png"/><Relationship Id="rId95" Type="http://schemas.openxmlformats.org/officeDocument/2006/relationships/hyperlink" Target="https://www.ncbi.nlm.nih.gov/pmc/articles/PMC4323069/table/tab4/" TargetMode="External"/><Relationship Id="rId22" Type="http://schemas.openxmlformats.org/officeDocument/2006/relationships/hyperlink" Target="https://www.ncbi.nlm.nih.gov/pmc/articles/PMC4323069/" TargetMode="External"/><Relationship Id="rId27" Type="http://schemas.openxmlformats.org/officeDocument/2006/relationships/hyperlink" Target="https://www.ncbi.nlm.nih.gov/pmc/articles/PMC4323069/" TargetMode="External"/><Relationship Id="rId43" Type="http://schemas.openxmlformats.org/officeDocument/2006/relationships/hyperlink" Target="https://www.ncbi.nlm.nih.gov/pmc/articles/PMC4323069/" TargetMode="External"/><Relationship Id="rId48" Type="http://schemas.openxmlformats.org/officeDocument/2006/relationships/hyperlink" Target="https://www.ncbi.nlm.nih.gov/pmc/articles/PMC4323069/" TargetMode="External"/><Relationship Id="rId64" Type="http://schemas.openxmlformats.org/officeDocument/2006/relationships/hyperlink" Target="https://www.ncbi.nlm.nih.gov/pmc/articles/PMC4323069/figure/fig1/" TargetMode="External"/><Relationship Id="rId69" Type="http://schemas.openxmlformats.org/officeDocument/2006/relationships/hyperlink" Target="https://www.ncbi.nlm.nih.gov/pmc/articles/PMC4323069/" TargetMode="External"/><Relationship Id="rId113" Type="http://schemas.openxmlformats.org/officeDocument/2006/relationships/fontTable" Target="fontTable.xml"/><Relationship Id="rId80" Type="http://schemas.openxmlformats.org/officeDocument/2006/relationships/hyperlink" Target="https://www.ncbi.nlm.nih.gov/pmc/articles/PMC4323069/" TargetMode="External"/><Relationship Id="rId85" Type="http://schemas.openxmlformats.org/officeDocument/2006/relationships/hyperlink" Target="https://www.ncbi.nlm.nih.gov/pmc/articles/PMC4323069/table/tab3/" TargetMode="External"/><Relationship Id="rId12" Type="http://schemas.openxmlformats.org/officeDocument/2006/relationships/hyperlink" Target="https://www.ncbi.nlm.nih.gov/pmc/articles/PMC4323069/" TargetMode="External"/><Relationship Id="rId17" Type="http://schemas.openxmlformats.org/officeDocument/2006/relationships/hyperlink" Target="https://www.ncbi.nlm.nih.gov/pmc/articles/PMC4323069/" TargetMode="External"/><Relationship Id="rId33" Type="http://schemas.openxmlformats.org/officeDocument/2006/relationships/hyperlink" Target="https://www.ncbi.nlm.nih.gov/pmc/articles/PMC4323069/" TargetMode="External"/><Relationship Id="rId38" Type="http://schemas.openxmlformats.org/officeDocument/2006/relationships/hyperlink" Target="https://www.ncbi.nlm.nih.gov/pmc/articles/PMC4323069/" TargetMode="External"/><Relationship Id="rId59" Type="http://schemas.openxmlformats.org/officeDocument/2006/relationships/image" Target="media/image2.png"/><Relationship Id="rId103" Type="http://schemas.openxmlformats.org/officeDocument/2006/relationships/image" Target="media/image10.png"/><Relationship Id="rId108" Type="http://schemas.openxmlformats.org/officeDocument/2006/relationships/image" Target="media/image11.png"/><Relationship Id="rId54" Type="http://schemas.openxmlformats.org/officeDocument/2006/relationships/hyperlink" Target="https://www.ncbi.nlm.nih.gov/pmc/articles/PMC4323069/table/tab1/" TargetMode="External"/><Relationship Id="rId70" Type="http://schemas.openxmlformats.org/officeDocument/2006/relationships/hyperlink" Target="https://www.ncbi.nlm.nih.gov/pmc/articles/PMC4323069/" TargetMode="External"/><Relationship Id="rId75" Type="http://schemas.openxmlformats.org/officeDocument/2006/relationships/image" Target="media/image5.gif"/><Relationship Id="rId91" Type="http://schemas.openxmlformats.org/officeDocument/2006/relationships/hyperlink" Target="https://www.ncbi.nlm.nih.gov/pmc/articles/PMC4323069/table/tab3/" TargetMode="External"/><Relationship Id="rId9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ncbi.nlm.nih.gov/pmc/articles/PMC4323069/" TargetMode="External"/><Relationship Id="rId15" Type="http://schemas.openxmlformats.org/officeDocument/2006/relationships/hyperlink" Target="https://www.ncbi.nlm.nih.gov/pmc/articles/PMC4323069/" TargetMode="External"/><Relationship Id="rId23" Type="http://schemas.openxmlformats.org/officeDocument/2006/relationships/hyperlink" Target="https://www.ncbi.nlm.nih.gov/pmc/articles/PMC4323069/" TargetMode="External"/><Relationship Id="rId28" Type="http://schemas.openxmlformats.org/officeDocument/2006/relationships/hyperlink" Target="https://www.ncbi.nlm.nih.gov/pmc/articles/PMC4323069/" TargetMode="External"/><Relationship Id="rId36" Type="http://schemas.openxmlformats.org/officeDocument/2006/relationships/hyperlink" Target="https://www.ncbi.nlm.nih.gov/pmc/articles/PMC4323069/" TargetMode="External"/><Relationship Id="rId49" Type="http://schemas.openxmlformats.org/officeDocument/2006/relationships/hyperlink" Target="https://www.ncbi.nlm.nih.gov/pmc/articles/PMC4323069/" TargetMode="External"/><Relationship Id="rId57" Type="http://schemas.openxmlformats.org/officeDocument/2006/relationships/hyperlink" Target="https://www.ncbi.nlm.nih.gov/pmc/articles/PMC4323069/table/tab1/" TargetMode="External"/><Relationship Id="rId106" Type="http://schemas.openxmlformats.org/officeDocument/2006/relationships/hyperlink" Target="https://www.ncbi.nlm.nih.gov/pmc/articles/PMC4323069/table/tab7/" TargetMode="External"/><Relationship Id="rId114" Type="http://schemas.openxmlformats.org/officeDocument/2006/relationships/theme" Target="theme/theme1.xml"/><Relationship Id="rId10" Type="http://schemas.openxmlformats.org/officeDocument/2006/relationships/hyperlink" Target="https://www.ncbi.nlm.nih.gov/pmc/articles/PMC4323069/" TargetMode="External"/><Relationship Id="rId31" Type="http://schemas.openxmlformats.org/officeDocument/2006/relationships/hyperlink" Target="https://www.ncbi.nlm.nih.gov/pmc/articles/PMC4323069/" TargetMode="External"/><Relationship Id="rId44" Type="http://schemas.openxmlformats.org/officeDocument/2006/relationships/hyperlink" Target="https://www.ncbi.nlm.nih.gov/pmc/articles/PMC4323069/" TargetMode="External"/><Relationship Id="rId52" Type="http://schemas.openxmlformats.org/officeDocument/2006/relationships/hyperlink" Target="https://www.ncbi.nlm.nih.gov/pmc/articles/PMC4323069/" TargetMode="External"/><Relationship Id="rId60" Type="http://schemas.openxmlformats.org/officeDocument/2006/relationships/hyperlink" Target="https://www.ncbi.nlm.nih.gov/pmc/articles/PMC4323069/table/tab2/" TargetMode="External"/><Relationship Id="rId65" Type="http://schemas.openxmlformats.org/officeDocument/2006/relationships/hyperlink" Target="https://www.ncbi.nlm.nih.gov/pmc/articles/PMC4323069/" TargetMode="External"/><Relationship Id="rId73" Type="http://schemas.openxmlformats.org/officeDocument/2006/relationships/hyperlink" Target="https://www.ncbi.nlm.nih.gov/pmc/articles/PMC4323069/figure/fig2/" TargetMode="External"/><Relationship Id="rId78" Type="http://schemas.openxmlformats.org/officeDocument/2006/relationships/hyperlink" Target="https://www.ncbi.nlm.nih.gov/pmc/articles/PMC4323069/" TargetMode="External"/><Relationship Id="rId81" Type="http://schemas.openxmlformats.org/officeDocument/2006/relationships/hyperlink" Target="https://www.ncbi.nlm.nih.gov/pmc/articles/PMC4323069/" TargetMode="External"/><Relationship Id="rId86" Type="http://schemas.openxmlformats.org/officeDocument/2006/relationships/hyperlink" Target="https://www.ncbi.nlm.nih.gov/pmc/articles/PMC4323069/" TargetMode="External"/><Relationship Id="rId94" Type="http://schemas.openxmlformats.org/officeDocument/2006/relationships/hyperlink" Target="https://www.ncbi.nlm.nih.gov/pmc/articles/PMC4323069/" TargetMode="External"/><Relationship Id="rId99" Type="http://schemas.openxmlformats.org/officeDocument/2006/relationships/image" Target="media/image9.png"/><Relationship Id="rId101" Type="http://schemas.openxmlformats.org/officeDocument/2006/relationships/hyperlink" Target="https://www.ncbi.nlm.nih.gov/pmc/articles/PMC4323069/table/tab5/" TargetMode="External"/><Relationship Id="rId4" Type="http://schemas.openxmlformats.org/officeDocument/2006/relationships/hyperlink" Target="https://www.ncbi.nlm.nih.gov/pmc/articles/PMC4323069/" TargetMode="External"/><Relationship Id="rId9" Type="http://schemas.openxmlformats.org/officeDocument/2006/relationships/hyperlink" Target="https://www.ncbi.nlm.nih.gov/pmc/articles/PMC4323069/" TargetMode="External"/><Relationship Id="rId13" Type="http://schemas.openxmlformats.org/officeDocument/2006/relationships/hyperlink" Target="https://www.ncbi.nlm.nih.gov/pmc/articles/PMC4323069/" TargetMode="External"/><Relationship Id="rId18" Type="http://schemas.openxmlformats.org/officeDocument/2006/relationships/hyperlink" Target="https://www.ncbi.nlm.nih.gov/pmc/articles/PMC4323069/" TargetMode="External"/><Relationship Id="rId39" Type="http://schemas.openxmlformats.org/officeDocument/2006/relationships/hyperlink" Target="https://www.ncbi.nlm.nih.gov/pmc/articles/PMC4323069/" TargetMode="External"/><Relationship Id="rId109" Type="http://schemas.openxmlformats.org/officeDocument/2006/relationships/hyperlink" Target="https://www.ncbi.nlm.nih.gov/pmc/articles/PMC4323069/table/tab7/" TargetMode="External"/><Relationship Id="rId34" Type="http://schemas.openxmlformats.org/officeDocument/2006/relationships/hyperlink" Target="https://www.ncbi.nlm.nih.gov/pmc/articles/PMC4323069/" TargetMode="External"/><Relationship Id="rId50" Type="http://schemas.openxmlformats.org/officeDocument/2006/relationships/hyperlink" Target="https://www.ncbi.nlm.nih.gov/pmc/articles/PMC4323069/" TargetMode="External"/><Relationship Id="rId55" Type="http://schemas.openxmlformats.org/officeDocument/2006/relationships/hyperlink" Target="https://www.ncbi.nlm.nih.gov/pmc/articles/PMC4323069/table/tab2/" TargetMode="External"/><Relationship Id="rId76" Type="http://schemas.openxmlformats.org/officeDocument/2006/relationships/hyperlink" Target="https://www.ncbi.nlm.nih.gov/pmc/articles/PMC4323069/figure/fig3/" TargetMode="External"/><Relationship Id="rId97" Type="http://schemas.openxmlformats.org/officeDocument/2006/relationships/hyperlink" Target="https://www.ncbi.nlm.nih.gov/pmc/articles/PMC4323069/table/tab4/" TargetMode="External"/><Relationship Id="rId104" Type="http://schemas.openxmlformats.org/officeDocument/2006/relationships/hyperlink" Target="https://www.ncbi.nlm.nih.gov/pmc/articles/PMC4323069/table/tab6/" TargetMode="External"/><Relationship Id="rId7" Type="http://schemas.openxmlformats.org/officeDocument/2006/relationships/hyperlink" Target="https://www.ncbi.nlm.nih.gov/pmc/articles/PMC4323069/" TargetMode="External"/><Relationship Id="rId71" Type="http://schemas.openxmlformats.org/officeDocument/2006/relationships/hyperlink" Target="https://www.ncbi.nlm.nih.gov/pmc/articles/PMC4323069/figure/fig2/" TargetMode="External"/><Relationship Id="rId92" Type="http://schemas.openxmlformats.org/officeDocument/2006/relationships/hyperlink" Target="https://www.ncbi.nlm.nih.gov/pmc/articles/PMC4323069/" TargetMode="External"/><Relationship Id="rId2" Type="http://schemas.openxmlformats.org/officeDocument/2006/relationships/settings" Target="settings.xml"/><Relationship Id="rId29" Type="http://schemas.openxmlformats.org/officeDocument/2006/relationships/hyperlink" Target="https://www.ncbi.nlm.nih.gov/pmc/articles/PMC4323069/" TargetMode="External"/><Relationship Id="rId24" Type="http://schemas.openxmlformats.org/officeDocument/2006/relationships/hyperlink" Target="https://www.ncbi.nlm.nih.gov/pmc/articles/PMC4323069/" TargetMode="External"/><Relationship Id="rId40" Type="http://schemas.openxmlformats.org/officeDocument/2006/relationships/hyperlink" Target="https://www.ncbi.nlm.nih.gov/pmc/articles/PMC4323069/" TargetMode="External"/><Relationship Id="rId45" Type="http://schemas.openxmlformats.org/officeDocument/2006/relationships/hyperlink" Target="https://www.ncbi.nlm.nih.gov/pmc/articles/PMC4323069/" TargetMode="External"/><Relationship Id="rId66" Type="http://schemas.openxmlformats.org/officeDocument/2006/relationships/hyperlink" Target="https://www.ncbi.nlm.nih.gov/pmc/articles/PMC4323069/" TargetMode="External"/><Relationship Id="rId87" Type="http://schemas.openxmlformats.org/officeDocument/2006/relationships/hyperlink" Target="https://www.ncbi.nlm.nih.gov/pmc/articles/PMC4323069/" TargetMode="External"/><Relationship Id="rId110" Type="http://schemas.openxmlformats.org/officeDocument/2006/relationships/hyperlink" Target="https://www.ncbi.nlm.nih.gov/pmc/articles/PMC4323069/table/tab7/" TargetMode="External"/><Relationship Id="rId61" Type="http://schemas.openxmlformats.org/officeDocument/2006/relationships/hyperlink" Target="https://www.ncbi.nlm.nih.gov/pmc/articles/PMC4323069/" TargetMode="External"/><Relationship Id="rId82" Type="http://schemas.openxmlformats.org/officeDocument/2006/relationships/image" Target="media/image6.jpeg"/><Relationship Id="rId19" Type="http://schemas.openxmlformats.org/officeDocument/2006/relationships/hyperlink" Target="https://www.ncbi.nlm.nih.gov/pmc/articles/PMC4323069/" TargetMode="External"/><Relationship Id="rId14" Type="http://schemas.openxmlformats.org/officeDocument/2006/relationships/hyperlink" Target="https://www.ncbi.nlm.nih.gov/pmc/articles/PMC4323069/" TargetMode="External"/><Relationship Id="rId30" Type="http://schemas.openxmlformats.org/officeDocument/2006/relationships/hyperlink" Target="https://www.ncbi.nlm.nih.gov/pmc/articles/PMC4323069/" TargetMode="External"/><Relationship Id="rId35" Type="http://schemas.openxmlformats.org/officeDocument/2006/relationships/hyperlink" Target="https://www.ncbi.nlm.nih.gov/pmc/articles/PMC4323069/" TargetMode="External"/><Relationship Id="rId56" Type="http://schemas.openxmlformats.org/officeDocument/2006/relationships/image" Target="media/image1.png"/><Relationship Id="rId77" Type="http://schemas.openxmlformats.org/officeDocument/2006/relationships/hyperlink" Target="https://www.ncbi.nlm.nih.gov/pmc/articles/PMC4323069/" TargetMode="External"/><Relationship Id="rId100" Type="http://schemas.openxmlformats.org/officeDocument/2006/relationships/hyperlink" Target="https://www.ncbi.nlm.nih.gov/pmc/articles/PMC4323069/table/tab5/" TargetMode="External"/><Relationship Id="rId105" Type="http://schemas.openxmlformats.org/officeDocument/2006/relationships/hyperlink" Target="https://www.ncbi.nlm.nih.gov/pmc/articles/PMC4323069/table/tab6/" TargetMode="External"/><Relationship Id="rId8" Type="http://schemas.openxmlformats.org/officeDocument/2006/relationships/hyperlink" Target="https://www.ncbi.nlm.nih.gov/pmc/articles/PMC4323069/" TargetMode="External"/><Relationship Id="rId51" Type="http://schemas.openxmlformats.org/officeDocument/2006/relationships/hyperlink" Target="https://www.ncbi.nlm.nih.gov/pmc/articles/PMC4323069/" TargetMode="External"/><Relationship Id="rId72" Type="http://schemas.openxmlformats.org/officeDocument/2006/relationships/image" Target="media/image4.gif"/><Relationship Id="rId93" Type="http://schemas.openxmlformats.org/officeDocument/2006/relationships/hyperlink" Target="https://www.ncbi.nlm.nih.gov/pmc/articles/PMC4323069/" TargetMode="External"/><Relationship Id="rId98" Type="http://schemas.openxmlformats.org/officeDocument/2006/relationships/hyperlink" Target="https://www.ncbi.nlm.nih.gov/pmc/articles/PMC4323069/table/tab5/" TargetMode="External"/><Relationship Id="rId3" Type="http://schemas.openxmlformats.org/officeDocument/2006/relationships/webSettings" Target="webSettings.xml"/><Relationship Id="rId25" Type="http://schemas.openxmlformats.org/officeDocument/2006/relationships/hyperlink" Target="https://www.ncbi.nlm.nih.gov/pmc/articles/PMC4323069/" TargetMode="External"/><Relationship Id="rId46" Type="http://schemas.openxmlformats.org/officeDocument/2006/relationships/hyperlink" Target="https://www.ncbi.nlm.nih.gov/pmc/articles/PMC4323069/" TargetMode="External"/><Relationship Id="rId67" Type="http://schemas.openxmlformats.org/officeDocument/2006/relationships/hyperlink" Target="https://www.ncbi.nlm.nih.gov/pmc/articles/PMC4323069/" TargetMode="External"/><Relationship Id="rId20" Type="http://schemas.openxmlformats.org/officeDocument/2006/relationships/hyperlink" Target="https://www.ncbi.nlm.nih.gov/pmc/articles/PMC4323069/" TargetMode="External"/><Relationship Id="rId41" Type="http://schemas.openxmlformats.org/officeDocument/2006/relationships/hyperlink" Target="https://www.ncbi.nlm.nih.gov/pmc/articles/PMC4323069/" TargetMode="External"/><Relationship Id="rId62" Type="http://schemas.openxmlformats.org/officeDocument/2006/relationships/hyperlink" Target="https://www.ncbi.nlm.nih.gov/pmc/articles/PMC4323069/figure/fig1/" TargetMode="External"/><Relationship Id="rId83" Type="http://schemas.openxmlformats.org/officeDocument/2006/relationships/hyperlink" Target="https://www.ncbi.nlm.nih.gov/pmc/articles/PMC4323069/" TargetMode="External"/><Relationship Id="rId88" Type="http://schemas.openxmlformats.org/officeDocument/2006/relationships/hyperlink" Target="https://www.ncbi.nlm.nih.gov/pmc/articles/PMC4323069/" TargetMode="External"/><Relationship Id="rId111" Type="http://schemas.openxmlformats.org/officeDocument/2006/relationships/hyperlink" Target="https://www.ncbi.nlm.nih.gov/pmc/articles/PMC4323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7375</Words>
  <Characters>42040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2</cp:revision>
  <dcterms:created xsi:type="dcterms:W3CDTF">2017-07-03T16:10:00Z</dcterms:created>
  <dcterms:modified xsi:type="dcterms:W3CDTF">2017-07-04T01:52:00Z</dcterms:modified>
</cp:coreProperties>
</file>