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Pr="00AB03DD" w:rsidRDefault="005A5077">
            <w:r w:rsidRPr="00AB03DD">
              <w:t>Restrições contextuais – “LUA”</w:t>
            </w:r>
          </w:p>
        </w:tc>
      </w:tr>
      <w:tr w:rsidR="00AB03DD" w:rsidRPr="00AB03DD" w:rsidTr="005A5077">
        <w:tc>
          <w:tcPr>
            <w:tcW w:w="549" w:type="dxa"/>
          </w:tcPr>
          <w:p w:rsidR="00AB03DD" w:rsidRPr="00DD024A" w:rsidRDefault="00AB03DD" w:rsidP="005A5077">
            <w:pPr>
              <w:jc w:val="center"/>
            </w:pPr>
            <w:proofErr w:type="gramStart"/>
            <w:r w:rsidRPr="00DD024A">
              <w:t>1</w:t>
            </w:r>
            <w:proofErr w:type="gramEnd"/>
          </w:p>
        </w:tc>
        <w:tc>
          <w:tcPr>
            <w:tcW w:w="8204" w:type="dxa"/>
          </w:tcPr>
          <w:p w:rsidR="00AB03DD" w:rsidRDefault="00F37E0D" w:rsidP="005A5077">
            <w:r w:rsidRPr="00F37E0D">
              <w:t xml:space="preserve">A linguagem é </w:t>
            </w:r>
            <w:r w:rsidRPr="00F37E0D">
              <w:rPr>
                <w:i/>
              </w:rPr>
              <w:t xml:space="preserve">case </w:t>
            </w:r>
            <w:proofErr w:type="spellStart"/>
            <w:r w:rsidRPr="00F37E0D">
              <w:rPr>
                <w:i/>
              </w:rPr>
              <w:t>sensitive</w:t>
            </w:r>
            <w:proofErr w:type="spellEnd"/>
            <w:r w:rsidRPr="00F37E0D"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DD024A" w:rsidRDefault="00AB03DD" w:rsidP="005A5077">
            <w:pPr>
              <w:jc w:val="center"/>
            </w:pPr>
            <w:proofErr w:type="gramStart"/>
            <w:r w:rsidRPr="00DD024A">
              <w:t>2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 xml:space="preserve">Todos os identificadores precisam ter sido “declarados” (algum valor/definição) antes de serem utilizados. Como Lua não possui declaração de variáveis, </w:t>
            </w:r>
            <w:r w:rsidR="001A5991">
              <w:t>a primeira atribuição</w:t>
            </w:r>
            <w:r>
              <w:t xml:space="preserve"> de um identificador </w:t>
            </w:r>
            <w:r w:rsidR="00830424">
              <w:t>será</w:t>
            </w:r>
            <w:r>
              <w:t xml:space="preserve"> sua “declaração”.</w:t>
            </w:r>
            <w:r w:rsidR="00830424">
              <w:t xml:space="preserve"> Os demais aparecimentos são atribuições.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DD024A" w:rsidRDefault="00AB03DD" w:rsidP="005A5077">
            <w:pPr>
              <w:jc w:val="center"/>
            </w:pPr>
            <w:proofErr w:type="gramStart"/>
            <w:r w:rsidRPr="00DD024A">
              <w:t>3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>), A deve ser uma variável.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proofErr w:type="gramStart"/>
            <w:r w:rsidRPr="00DD024A">
              <w:t>4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 xml:space="preserve">Variáveis não sofrem mudança de tipo. Se inicialmente uma variável recebe um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 w:rsidRPr="00F37E0D">
              <w:rPr>
                <w:i/>
              </w:rPr>
              <w:t>/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, seu tipo será esse até o fim da execução do programa.</w:t>
            </w:r>
          </w:p>
          <w:p w:rsidR="00F37E0D" w:rsidRPr="00F37E0D" w:rsidRDefault="00F37E0D" w:rsidP="00F37E0D"/>
        </w:tc>
      </w:tr>
      <w:tr w:rsidR="00C97C30" w:rsidRPr="00C97C30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proofErr w:type="gramStart"/>
            <w:r w:rsidRPr="00DD024A">
              <w:t>5</w:t>
            </w:r>
            <w:proofErr w:type="gramEnd"/>
          </w:p>
        </w:tc>
        <w:tc>
          <w:tcPr>
            <w:tcW w:w="8204" w:type="dxa"/>
          </w:tcPr>
          <w:p w:rsidR="00AB03DD" w:rsidRDefault="00F37E0D" w:rsidP="00230542">
            <w:r w:rsidRPr="00F37E0D">
              <w:t>Todos os operadores devem ser aplicados a operandos do mesmo tipo.</w:t>
            </w:r>
          </w:p>
          <w:p w:rsidR="00F37E0D" w:rsidRPr="00F37E0D" w:rsidRDefault="00F37E0D" w:rsidP="00230542"/>
        </w:tc>
      </w:tr>
      <w:tr w:rsidR="00AB03DD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proofErr w:type="gramStart"/>
            <w:r w:rsidRPr="00DD024A">
              <w:t>6</w:t>
            </w:r>
            <w:proofErr w:type="gramEnd"/>
          </w:p>
        </w:tc>
        <w:tc>
          <w:tcPr>
            <w:tcW w:w="8204" w:type="dxa"/>
          </w:tcPr>
          <w:p w:rsidR="00F37E0D" w:rsidRDefault="00F37E0D" w:rsidP="0090537A">
            <w:r>
              <w:t xml:space="preserve">Operadores +, -, *, /, ==, ~=, &gt;, &lt;, &gt;=, &lt;= devem ser aplicados a operandos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>
              <w:t xml:space="preserve"> ou 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.</w:t>
            </w:r>
          </w:p>
          <w:p w:rsidR="0090537A" w:rsidRPr="00F37E0D" w:rsidRDefault="0090537A" w:rsidP="0090537A"/>
        </w:tc>
      </w:tr>
      <w:tr w:rsidR="00AB03DD" w:rsidRPr="00AB03DD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proofErr w:type="gramStart"/>
            <w:r w:rsidRPr="00DD024A">
              <w:t>7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>
              <w:t>Operadores ==, ~</w:t>
            </w:r>
            <w:r w:rsidRPr="00F37E0D">
              <w:t>=, &gt;, &lt;, &gt;=, &lt;= retornam valor de tipo int.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proofErr w:type="gramStart"/>
            <w:r w:rsidRPr="00DD024A">
              <w:t>8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 w:rsidRPr="00F37E0D">
              <w:t>Operadores +, -, * e / retornam o tipo dos seus operandos.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proofErr w:type="gramStart"/>
            <w:r w:rsidRPr="00DD024A">
              <w:t>9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 xml:space="preserve">Não pode haver mais de uma função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F37E0D" w:rsidRPr="00F37E0D" w:rsidRDefault="00F37E0D" w:rsidP="00F37E0D"/>
        </w:tc>
      </w:tr>
      <w:tr w:rsidR="00AB03DD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r w:rsidRPr="00DD024A">
              <w:t>10</w:t>
            </w:r>
          </w:p>
        </w:tc>
        <w:tc>
          <w:tcPr>
            <w:tcW w:w="8204" w:type="dxa"/>
          </w:tcPr>
          <w:p w:rsidR="00F37E0D" w:rsidRDefault="00F37E0D" w:rsidP="00F37E0D">
            <w:r>
              <w:t xml:space="preserve">Não pode haver mais de um procedimento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AB03DD" w:rsidRPr="00F37E0D" w:rsidRDefault="00AB03DD" w:rsidP="00AB03DD"/>
        </w:tc>
      </w:tr>
      <w:tr w:rsidR="00AB03DD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r w:rsidRPr="00DD024A">
              <w:t>11</w:t>
            </w:r>
          </w:p>
        </w:tc>
        <w:tc>
          <w:tcPr>
            <w:tcW w:w="8204" w:type="dxa"/>
          </w:tcPr>
          <w:p w:rsidR="00AB03DD" w:rsidRDefault="00F37E0D" w:rsidP="00CB0C48">
            <w:r w:rsidRPr="00F37E0D">
              <w:t>Uma função só pode ser chamada se declarada anteriormente.</w:t>
            </w:r>
          </w:p>
          <w:p w:rsidR="00F37E0D" w:rsidRPr="00F37E0D" w:rsidRDefault="00F37E0D" w:rsidP="00CB0C48"/>
        </w:tc>
      </w:tr>
      <w:tr w:rsidR="00AB03DD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r w:rsidRPr="00DD024A">
              <w:t>12</w:t>
            </w:r>
          </w:p>
        </w:tc>
        <w:tc>
          <w:tcPr>
            <w:tcW w:w="8204" w:type="dxa"/>
          </w:tcPr>
          <w:p w:rsidR="00F37E0D" w:rsidRDefault="00F37E0D" w:rsidP="00F37E0D">
            <w:r>
              <w:t>Um</w:t>
            </w:r>
            <w:r w:rsidRPr="00F37E0D">
              <w:t xml:space="preserve"> </w:t>
            </w:r>
            <w:r>
              <w:t>procedimento só pode ser chamado se declarado</w:t>
            </w:r>
            <w:r w:rsidRPr="00F37E0D">
              <w:t xml:space="preserve"> anteriormente.</w:t>
            </w:r>
          </w:p>
          <w:p w:rsidR="00AB03DD" w:rsidRPr="00F37E0D" w:rsidRDefault="00AB03DD"/>
        </w:tc>
      </w:tr>
      <w:tr w:rsidR="00AB03DD" w:rsidTr="005A5077">
        <w:tc>
          <w:tcPr>
            <w:tcW w:w="549" w:type="dxa"/>
          </w:tcPr>
          <w:p w:rsidR="00AB03DD" w:rsidRPr="00DD024A" w:rsidRDefault="008569A1" w:rsidP="005A5077">
            <w:pPr>
              <w:jc w:val="center"/>
            </w:pPr>
            <w:r w:rsidRPr="00DD024A">
              <w:t>13</w:t>
            </w:r>
          </w:p>
        </w:tc>
        <w:tc>
          <w:tcPr>
            <w:tcW w:w="8204" w:type="dxa"/>
          </w:tcPr>
          <w:p w:rsidR="00AB03DD" w:rsidRDefault="00F37E0D" w:rsidP="00F37E0D">
            <w:r w:rsidRPr="00F37E0D">
              <w:t>O número de argumentos passados na</w:t>
            </w:r>
            <w:r w:rsidR="0090537A">
              <w:t xml:space="preserve"> chamada de um </w:t>
            </w:r>
            <w:r w:rsidR="001A5991">
              <w:t>procedimento</w:t>
            </w:r>
            <w:r>
              <w:t xml:space="preserve"> </w:t>
            </w:r>
            <w:r w:rsidRPr="00F37E0D">
              <w:t>deve ser igual ao número de parâmetros d</w:t>
            </w:r>
            <w:r>
              <w:t>a</w:t>
            </w:r>
            <w:r w:rsidR="00906098">
              <w:t xml:space="preserve"> definição do mesmo</w:t>
            </w:r>
            <w:r w:rsidRPr="00F37E0D">
              <w:t>.</w:t>
            </w:r>
          </w:p>
          <w:p w:rsidR="00F37E0D" w:rsidRPr="00AB03DD" w:rsidRDefault="00F37E0D" w:rsidP="00F37E0D">
            <w:pPr>
              <w:rPr>
                <w:b/>
              </w:rPr>
            </w:pPr>
          </w:p>
        </w:tc>
      </w:tr>
      <w:tr w:rsidR="0067594F" w:rsidTr="005A5077">
        <w:tc>
          <w:tcPr>
            <w:tcW w:w="549" w:type="dxa"/>
          </w:tcPr>
          <w:p w:rsidR="0067594F" w:rsidRPr="00DD024A" w:rsidRDefault="008569A1" w:rsidP="005A5077">
            <w:pPr>
              <w:jc w:val="center"/>
            </w:pPr>
            <w:r w:rsidRPr="00DD024A">
              <w:t>14</w:t>
            </w:r>
          </w:p>
        </w:tc>
        <w:tc>
          <w:tcPr>
            <w:tcW w:w="8204" w:type="dxa"/>
          </w:tcPr>
          <w:p w:rsidR="0067594F" w:rsidRDefault="0067594F" w:rsidP="00F37E0D">
            <w:r w:rsidRPr="00F37E0D">
              <w:t>O número de argumentos passados na</w:t>
            </w:r>
            <w:r>
              <w:t xml:space="preserve"> chamada de uma função </w:t>
            </w:r>
            <w:r w:rsidRPr="00F37E0D">
              <w:t>deve ser igual ao número de parâmetros d</w:t>
            </w:r>
            <w:r>
              <w:t>a</w:t>
            </w:r>
            <w:r w:rsidR="00906098">
              <w:t xml:space="preserve"> definição da mesma</w:t>
            </w:r>
            <w:r w:rsidRPr="00F37E0D">
              <w:t>.</w:t>
            </w:r>
          </w:p>
          <w:p w:rsidR="0067594F" w:rsidRPr="00F37E0D" w:rsidRDefault="0067594F" w:rsidP="00F37E0D"/>
        </w:tc>
      </w:tr>
      <w:tr w:rsidR="00F37E0D" w:rsidTr="005A5077">
        <w:tc>
          <w:tcPr>
            <w:tcW w:w="549" w:type="dxa"/>
          </w:tcPr>
          <w:p w:rsidR="00F37E0D" w:rsidRPr="00DD024A" w:rsidRDefault="008569A1" w:rsidP="005A5077">
            <w:pPr>
              <w:jc w:val="center"/>
            </w:pPr>
            <w:r w:rsidRPr="00DD024A">
              <w:t>15</w:t>
            </w:r>
          </w:p>
        </w:tc>
        <w:tc>
          <w:tcPr>
            <w:tcW w:w="8204" w:type="dxa"/>
          </w:tcPr>
          <w:p w:rsidR="0090537A" w:rsidRDefault="0090537A" w:rsidP="0090537A">
            <w:pPr>
              <w:rPr>
                <w:color w:val="76923C" w:themeColor="accent3" w:themeShade="BF"/>
              </w:rPr>
            </w:pPr>
            <w:r>
              <w:t xml:space="preserve">Toda expressão </w:t>
            </w:r>
            <w:r w:rsidR="000065C1">
              <w:t>de condição</w:t>
            </w:r>
            <w:r>
              <w:t xml:space="preserve"> deve ser do tipo inteiro. (condição do </w:t>
            </w:r>
            <w:proofErr w:type="spellStart"/>
            <w:proofErr w:type="gramStart"/>
            <w:r>
              <w:rPr>
                <w:i/>
              </w:rPr>
              <w:t>if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rPr>
                <w:i/>
              </w:rPr>
              <w:t>while</w:t>
            </w:r>
            <w:proofErr w:type="spellEnd"/>
            <w:r>
              <w:t>)</w:t>
            </w:r>
          </w:p>
          <w:p w:rsidR="00F37E0D" w:rsidRPr="00AB03DD" w:rsidRDefault="0090537A" w:rsidP="0090537A">
            <w:r w:rsidRPr="00AB03DD">
              <w:t xml:space="preserve"> </w:t>
            </w:r>
          </w:p>
        </w:tc>
      </w:tr>
      <w:tr w:rsidR="00F37E0D" w:rsidTr="005A5077">
        <w:tc>
          <w:tcPr>
            <w:tcW w:w="549" w:type="dxa"/>
          </w:tcPr>
          <w:p w:rsidR="00F37E0D" w:rsidRPr="00DD024A" w:rsidRDefault="008569A1" w:rsidP="005A5077">
            <w:pPr>
              <w:jc w:val="center"/>
            </w:pPr>
            <w:r w:rsidRPr="00DD024A">
              <w:t>16</w:t>
            </w:r>
          </w:p>
        </w:tc>
        <w:tc>
          <w:tcPr>
            <w:tcW w:w="8204" w:type="dxa"/>
          </w:tcPr>
          <w:p w:rsidR="00F37E0D" w:rsidRDefault="00F37E0D" w:rsidP="00695A91">
            <w:r w:rsidRPr="00F37E0D">
              <w:rPr>
                <w:i/>
              </w:rPr>
              <w:t>Break</w:t>
            </w:r>
            <w:r w:rsidRPr="00F37E0D">
              <w:t xml:space="preserve"> só pode ser utilizado dentro do escopo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>.</w:t>
            </w:r>
          </w:p>
          <w:p w:rsidR="00F37E0D" w:rsidRPr="00AB03DD" w:rsidRDefault="00F37E0D" w:rsidP="00695A91"/>
        </w:tc>
      </w:tr>
      <w:tr w:rsidR="008B557A" w:rsidTr="005A5077">
        <w:tc>
          <w:tcPr>
            <w:tcW w:w="549" w:type="dxa"/>
          </w:tcPr>
          <w:p w:rsidR="008B557A" w:rsidRPr="00DD024A" w:rsidRDefault="008569A1" w:rsidP="005A5077">
            <w:pPr>
              <w:jc w:val="center"/>
            </w:pPr>
            <w:r w:rsidRPr="00DD024A">
              <w:t>17</w:t>
            </w:r>
          </w:p>
        </w:tc>
        <w:tc>
          <w:tcPr>
            <w:tcW w:w="8204" w:type="dxa"/>
          </w:tcPr>
          <w:p w:rsidR="008B557A" w:rsidRDefault="008B557A" w:rsidP="008B557A">
            <w:r>
              <w:t>Um parâmetro não pode ter seu valor alterado, somente lido.</w:t>
            </w:r>
          </w:p>
          <w:p w:rsidR="008B557A" w:rsidRPr="008B557A" w:rsidRDefault="008B557A" w:rsidP="008B557A"/>
        </w:tc>
      </w:tr>
      <w:tr w:rsidR="00057F04" w:rsidTr="005A5077">
        <w:tc>
          <w:tcPr>
            <w:tcW w:w="549" w:type="dxa"/>
          </w:tcPr>
          <w:p w:rsidR="00057F04" w:rsidRPr="00DD024A" w:rsidRDefault="00057F04" w:rsidP="005A5077">
            <w:pPr>
              <w:jc w:val="center"/>
            </w:pPr>
            <w:r w:rsidRPr="00DD024A">
              <w:t>18</w:t>
            </w:r>
          </w:p>
        </w:tc>
        <w:tc>
          <w:tcPr>
            <w:tcW w:w="8204" w:type="dxa"/>
          </w:tcPr>
          <w:p w:rsidR="00057F04" w:rsidRDefault="00057F04" w:rsidP="008B557A">
            <w:r>
              <w:t>Não é possível ter uma variável e função com mesmo nome.</w:t>
            </w:r>
          </w:p>
        </w:tc>
      </w:tr>
    </w:tbl>
    <w:p w:rsidR="00F37E0D" w:rsidRDefault="00F37E0D" w:rsidP="00F37E0D">
      <w:pPr>
        <w:spacing w:after="0" w:line="240" w:lineRule="auto"/>
        <w:rPr>
          <w:b/>
        </w:rPr>
      </w:pPr>
    </w:p>
    <w:p w:rsidR="00DD024A" w:rsidRDefault="00DD024A" w:rsidP="00F37E0D">
      <w:pPr>
        <w:spacing w:after="0" w:line="240" w:lineRule="auto"/>
        <w:rPr>
          <w:b/>
        </w:rPr>
      </w:pPr>
      <w:bookmarkStart w:id="0" w:name="_GoBack"/>
      <w:bookmarkEnd w:id="0"/>
    </w:p>
    <w:p w:rsidR="00F37E0D" w:rsidRDefault="00F37E0D" w:rsidP="00F37E0D">
      <w:pPr>
        <w:spacing w:after="120" w:line="240" w:lineRule="auto"/>
        <w:rPr>
          <w:b/>
        </w:rPr>
      </w:pPr>
      <w:r>
        <w:rPr>
          <w:b/>
        </w:rPr>
        <w:t>Considerações:</w:t>
      </w: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>Existem variáveis globais e variáveis locais</w:t>
      </w:r>
    </w:p>
    <w:p w:rsidR="00F37E0D" w:rsidRPr="0090537A" w:rsidRDefault="00F37E0D" w:rsidP="00F37E0D">
      <w:pPr>
        <w:pStyle w:val="PargrafodaLista"/>
        <w:spacing w:after="120" w:line="240" w:lineRule="auto"/>
      </w:pPr>
    </w:p>
    <w:p w:rsidR="00F37E0D" w:rsidRPr="00CB6EB3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 xml:space="preserve">Valores Booleanos são considerados inteiros, onde: </w:t>
      </w:r>
      <w:proofErr w:type="gramStart"/>
      <w:r>
        <w:t>0</w:t>
      </w:r>
      <w:proofErr w:type="gramEnd"/>
      <w:r>
        <w:t>~</w:t>
      </w:r>
      <w:r w:rsidRPr="00F37E0D">
        <w:rPr>
          <w:i/>
        </w:rPr>
        <w:t>false</w:t>
      </w:r>
      <w:r>
        <w:t xml:space="preserve"> e </w:t>
      </w:r>
      <w:r w:rsidR="0090537A">
        <w:t>1</w:t>
      </w:r>
      <w:r>
        <w:t>~</w:t>
      </w:r>
      <w:r w:rsidRPr="00F37E0D">
        <w:rPr>
          <w:i/>
        </w:rPr>
        <w:t>true</w:t>
      </w:r>
      <w:r>
        <w:t>.</w:t>
      </w:r>
      <w:r w:rsidR="00CB6EB3">
        <w:br/>
      </w:r>
    </w:p>
    <w:p w:rsidR="00CB6EB3" w:rsidRDefault="00CB6EB3" w:rsidP="00CB6EB3">
      <w:pPr>
        <w:pStyle w:val="PargrafodaLista"/>
        <w:numPr>
          <w:ilvl w:val="0"/>
          <w:numId w:val="1"/>
        </w:numPr>
        <w:spacing w:after="120" w:line="240" w:lineRule="auto"/>
      </w:pPr>
      <w:r w:rsidRPr="00CB6EB3">
        <w:t>Funções e procedimentos são declarados através da mesma estrutura na gramática. A diferença é a presença do retorno. Já a chamada de uma função é diferente de uma chamada de procedimento.</w:t>
      </w:r>
    </w:p>
    <w:p w:rsidR="0090537A" w:rsidRDefault="0090537A" w:rsidP="0090537A">
      <w:pPr>
        <w:pStyle w:val="PargrafodaLista"/>
        <w:spacing w:after="120" w:line="240" w:lineRule="auto"/>
      </w:pPr>
    </w:p>
    <w:p w:rsidR="001A5991" w:rsidRPr="0090537A" w:rsidRDefault="0090537A" w:rsidP="00F37E0D">
      <w:pPr>
        <w:pStyle w:val="PargrafodaLista"/>
        <w:numPr>
          <w:ilvl w:val="0"/>
          <w:numId w:val="1"/>
        </w:numPr>
        <w:spacing w:after="120" w:line="240" w:lineRule="auto"/>
      </w:pPr>
      <w:r>
        <w:t xml:space="preserve">Como o </w:t>
      </w:r>
      <w:proofErr w:type="spellStart"/>
      <w:r w:rsidRPr="0090537A">
        <w:rPr>
          <w:i/>
        </w:rPr>
        <w:t>return</w:t>
      </w:r>
      <w:proofErr w:type="spellEnd"/>
      <w:r>
        <w:t xml:space="preserve"> está definido pela gramática para aparecer no final de uma função, a verificação de sua localização é responsabilidade sintática e não semântica.</w:t>
      </w:r>
    </w:p>
    <w:sectPr w:rsidR="001A5991" w:rsidRPr="0090537A" w:rsidSect="00F37E0D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1A9"/>
    <w:multiLevelType w:val="hybridMultilevel"/>
    <w:tmpl w:val="B0623676"/>
    <w:lvl w:ilvl="0" w:tplc="BEA686C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77F6B"/>
    <w:multiLevelType w:val="hybridMultilevel"/>
    <w:tmpl w:val="9454FC26"/>
    <w:lvl w:ilvl="0" w:tplc="BD0AB4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55C39"/>
    <w:multiLevelType w:val="hybridMultilevel"/>
    <w:tmpl w:val="8A2E8CE0"/>
    <w:lvl w:ilvl="0" w:tplc="B7E67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0065C1"/>
    <w:rsid w:val="00057F04"/>
    <w:rsid w:val="00124D4D"/>
    <w:rsid w:val="001A5991"/>
    <w:rsid w:val="00230542"/>
    <w:rsid w:val="00276227"/>
    <w:rsid w:val="0031460B"/>
    <w:rsid w:val="003277D4"/>
    <w:rsid w:val="004052AD"/>
    <w:rsid w:val="00430DE1"/>
    <w:rsid w:val="00477B0F"/>
    <w:rsid w:val="005A5077"/>
    <w:rsid w:val="0067594F"/>
    <w:rsid w:val="006950EF"/>
    <w:rsid w:val="00695A91"/>
    <w:rsid w:val="006E115C"/>
    <w:rsid w:val="00791826"/>
    <w:rsid w:val="007C013E"/>
    <w:rsid w:val="007D4DAD"/>
    <w:rsid w:val="00830424"/>
    <w:rsid w:val="008569A1"/>
    <w:rsid w:val="008B557A"/>
    <w:rsid w:val="008D3DEA"/>
    <w:rsid w:val="0090537A"/>
    <w:rsid w:val="00906098"/>
    <w:rsid w:val="00A27E72"/>
    <w:rsid w:val="00A46042"/>
    <w:rsid w:val="00A71982"/>
    <w:rsid w:val="00A71D89"/>
    <w:rsid w:val="00AB03DD"/>
    <w:rsid w:val="00AE7EEA"/>
    <w:rsid w:val="00B02AB8"/>
    <w:rsid w:val="00C02511"/>
    <w:rsid w:val="00C54E14"/>
    <w:rsid w:val="00C97C30"/>
    <w:rsid w:val="00CB0C48"/>
    <w:rsid w:val="00CB69DE"/>
    <w:rsid w:val="00CB6EB3"/>
    <w:rsid w:val="00D521C0"/>
    <w:rsid w:val="00DD024A"/>
    <w:rsid w:val="00EC0853"/>
    <w:rsid w:val="00F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37</cp:revision>
  <dcterms:created xsi:type="dcterms:W3CDTF">2012-04-29T18:54:00Z</dcterms:created>
  <dcterms:modified xsi:type="dcterms:W3CDTF">2012-05-13T03:11:00Z</dcterms:modified>
</cp:coreProperties>
</file>