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C91" w:rsidRDefault="00BF7C91" w:rsidP="00BF7C91">
      <w:pPr>
        <w:pStyle w:val="NormalWeb"/>
        <w:rPr>
          <w:color w:val="000000"/>
        </w:rPr>
      </w:pPr>
    </w:p>
    <w:p w:rsidR="00BF7C91" w:rsidRDefault="00BF7C91" w:rsidP="00BF7C91">
      <w:pPr>
        <w:pStyle w:val="NormalWeb"/>
        <w:rPr>
          <w:color w:val="000000"/>
        </w:rPr>
      </w:pPr>
      <w:r>
        <w:rPr>
          <w:color w:val="000000"/>
        </w:rPr>
        <w:t xml:space="preserve">9. Develop a python program to demonstrate the Assignment problem using Hungarian method. </w:t>
      </w:r>
    </w:p>
    <w:p w:rsidR="00BF7C91" w:rsidRPr="0025165E" w:rsidRDefault="00BF7C91" w:rsidP="00BF7C91">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PRE</w:t>
      </w:r>
      <w:r w:rsidRPr="0025165E">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SESSION-9</w:t>
      </w:r>
    </w:p>
    <w:p w:rsidR="00BF7C91" w:rsidRPr="007029F6" w:rsidRDefault="00BF7C91" w:rsidP="00BF7C91">
      <w:pPr>
        <w:spacing w:before="150" w:after="150" w:line="240" w:lineRule="auto"/>
        <w:jc w:val="both"/>
        <w:outlineLvl w:val="2"/>
        <w:rPr>
          <w:rFonts w:ascii="Times New Roman" w:eastAsia="Times New Roman" w:hAnsi="Times New Roman" w:cs="Times New Roman"/>
          <w:b/>
          <w:sz w:val="32"/>
          <w:szCs w:val="32"/>
        </w:rPr>
      </w:pPr>
      <w:r>
        <w:rPr>
          <w:rFonts w:ascii="Times New Roman" w:eastAsia="Times New Roman" w:hAnsi="Times New Roman" w:cs="Times New Roman"/>
          <w:b/>
          <w:sz w:val="24"/>
          <w:szCs w:val="24"/>
        </w:rPr>
        <w:t>Problem 1:</w:t>
      </w:r>
    </w:p>
    <w:p w:rsidR="00BF7C91" w:rsidRDefault="00BF7C91" w:rsidP="00BF7C91">
      <w:pPr>
        <w:pStyle w:val="NormalWeb"/>
        <w:jc w:val="both"/>
        <w:rPr>
          <w:rFonts w:ascii="Raleway" w:hAnsi="Raleway"/>
        </w:rPr>
      </w:pPr>
      <w:r>
        <w:rPr>
          <w:rFonts w:ascii="Raleway" w:hAnsi="Raleway"/>
        </w:rPr>
        <w:t xml:space="preserve">The Funny Toys Company has four men </w:t>
      </w:r>
      <w:proofErr w:type="spellStart"/>
      <w:r>
        <w:rPr>
          <w:rFonts w:ascii="Raleway" w:hAnsi="Raleway"/>
        </w:rPr>
        <w:t>avaiSESSIONle</w:t>
      </w:r>
      <w:proofErr w:type="spellEnd"/>
      <w:r>
        <w:rPr>
          <w:rFonts w:ascii="Raleway" w:hAnsi="Raleway"/>
        </w:rPr>
        <w:t xml:space="preserve"> for work on four separate jobs. Only one man can work on any one job. The cost of assigning each man to each job is given in the following table. The objective is to assign men to jobs in such a way that the total cost of assignment is </w:t>
      </w:r>
      <w:proofErr w:type="gramStart"/>
      <w:r>
        <w:rPr>
          <w:rFonts w:ascii="Raleway" w:hAnsi="Raleway"/>
        </w:rPr>
        <w:t>minimum</w:t>
      </w:r>
      <w:proofErr w:type="gramEnd"/>
      <w:r>
        <w:rPr>
          <w:rFonts w:ascii="Raleway" w:hAnsi="Raleway"/>
        </w:rPr>
        <w:t>.</w:t>
      </w:r>
    </w:p>
    <w:tbl>
      <w:tblPr>
        <w:tblW w:w="5000" w:type="pct"/>
        <w:tblCellMar>
          <w:top w:w="15" w:type="dxa"/>
          <w:left w:w="15" w:type="dxa"/>
          <w:bottom w:w="15" w:type="dxa"/>
          <w:right w:w="15" w:type="dxa"/>
        </w:tblCellMar>
        <w:tblLook w:val="04A0"/>
      </w:tblPr>
      <w:tblGrid>
        <w:gridCol w:w="3794"/>
        <w:gridCol w:w="1399"/>
        <w:gridCol w:w="1399"/>
        <w:gridCol w:w="1399"/>
        <w:gridCol w:w="1399"/>
      </w:tblGrid>
      <w:tr w:rsidR="00BF7C91" w:rsidTr="00B91419">
        <w:tc>
          <w:tcPr>
            <w:tcW w:w="0" w:type="auto"/>
            <w:gridSpan w:val="5"/>
            <w:vAlign w:val="center"/>
            <w:hideMark/>
          </w:tcPr>
          <w:p w:rsidR="00BF7C91" w:rsidRDefault="00BF7C91" w:rsidP="00B91419">
            <w:pPr>
              <w:jc w:val="center"/>
              <w:rPr>
                <w:rFonts w:ascii="Raleway" w:hAnsi="Raleway"/>
                <w:b/>
                <w:bCs/>
                <w:sz w:val="24"/>
                <w:szCs w:val="24"/>
              </w:rPr>
            </w:pPr>
            <w:r>
              <w:rPr>
                <w:rFonts w:ascii="Raleway" w:hAnsi="Raleway"/>
                <w:b/>
                <w:bCs/>
              </w:rPr>
              <w:t xml:space="preserve">Job </w:t>
            </w:r>
          </w:p>
        </w:tc>
      </w:tr>
      <w:tr w:rsidR="00BF7C91" w:rsidTr="00B91419">
        <w:tc>
          <w:tcPr>
            <w:tcW w:w="0" w:type="auto"/>
            <w:vAlign w:val="center"/>
            <w:hideMark/>
          </w:tcPr>
          <w:p w:rsidR="00BF7C91" w:rsidRDefault="00BF7C91" w:rsidP="00B91419">
            <w:pPr>
              <w:jc w:val="center"/>
              <w:rPr>
                <w:rFonts w:ascii="Raleway" w:hAnsi="Raleway"/>
                <w:b/>
                <w:bCs/>
                <w:sz w:val="24"/>
                <w:szCs w:val="24"/>
              </w:rPr>
            </w:pPr>
            <w:r>
              <w:rPr>
                <w:rFonts w:ascii="Raleway" w:hAnsi="Raleway"/>
                <w:b/>
                <w:bCs/>
              </w:rPr>
              <w:t xml:space="preserve">Person </w:t>
            </w:r>
          </w:p>
        </w:tc>
        <w:tc>
          <w:tcPr>
            <w:tcW w:w="0" w:type="auto"/>
            <w:vAlign w:val="center"/>
            <w:hideMark/>
          </w:tcPr>
          <w:p w:rsidR="00BF7C91" w:rsidRDefault="00BF7C91" w:rsidP="00B91419">
            <w:pPr>
              <w:rPr>
                <w:rFonts w:ascii="Raleway" w:hAnsi="Raleway"/>
                <w:b/>
                <w:bCs/>
                <w:sz w:val="24"/>
                <w:szCs w:val="24"/>
              </w:rPr>
            </w:pPr>
            <w:r>
              <w:rPr>
                <w:rFonts w:ascii="Raleway" w:hAnsi="Raleway"/>
                <w:b/>
                <w:bCs/>
              </w:rPr>
              <w:t xml:space="preserve">1 </w:t>
            </w:r>
          </w:p>
        </w:tc>
        <w:tc>
          <w:tcPr>
            <w:tcW w:w="0" w:type="auto"/>
            <w:vAlign w:val="center"/>
            <w:hideMark/>
          </w:tcPr>
          <w:p w:rsidR="00BF7C91" w:rsidRDefault="00BF7C91" w:rsidP="00B91419">
            <w:pPr>
              <w:rPr>
                <w:rFonts w:ascii="Raleway" w:hAnsi="Raleway"/>
                <w:b/>
                <w:bCs/>
                <w:sz w:val="24"/>
                <w:szCs w:val="24"/>
              </w:rPr>
            </w:pPr>
            <w:r>
              <w:rPr>
                <w:rFonts w:ascii="Raleway" w:hAnsi="Raleway"/>
                <w:b/>
                <w:bCs/>
              </w:rPr>
              <w:t xml:space="preserve">2 </w:t>
            </w:r>
          </w:p>
        </w:tc>
        <w:tc>
          <w:tcPr>
            <w:tcW w:w="0" w:type="auto"/>
            <w:vAlign w:val="center"/>
            <w:hideMark/>
          </w:tcPr>
          <w:p w:rsidR="00BF7C91" w:rsidRDefault="00BF7C91" w:rsidP="00B91419">
            <w:pPr>
              <w:rPr>
                <w:rFonts w:ascii="Raleway" w:hAnsi="Raleway"/>
                <w:b/>
                <w:bCs/>
                <w:sz w:val="24"/>
                <w:szCs w:val="24"/>
              </w:rPr>
            </w:pPr>
            <w:r>
              <w:rPr>
                <w:rFonts w:ascii="Raleway" w:hAnsi="Raleway"/>
                <w:b/>
                <w:bCs/>
              </w:rPr>
              <w:t xml:space="preserve">3 </w:t>
            </w:r>
          </w:p>
        </w:tc>
        <w:tc>
          <w:tcPr>
            <w:tcW w:w="0" w:type="auto"/>
            <w:vAlign w:val="center"/>
            <w:hideMark/>
          </w:tcPr>
          <w:p w:rsidR="00BF7C91" w:rsidRDefault="00BF7C91" w:rsidP="00B91419">
            <w:pPr>
              <w:rPr>
                <w:rFonts w:ascii="Raleway" w:hAnsi="Raleway"/>
                <w:b/>
                <w:bCs/>
                <w:sz w:val="24"/>
                <w:szCs w:val="24"/>
              </w:rPr>
            </w:pPr>
            <w:r>
              <w:rPr>
                <w:rFonts w:ascii="Raleway" w:hAnsi="Raleway"/>
                <w:b/>
                <w:bCs/>
              </w:rPr>
              <w:t xml:space="preserve">4 </w:t>
            </w:r>
          </w:p>
        </w:tc>
      </w:tr>
      <w:tr w:rsidR="00BF7C91" w:rsidTr="00B91419">
        <w:tc>
          <w:tcPr>
            <w:tcW w:w="0" w:type="auto"/>
            <w:vAlign w:val="center"/>
            <w:hideMark/>
          </w:tcPr>
          <w:p w:rsidR="00BF7C91" w:rsidRDefault="00BF7C91" w:rsidP="00B91419">
            <w:pPr>
              <w:jc w:val="center"/>
              <w:rPr>
                <w:rFonts w:ascii="Raleway" w:hAnsi="Raleway"/>
                <w:b/>
                <w:bCs/>
                <w:sz w:val="24"/>
                <w:szCs w:val="24"/>
              </w:rPr>
            </w:pPr>
            <w:r>
              <w:rPr>
                <w:rFonts w:ascii="Raleway" w:hAnsi="Raleway"/>
                <w:b/>
                <w:bCs/>
              </w:rPr>
              <w:t xml:space="preserve">A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20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25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22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28 </w:t>
            </w:r>
          </w:p>
        </w:tc>
      </w:tr>
      <w:tr w:rsidR="00BF7C91" w:rsidTr="00B91419">
        <w:tc>
          <w:tcPr>
            <w:tcW w:w="0" w:type="auto"/>
            <w:vAlign w:val="center"/>
            <w:hideMark/>
          </w:tcPr>
          <w:p w:rsidR="00BF7C91" w:rsidRDefault="00BF7C91" w:rsidP="00B91419">
            <w:pPr>
              <w:jc w:val="center"/>
              <w:rPr>
                <w:rFonts w:ascii="Raleway" w:hAnsi="Raleway"/>
                <w:b/>
                <w:bCs/>
                <w:sz w:val="24"/>
                <w:szCs w:val="24"/>
              </w:rPr>
            </w:pPr>
            <w:r>
              <w:rPr>
                <w:rFonts w:ascii="Raleway" w:hAnsi="Raleway"/>
                <w:b/>
                <w:bCs/>
              </w:rPr>
              <w:t xml:space="preserve">B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15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18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23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17 </w:t>
            </w:r>
          </w:p>
        </w:tc>
      </w:tr>
      <w:tr w:rsidR="00BF7C91" w:rsidTr="00B91419">
        <w:tc>
          <w:tcPr>
            <w:tcW w:w="0" w:type="auto"/>
            <w:vAlign w:val="center"/>
            <w:hideMark/>
          </w:tcPr>
          <w:p w:rsidR="00BF7C91" w:rsidRDefault="00BF7C91" w:rsidP="00B91419">
            <w:pPr>
              <w:jc w:val="center"/>
              <w:rPr>
                <w:rFonts w:ascii="Raleway" w:hAnsi="Raleway"/>
                <w:b/>
                <w:bCs/>
                <w:sz w:val="24"/>
                <w:szCs w:val="24"/>
              </w:rPr>
            </w:pPr>
            <w:r>
              <w:rPr>
                <w:rFonts w:ascii="Raleway" w:hAnsi="Raleway"/>
                <w:b/>
                <w:bCs/>
              </w:rPr>
              <w:t xml:space="preserve">C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19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17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21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24 </w:t>
            </w:r>
          </w:p>
        </w:tc>
      </w:tr>
      <w:tr w:rsidR="00BF7C91" w:rsidTr="00B91419">
        <w:tc>
          <w:tcPr>
            <w:tcW w:w="0" w:type="auto"/>
            <w:vAlign w:val="center"/>
            <w:hideMark/>
          </w:tcPr>
          <w:p w:rsidR="00BF7C91" w:rsidRDefault="00BF7C91" w:rsidP="00B91419">
            <w:pPr>
              <w:jc w:val="center"/>
              <w:rPr>
                <w:rFonts w:ascii="Raleway" w:hAnsi="Raleway"/>
                <w:b/>
                <w:bCs/>
                <w:sz w:val="24"/>
                <w:szCs w:val="24"/>
              </w:rPr>
            </w:pPr>
            <w:r>
              <w:rPr>
                <w:rFonts w:ascii="Raleway" w:hAnsi="Raleway"/>
                <w:b/>
                <w:bCs/>
              </w:rPr>
              <w:t xml:space="preserve">D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25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23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24 </w:t>
            </w:r>
          </w:p>
        </w:tc>
        <w:tc>
          <w:tcPr>
            <w:tcW w:w="0" w:type="auto"/>
            <w:vAlign w:val="center"/>
            <w:hideMark/>
          </w:tcPr>
          <w:p w:rsidR="00BF7C91" w:rsidRDefault="00BF7C91" w:rsidP="00B91419">
            <w:pPr>
              <w:rPr>
                <w:rFonts w:ascii="Raleway" w:hAnsi="Raleway"/>
                <w:sz w:val="24"/>
                <w:szCs w:val="24"/>
              </w:rPr>
            </w:pPr>
            <w:r>
              <w:rPr>
                <w:rFonts w:ascii="Raleway" w:hAnsi="Raleway"/>
              </w:rPr>
              <w:t xml:space="preserve">24 </w:t>
            </w:r>
          </w:p>
        </w:tc>
      </w:tr>
    </w:tbl>
    <w:p w:rsidR="00BF7C91" w:rsidRDefault="00BF7C91" w:rsidP="00BF7C91">
      <w:pPr>
        <w:pStyle w:val="NormalWeb"/>
        <w:rPr>
          <w:color w:val="000000"/>
        </w:rPr>
      </w:pPr>
    </w:p>
    <w:p w:rsidR="00BF7C91" w:rsidRDefault="00BF7C91" w:rsidP="00BF7C91">
      <w:pPr>
        <w:spacing w:before="100" w:beforeAutospacing="1" w:after="100" w:afterAutospacing="1" w:line="240" w:lineRule="auto"/>
        <w:jc w:val="center"/>
        <w:rPr>
          <w:rFonts w:ascii="Times New Roman" w:eastAsia="Times New Roman" w:hAnsi="Times New Roman" w:cs="Times New Roman"/>
          <w:b/>
          <w:sz w:val="32"/>
          <w:szCs w:val="32"/>
        </w:rPr>
      </w:pPr>
      <w:r w:rsidRPr="007029F6">
        <w:rPr>
          <w:rFonts w:ascii="Times New Roman" w:eastAsia="Times New Roman" w:hAnsi="Times New Roman" w:cs="Times New Roman"/>
          <w:b/>
          <w:sz w:val="32"/>
          <w:szCs w:val="32"/>
        </w:rPr>
        <w:t xml:space="preserve">IN </w:t>
      </w:r>
      <w:r>
        <w:rPr>
          <w:rFonts w:ascii="Times New Roman" w:eastAsia="Times New Roman" w:hAnsi="Times New Roman" w:cs="Times New Roman"/>
          <w:b/>
          <w:sz w:val="32"/>
          <w:szCs w:val="32"/>
        </w:rPr>
        <w:t>SESSION-9</w:t>
      </w:r>
    </w:p>
    <w:p w:rsidR="00BF7C91" w:rsidRPr="007029F6" w:rsidRDefault="00BF7C91" w:rsidP="00BF7C91">
      <w:pPr>
        <w:spacing w:before="150" w:after="150" w:line="240" w:lineRule="auto"/>
        <w:jc w:val="both"/>
        <w:outlineLvl w:val="2"/>
        <w:rPr>
          <w:rFonts w:ascii="Times New Roman" w:eastAsia="Times New Roman" w:hAnsi="Times New Roman" w:cs="Times New Roman"/>
          <w:b/>
          <w:sz w:val="32"/>
          <w:szCs w:val="32"/>
        </w:rPr>
      </w:pPr>
      <w:r>
        <w:rPr>
          <w:rFonts w:ascii="Times New Roman" w:eastAsia="Times New Roman" w:hAnsi="Times New Roman" w:cs="Times New Roman"/>
          <w:b/>
          <w:sz w:val="24"/>
          <w:szCs w:val="24"/>
        </w:rPr>
        <w:t>Problem 1:</w:t>
      </w:r>
    </w:p>
    <w:p w:rsidR="00BF7C91" w:rsidRPr="00C13B86" w:rsidRDefault="00BF7C91" w:rsidP="00BF7C91">
      <w:pPr>
        <w:spacing w:after="0" w:line="240" w:lineRule="auto"/>
        <w:rPr>
          <w:rFonts w:ascii="Hind" w:eastAsia="Times New Roman" w:hAnsi="Hind" w:cs="Arial"/>
          <w:sz w:val="23"/>
          <w:szCs w:val="23"/>
          <w:lang w:val="en-GB"/>
        </w:rPr>
      </w:pPr>
      <w:r w:rsidRPr="00C13B86">
        <w:rPr>
          <w:rFonts w:ascii="Hind" w:eastAsia="Times New Roman" w:hAnsi="Hind" w:cs="Arial"/>
          <w:sz w:val="23"/>
          <w:szCs w:val="23"/>
          <w:lang w:val="en-GB"/>
        </w:rPr>
        <w:t>We’re consulting for a boutique car manufacturer, producing luxury cars.</w:t>
      </w:r>
    </w:p>
    <w:p w:rsidR="00BF7C91" w:rsidRPr="00C13B86" w:rsidRDefault="00BF7C91" w:rsidP="00BF7C91">
      <w:pPr>
        <w:spacing w:before="270" w:after="0" w:line="240" w:lineRule="auto"/>
        <w:rPr>
          <w:rFonts w:ascii="Hind" w:eastAsia="Times New Roman" w:hAnsi="Hind" w:cs="Arial"/>
          <w:sz w:val="23"/>
          <w:szCs w:val="23"/>
          <w:lang w:val="en-GB"/>
        </w:rPr>
      </w:pPr>
      <w:r w:rsidRPr="00C13B86">
        <w:rPr>
          <w:rFonts w:ascii="Hind" w:eastAsia="Times New Roman" w:hAnsi="Hind" w:cs="Arial"/>
          <w:sz w:val="23"/>
          <w:szCs w:val="23"/>
          <w:lang w:val="en-GB"/>
        </w:rPr>
        <w:t>They run on one month (30 days) cycles, we have one cycle to show we can provide value.</w:t>
      </w:r>
    </w:p>
    <w:p w:rsidR="00BF7C91" w:rsidRPr="00C13B86" w:rsidRDefault="00BF7C91" w:rsidP="00BF7C91">
      <w:pPr>
        <w:spacing w:before="270" w:after="0" w:line="240" w:lineRule="auto"/>
        <w:rPr>
          <w:rFonts w:ascii="Hind" w:eastAsia="Times New Roman" w:hAnsi="Hind" w:cs="Arial"/>
          <w:sz w:val="23"/>
          <w:szCs w:val="23"/>
          <w:lang w:val="en-GB"/>
        </w:rPr>
      </w:pPr>
      <w:r w:rsidRPr="00C13B86">
        <w:rPr>
          <w:rFonts w:ascii="Hind" w:eastAsia="Times New Roman" w:hAnsi="Hind" w:cs="Arial"/>
          <w:sz w:val="23"/>
          <w:szCs w:val="23"/>
          <w:lang w:val="en-GB"/>
        </w:rPr>
        <w:t xml:space="preserve">There is one robot, 2 engineers and one detailer in the factory. The detailer has some holiday off, so only has 21 days </w:t>
      </w:r>
      <w:proofErr w:type="spellStart"/>
      <w:r w:rsidRPr="00C13B86">
        <w:rPr>
          <w:rFonts w:ascii="Hind" w:eastAsia="Times New Roman" w:hAnsi="Hind" w:cs="Arial"/>
          <w:sz w:val="23"/>
          <w:szCs w:val="23"/>
          <w:lang w:val="en-GB"/>
        </w:rPr>
        <w:t>avai</w:t>
      </w:r>
      <w:r>
        <w:rPr>
          <w:rFonts w:ascii="Hind" w:eastAsia="Times New Roman" w:hAnsi="Hind" w:cs="Arial"/>
          <w:sz w:val="23"/>
          <w:szCs w:val="23"/>
          <w:lang w:val="en-GB"/>
        </w:rPr>
        <w:t>SESSION</w:t>
      </w:r>
      <w:r w:rsidRPr="00C13B86">
        <w:rPr>
          <w:rFonts w:ascii="Hind" w:eastAsia="Times New Roman" w:hAnsi="Hind" w:cs="Arial"/>
          <w:sz w:val="23"/>
          <w:szCs w:val="23"/>
          <w:lang w:val="en-GB"/>
        </w:rPr>
        <w:t>le</w:t>
      </w:r>
      <w:proofErr w:type="spellEnd"/>
      <w:r w:rsidRPr="00C13B86">
        <w:rPr>
          <w:rFonts w:ascii="Hind" w:eastAsia="Times New Roman" w:hAnsi="Hind" w:cs="Arial"/>
          <w:sz w:val="23"/>
          <w:szCs w:val="23"/>
          <w:lang w:val="en-GB"/>
        </w:rPr>
        <w:t>.</w:t>
      </w:r>
    </w:p>
    <w:p w:rsidR="00BF7C91" w:rsidRPr="00C13B86" w:rsidRDefault="00BF7C91" w:rsidP="00BF7C91">
      <w:pPr>
        <w:spacing w:before="270" w:after="0" w:line="240" w:lineRule="auto"/>
        <w:rPr>
          <w:rFonts w:ascii="Hind" w:eastAsia="Times New Roman" w:hAnsi="Hind" w:cs="Arial"/>
          <w:sz w:val="23"/>
          <w:szCs w:val="23"/>
          <w:lang w:val="en-GB"/>
        </w:rPr>
      </w:pPr>
      <w:r w:rsidRPr="00C13B86">
        <w:rPr>
          <w:rFonts w:ascii="Hind" w:eastAsia="Times New Roman" w:hAnsi="Hind" w:cs="Arial"/>
          <w:sz w:val="23"/>
          <w:szCs w:val="23"/>
          <w:lang w:val="en-GB"/>
        </w:rPr>
        <w:t>The 2 cars need different time with each resource:</w:t>
      </w:r>
    </w:p>
    <w:p w:rsidR="00BF7C91" w:rsidRPr="00C13B86" w:rsidRDefault="00BF7C91" w:rsidP="00BF7C91">
      <w:pPr>
        <w:spacing w:before="270" w:after="0" w:line="240" w:lineRule="auto"/>
        <w:rPr>
          <w:rFonts w:ascii="Hind" w:eastAsia="Times New Roman" w:hAnsi="Hind" w:cs="Arial"/>
          <w:sz w:val="23"/>
          <w:szCs w:val="23"/>
          <w:lang w:val="en-GB"/>
        </w:rPr>
      </w:pPr>
      <w:r w:rsidRPr="00C13B86">
        <w:rPr>
          <w:rFonts w:ascii="Hind" w:eastAsia="Times New Roman" w:hAnsi="Hind" w:cs="Arial"/>
          <w:b/>
          <w:bCs/>
          <w:sz w:val="23"/>
          <w:szCs w:val="23"/>
          <w:lang w:val="en-GB"/>
        </w:rPr>
        <w:t>Robot time:</w:t>
      </w:r>
      <w:r w:rsidRPr="00C13B86">
        <w:rPr>
          <w:rFonts w:ascii="Hind" w:eastAsia="Times New Roman" w:hAnsi="Hind" w:cs="Arial"/>
          <w:sz w:val="23"/>
          <w:szCs w:val="23"/>
          <w:lang w:val="en-GB"/>
        </w:rPr>
        <w:t xml:space="preserve"> Car A – 3 days; Car B – 4 days.</w:t>
      </w:r>
    </w:p>
    <w:p w:rsidR="00BF7C91" w:rsidRPr="00C13B86" w:rsidRDefault="00BF7C91" w:rsidP="00BF7C91">
      <w:pPr>
        <w:spacing w:before="270" w:after="0" w:line="240" w:lineRule="auto"/>
        <w:rPr>
          <w:rFonts w:ascii="Hind" w:eastAsia="Times New Roman" w:hAnsi="Hind" w:cs="Arial"/>
          <w:sz w:val="23"/>
          <w:szCs w:val="23"/>
          <w:lang w:val="en-GB"/>
        </w:rPr>
      </w:pPr>
      <w:r w:rsidRPr="00C13B86">
        <w:rPr>
          <w:rFonts w:ascii="Hind" w:eastAsia="Times New Roman" w:hAnsi="Hind" w:cs="Arial"/>
          <w:b/>
          <w:bCs/>
          <w:sz w:val="23"/>
          <w:szCs w:val="23"/>
          <w:lang w:val="en-GB"/>
        </w:rPr>
        <w:t>Engineer time:</w:t>
      </w:r>
      <w:r w:rsidRPr="00C13B86">
        <w:rPr>
          <w:rFonts w:ascii="Hind" w:eastAsia="Times New Roman" w:hAnsi="Hind" w:cs="Arial"/>
          <w:sz w:val="23"/>
          <w:szCs w:val="23"/>
          <w:lang w:val="en-GB"/>
        </w:rPr>
        <w:t xml:space="preserve"> Car A – 5 days; Car B – 6 days.</w:t>
      </w:r>
    </w:p>
    <w:p w:rsidR="00BF7C91" w:rsidRPr="00C13B86" w:rsidRDefault="00BF7C91" w:rsidP="00BF7C91">
      <w:pPr>
        <w:spacing w:before="270" w:after="0" w:line="240" w:lineRule="auto"/>
        <w:rPr>
          <w:rFonts w:ascii="Hind" w:eastAsia="Times New Roman" w:hAnsi="Hind" w:cs="Arial"/>
          <w:sz w:val="23"/>
          <w:szCs w:val="23"/>
          <w:lang w:val="en-GB"/>
        </w:rPr>
      </w:pPr>
      <w:r w:rsidRPr="00C13B86">
        <w:rPr>
          <w:rFonts w:ascii="Hind" w:eastAsia="Times New Roman" w:hAnsi="Hind" w:cs="Arial"/>
          <w:b/>
          <w:bCs/>
          <w:sz w:val="23"/>
          <w:szCs w:val="23"/>
          <w:lang w:val="en-GB"/>
        </w:rPr>
        <w:t>Detailer time:</w:t>
      </w:r>
      <w:r w:rsidRPr="00C13B86">
        <w:rPr>
          <w:rFonts w:ascii="Hind" w:eastAsia="Times New Roman" w:hAnsi="Hind" w:cs="Arial"/>
          <w:sz w:val="23"/>
          <w:szCs w:val="23"/>
          <w:lang w:val="en-GB"/>
        </w:rPr>
        <w:t xml:space="preserve"> Car A – 1.5 days; Car B – 3 days.</w:t>
      </w:r>
    </w:p>
    <w:p w:rsidR="00BF7C91" w:rsidRPr="00C13B86" w:rsidRDefault="00BF7C91" w:rsidP="00BF7C91">
      <w:pPr>
        <w:spacing w:before="270" w:after="0" w:line="240" w:lineRule="auto"/>
        <w:rPr>
          <w:rFonts w:ascii="Hind" w:eastAsia="Times New Roman" w:hAnsi="Hind" w:cs="Arial"/>
          <w:sz w:val="23"/>
          <w:szCs w:val="23"/>
          <w:lang w:val="en-GB"/>
        </w:rPr>
      </w:pPr>
      <w:r w:rsidRPr="00C13B86">
        <w:rPr>
          <w:rFonts w:ascii="Hind" w:eastAsia="Times New Roman" w:hAnsi="Hind" w:cs="Arial"/>
          <w:sz w:val="23"/>
          <w:szCs w:val="23"/>
          <w:lang w:val="en-GB"/>
        </w:rPr>
        <w:lastRenderedPageBreak/>
        <w:t>Car A provides €30,000 profit, whilst Car B offers €45,000 profit.</w:t>
      </w:r>
    </w:p>
    <w:p w:rsidR="00BF7C91" w:rsidRDefault="00BF7C91" w:rsidP="00BF7C91">
      <w:pPr>
        <w:rPr>
          <w:rFonts w:ascii="Times New Roman" w:hAnsi="Times New Roman" w:cs="Times New Roman"/>
          <w:color w:val="000000"/>
          <w:sz w:val="24"/>
          <w:szCs w:val="24"/>
        </w:rPr>
      </w:pPr>
    </w:p>
    <w:p w:rsidR="00BF7C91" w:rsidRDefault="00BF7C91" w:rsidP="00BF7C9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POST SESSION-9</w:t>
      </w:r>
    </w:p>
    <w:p w:rsidR="00BF7C91" w:rsidRPr="005E397D" w:rsidRDefault="00BF7C91" w:rsidP="00BF7C91">
      <w:pPr>
        <w:pStyle w:val="NormalWeb"/>
        <w:spacing w:before="0" w:beforeAutospacing="0" w:after="150" w:afterAutospacing="0" w:line="450" w:lineRule="atLeast"/>
        <w:rPr>
          <w:b/>
          <w:color w:val="000000"/>
          <w:sz w:val="28"/>
          <w:szCs w:val="28"/>
        </w:rPr>
      </w:pPr>
      <w:r w:rsidRPr="005E397D">
        <w:rPr>
          <w:b/>
          <w:color w:val="000000"/>
          <w:sz w:val="28"/>
          <w:szCs w:val="28"/>
        </w:rPr>
        <w:t>Problem</w:t>
      </w:r>
      <w:r>
        <w:rPr>
          <w:b/>
          <w:color w:val="000000"/>
          <w:sz w:val="28"/>
          <w:szCs w:val="28"/>
        </w:rPr>
        <w:t xml:space="preserve"> 1</w:t>
      </w:r>
      <w:r w:rsidRPr="005E397D">
        <w:rPr>
          <w:b/>
          <w:color w:val="000000"/>
          <w:sz w:val="28"/>
          <w:szCs w:val="28"/>
        </w:rPr>
        <w:t xml:space="preserve">: </w:t>
      </w:r>
    </w:p>
    <w:p w:rsidR="00BF7C91" w:rsidRPr="00085845" w:rsidRDefault="00BF7C91" w:rsidP="00BF7C91">
      <w:pPr>
        <w:spacing w:before="100" w:beforeAutospacing="1" w:after="100" w:afterAutospacing="1" w:line="240" w:lineRule="auto"/>
        <w:rPr>
          <w:rFonts w:ascii="Times New Roman" w:eastAsia="Times New Roman" w:hAnsi="Times New Roman" w:cs="Times New Roman"/>
          <w:sz w:val="24"/>
          <w:szCs w:val="24"/>
        </w:rPr>
      </w:pPr>
      <w:r w:rsidRPr="00085845">
        <w:rPr>
          <w:rFonts w:ascii="Times New Roman" w:eastAsia="Times New Roman" w:hAnsi="Times New Roman" w:cs="Times New Roman"/>
          <w:sz w:val="24"/>
          <w:szCs w:val="24"/>
        </w:rPr>
        <w:t xml:space="preserve">Solve a simple problem regarding production scheduling. Imagine that you work for a company that builds computers. A computer is a fairly complex product, and there are several factories that assemble them which the company pays a certain amount per unit. The cost of this computer model on the market is fixed at 500$, different factories assemble the computers at different speeds and costs. Factory </w:t>
      </w:r>
      <w:r w:rsidRPr="00085845">
        <w:rPr>
          <w:rFonts w:ascii="Times New Roman" w:eastAsia="Times New Roman" w:hAnsi="Times New Roman" w:cs="Times New Roman"/>
          <w:b/>
          <w:bCs/>
          <w:sz w:val="24"/>
          <w:szCs w:val="24"/>
        </w:rPr>
        <w:t xml:space="preserve">f0 </w:t>
      </w:r>
      <w:r w:rsidRPr="00085845">
        <w:rPr>
          <w:rFonts w:ascii="Times New Roman" w:eastAsia="Times New Roman" w:hAnsi="Times New Roman" w:cs="Times New Roman"/>
          <w:sz w:val="24"/>
          <w:szCs w:val="24"/>
        </w:rPr>
        <w:t xml:space="preserve">produces 2000 per day at 450$ per unit, factory </w:t>
      </w:r>
      <w:r w:rsidRPr="00085845">
        <w:rPr>
          <w:rFonts w:ascii="Times New Roman" w:eastAsia="Times New Roman" w:hAnsi="Times New Roman" w:cs="Times New Roman"/>
          <w:b/>
          <w:bCs/>
          <w:sz w:val="24"/>
          <w:szCs w:val="24"/>
        </w:rPr>
        <w:t xml:space="preserve">f1 </w:t>
      </w:r>
      <w:r w:rsidRPr="00085845">
        <w:rPr>
          <w:rFonts w:ascii="Times New Roman" w:eastAsia="Times New Roman" w:hAnsi="Times New Roman" w:cs="Times New Roman"/>
          <w:sz w:val="24"/>
          <w:szCs w:val="24"/>
        </w:rPr>
        <w:t xml:space="preserve">1500 per day at 420$ per unit and </w:t>
      </w:r>
      <w:r w:rsidRPr="00085845">
        <w:rPr>
          <w:rFonts w:ascii="Times New Roman" w:eastAsia="Times New Roman" w:hAnsi="Times New Roman" w:cs="Times New Roman"/>
          <w:b/>
          <w:bCs/>
          <w:sz w:val="24"/>
          <w:szCs w:val="24"/>
        </w:rPr>
        <w:t xml:space="preserve">f2 </w:t>
      </w:r>
      <w:r w:rsidRPr="00085845">
        <w:rPr>
          <w:rFonts w:ascii="Times New Roman" w:eastAsia="Times New Roman" w:hAnsi="Times New Roman" w:cs="Times New Roman"/>
          <w:sz w:val="24"/>
          <w:szCs w:val="24"/>
        </w:rPr>
        <w:t xml:space="preserve">1000 per day at 400$ per unit. We have 1 month to assemble 80 000 units under the constraint that no factory is to produce more than double the units than any other factory. The question is </w:t>
      </w:r>
      <w:r w:rsidRPr="00085845">
        <w:rPr>
          <w:rFonts w:ascii="Times New Roman" w:eastAsia="Times New Roman" w:hAnsi="Times New Roman" w:cs="Times New Roman"/>
          <w:b/>
          <w:bCs/>
          <w:sz w:val="24"/>
          <w:szCs w:val="24"/>
        </w:rPr>
        <w:t>what is the optimal production allocation between the factories</w:t>
      </w:r>
      <w:r w:rsidRPr="00085845">
        <w:rPr>
          <w:rFonts w:ascii="Times New Roman" w:eastAsia="Times New Roman" w:hAnsi="Times New Roman" w:cs="Times New Roman"/>
          <w:sz w:val="24"/>
          <w:szCs w:val="24"/>
        </w:rPr>
        <w:t xml:space="preserve"> such that we </w:t>
      </w:r>
      <w:r w:rsidRPr="00085845">
        <w:rPr>
          <w:rFonts w:ascii="Times New Roman" w:eastAsia="Times New Roman" w:hAnsi="Times New Roman" w:cs="Times New Roman"/>
          <w:b/>
          <w:bCs/>
          <w:sz w:val="24"/>
          <w:szCs w:val="24"/>
        </w:rPr>
        <w:t>maximize</w:t>
      </w:r>
      <w:r w:rsidRPr="00085845">
        <w:rPr>
          <w:rFonts w:ascii="Times New Roman" w:eastAsia="Times New Roman" w:hAnsi="Times New Roman" w:cs="Times New Roman"/>
          <w:sz w:val="24"/>
          <w:szCs w:val="24"/>
        </w:rPr>
        <w:t xml:space="preserve"> </w:t>
      </w:r>
      <w:r w:rsidRPr="00085845">
        <w:rPr>
          <w:rFonts w:ascii="Times New Roman" w:eastAsia="Times New Roman" w:hAnsi="Times New Roman" w:cs="Times New Roman"/>
          <w:b/>
          <w:bCs/>
          <w:sz w:val="24"/>
          <w:szCs w:val="24"/>
        </w:rPr>
        <w:t>the profit</w:t>
      </w:r>
      <w:r w:rsidRPr="00085845">
        <w:rPr>
          <w:rFonts w:ascii="Times New Roman" w:eastAsia="Times New Roman" w:hAnsi="Times New Roman" w:cs="Times New Roman"/>
          <w:sz w:val="24"/>
          <w:szCs w:val="24"/>
        </w:rPr>
        <w:t xml:space="preserve"> obtained from selling the computers under those constraints?</w:t>
      </w:r>
    </w:p>
    <w:p w:rsidR="00BF7C91" w:rsidRDefault="00BF7C91" w:rsidP="00BF7C91">
      <w:pPr>
        <w:rPr>
          <w:rFonts w:ascii="Times New Roman" w:hAnsi="Times New Roman" w:cs="Times New Roman"/>
          <w:color w:val="000000"/>
          <w:sz w:val="24"/>
          <w:szCs w:val="24"/>
        </w:rPr>
      </w:pPr>
    </w:p>
    <w:p w:rsidR="002D0A74" w:rsidRDefault="002D0A74"/>
    <w:sectPr w:rsidR="002D0A74" w:rsidSect="00D521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charset w:val="00"/>
    <w:family w:val="auto"/>
    <w:pitch w:val="default"/>
    <w:sig w:usb0="00000000" w:usb1="00000000" w:usb2="00000000" w:usb3="00000000" w:csb0="00000000" w:csb1="00000000"/>
  </w:font>
  <w:font w:name="Hin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BF7C91"/>
    <w:rsid w:val="00291C78"/>
    <w:rsid w:val="002D0A74"/>
    <w:rsid w:val="00953068"/>
    <w:rsid w:val="00BF7C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C9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7C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dc:creator>
  <cp:lastModifiedBy>Veena</cp:lastModifiedBy>
  <cp:revision>1</cp:revision>
  <dcterms:created xsi:type="dcterms:W3CDTF">2020-10-19T03:18:00Z</dcterms:created>
  <dcterms:modified xsi:type="dcterms:W3CDTF">2020-10-19T03:19:00Z</dcterms:modified>
</cp:coreProperties>
</file>