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CYBERABAD MUNICIPAL CORPORATION</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 xml:space="preserve">Office of the </w:t>
      </w:r>
    </w:p>
    <w:p w14:paraId="394868D5"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{{Circle}}/CIR-{{CNO}}</w:t>
            </w:r>
            <w:r w:rsidRPr="009536F5">
              <w:rPr>
                <w:rFonts w:ascii="Times New Roman" w:hAnsi="Times New Roman"/>
                <w:b/>
                <w:bCs/>
              </w:rPr>
              <w:t>/</w:t>
            </w:r>
            <w:r>
              <w:rPr>
                <w:rFonts w:ascii="Times New Roman" w:hAnsi="Times New Roman"/>
                <w:b/>
                <w:bCs/>
              </w:rPr>
              <w:t>QBZ/CMC</w:t>
            </w:r>
            <w:r w:rsidRPr="009536F5">
              <w:rPr>
                <w:rFonts w:ascii="Times New Roman" w:hAnsi="Times New Roman"/>
                <w:b/>
                <w:bCs/>
              </w:rPr>
              <w:t>/</w:t>
            </w:r>
            <w:r>
              <w:rPr>
                <w:rFonts w:ascii="Times New Roman" w:hAnsi="Times New Roman"/>
                <w:b/>
                <w:bCs/>
              </w:rPr>
              <w:t>{</w:t>
            </w:r>
            <w:r>
              <w:rPr>
                <w:rFonts w:ascii="Times New Roman" w:hAnsi="Times New Roman"/>
                <w:b/>
                <w:bCs/>
              </w:rPr>
              <w:t>{Financial year</w:t>
            </w:r>
            <w:r>
              <w:rPr>
                <w:rFonts w:ascii="Times New Roman" w:hAnsi="Times New Roman"/>
                <w:b/>
                <w:bCs/>
              </w:rPr>
              <w:t>}}</w:t>
            </w:r>
          </w:p>
        </w:tc>
        <w:tc>
          <w:tcPr>
            <w:tcW w:w="2880" w:type="dxa"/>
            <w:tcBorders>
              <w:bottom w:val="single" w:sz="12" w:space="0" w:color="auto"/>
            </w:tcBorders>
          </w:tcPr>
          <w:p>
            <w:pPr>
              <w:pStyle w:val="NoSpacing"/>
              <w:jc w:val="right"/>
            </w:pPr>
            <w:r>
              <w:rPr>
                <w:rFonts w:ascii="Times New Roman" w:hAnsi="Times New Roman"/>
                <w:b/>
                <w:bCs/>
                <w:sz w:val="20"/>
                <w:lang w:val="en-US"/>
              </w:rPr>
              <w:t>Date:{</w:t>
            </w:r>
            <w:r>
              <w:rPr>
                <w:rFonts w:ascii="Times New Roman" w:hAnsi="Times New Roman"/>
                <w:b/>
                <w:bCs/>
                <w:sz w:val="20"/>
                <w:lang w:val="en-US"/>
              </w:rPr>
              <w:t>{</w:t>
            </w:r>
            <w:r>
              <w:rPr>
                <w:rFonts w:ascii="Times New Roman" w:hAnsi="Times New Roman"/>
                <w:b/>
                <w:bCs/>
                <w:sz w:val="20"/>
                <w:lang w:val="en-US"/>
              </w:rPr>
              <w:t>Pricebidopen</w:t>
            </w:r>
            <w:r>
              <w:rPr>
                <w:rFonts w:ascii="Times New Roman" w:hAnsi="Times New Roman"/>
                <w:b/>
                <w:bCs/>
                <w:sz w:val="20"/>
                <w:lang w:val="en-US"/>
              </w:rPr>
              <w:t>}}</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dashedHeavy"/>
          <w:lang w:bidi="te-IN"/>
        </w:rPr>
        <w:t xml:space="preserve">INTIMATION </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r w:rsidRPr="000A7960">
              <w:rPr>
                <w:b/>
                <w:sz w:val="22"/>
                <w:szCs w:val="20"/>
              </w:rPr>
              <w:t>Sub:</w:t>
            </w:r>
            <w:r w:rsidRPr="000A7960">
              <w:rPr>
                <w:sz w:val="22"/>
                <w:szCs w:val="20"/>
              </w:rPr>
              <w:t xml:space="preserve"> -CMC – </w:t>
            </w:r>
            <w:r>
              <w:rPr>
                <w:sz w:val="22"/>
                <w:szCs w:val="22"/>
              </w:rPr>
              <w:t>{{Zone}}</w:t>
            </w:r>
            <w:r w:rsidRPr="000A7960">
              <w:rPr>
                <w:sz w:val="22"/>
                <w:szCs w:val="22"/>
              </w:rPr>
              <w:t xml:space="preserve"> Zone </w:t>
            </w:r>
            <w:r>
              <w:rPr>
                <w:sz w:val="22"/>
                <w:szCs w:val="22"/>
              </w:rPr>
              <w:t>–</w:t>
            </w:r>
            <w:r w:rsidRPr="000A7960">
              <w:rPr>
                <w:sz w:val="22"/>
                <w:szCs w:val="22"/>
              </w:rPr>
              <w:t xml:space="preserve"> </w:t>
            </w:r>
            <w:r>
              <w:rPr>
                <w:sz w:val="22"/>
                <w:szCs w:val="22"/>
              </w:rPr>
              <w:t>{{Circle}}</w:t>
            </w:r>
            <w:r w:rsidRPr="000A7960">
              <w:rPr>
                <w:sz w:val="22"/>
                <w:szCs w:val="22"/>
              </w:rPr>
              <w:t xml:space="preserve"> – Circle-</w:t>
            </w:r>
            <w:r>
              <w:rPr>
                <w:sz w:val="22"/>
                <w:szCs w:val="22"/>
              </w:rPr>
              <w:t>{{CNO}}</w:t>
            </w:r>
            <w:r w:rsidRPr="000A7960">
              <w:rPr>
                <w:sz w:val="22"/>
                <w:szCs w:val="22"/>
              </w:rPr>
              <w:t xml:space="preserve"> –Works “</w:t>
            </w:r>
            <w:r>
              <w:rPr>
                <w:bCs/>
                <w:sz w:val="22"/>
                <w:szCs w:val="22"/>
              </w:rPr>
              <w:t>{{Name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p w14:paraId="4E418E1E" w14:textId="77777777" w:rsidR="00712111" w:rsidRPr="000A7960" w:rsidRDefault="00712111" w:rsidP="00712111">
      <w:pPr>
        <w:pStyle w:val="Default"/>
        <w:spacing w:line="360" w:lineRule="auto"/>
        <w:rPr>
          <w:color w:val="auto"/>
          <w:sz w:val="20"/>
          <w:szCs w:val="20"/>
        </w:rPr>
      </w:pPr>
      <w:r w:rsidRPr="000A7960">
        <w:rPr>
          <w:sz w:val="20"/>
          <w:szCs w:val="20"/>
        </w:rPr>
        <w:t xml:space="preserve">Ref : </w:t>
      </w:r>
      <w:r w:rsidRPr="000A7960">
        <w:rPr>
          <w:sz w:val="20"/>
          <w:szCs w:val="20"/>
        </w:rPr>
        <w:tab/>
        <w:t xml:space="preserve">1). E-Proc Nit No : </w:t>
      </w:r>
      <w:r>
        <w:rPr>
          <w:sz w:val="20"/>
          <w:szCs w:val="20"/>
          <w:lang w:val="en-US"/>
        </w:rPr>
        <w:t>{{Nit No}}</w:t>
      </w:r>
    </w:p>
    <w:p w14:paraId="43F5FACD" w14:textId="77777777" w:rsidR="00712111" w:rsidRDefault="00712111" w:rsidP="00712111">
      <w:pPr>
        <w:pStyle w:val="NoSpacing"/>
        <w:spacing w:line="360" w:lineRule="auto"/>
        <w:ind w:firstLine="720"/>
        <w:rPr>
          <w:rFonts w:ascii="Times New Roman" w:hAnsi="Times New Roman"/>
          <w:b/>
          <w:bCs/>
          <w:sz w:val="18"/>
          <w:szCs w:val="20"/>
          <w:lang w:val="en-US"/>
        </w:rPr>
      </w:pPr>
      <w:r w:rsidRPr="000A7960">
        <w:rPr>
          <w:rFonts w:ascii="Times New Roman" w:hAnsi="Times New Roman"/>
          <w:bCs/>
          <w:sz w:val="20"/>
          <w:szCs w:val="20"/>
        </w:rPr>
        <w:t>2)</w:t>
      </w:r>
      <w:r w:rsidRPr="000A7960">
        <w:rPr>
          <w:rFonts w:ascii="Times New Roman" w:hAnsi="Times New Roman"/>
          <w:sz w:val="20"/>
          <w:szCs w:val="20"/>
        </w:rPr>
        <w:t xml:space="preserve"> Your Tender price bid opened Date: </w:t>
      </w:r>
      <w:r>
        <w:rPr>
          <w:rFonts w:ascii="Times New Roman" w:hAnsi="Times New Roman"/>
          <w:b/>
          <w:bCs/>
          <w:sz w:val="18"/>
          <w:szCs w:val="20"/>
          <w:lang w:val="en-US"/>
        </w:rPr>
        <w:t>{{Price Bid opening date}}</w:t>
      </w:r>
    </w:p>
    <w:p w14:paraId="4EA36583" w14:textId="77777777" w:rsidR="00712111" w:rsidRPr="000A7960" w:rsidRDefault="00712111" w:rsidP="00712111">
      <w:pPr>
        <w:pStyle w:val="NoSpacing"/>
        <w:spacing w:line="360" w:lineRule="auto"/>
        <w:ind w:firstLine="720"/>
        <w:rPr>
          <w:rFonts w:ascii="Times New Roman" w:hAnsi="Times New Roman"/>
          <w:sz w:val="20"/>
          <w:szCs w:val="20"/>
        </w:rPr>
      </w:pPr>
      <w:proofErr w:type="gramStart"/>
      <w:r>
        <w:rPr>
          <w:rFonts w:ascii="Times New Roman" w:hAnsi="Times New Roman"/>
          <w:b/>
          <w:bCs/>
          <w:sz w:val="18"/>
          <w:szCs w:val="20"/>
          <w:lang w:val="en-US"/>
        </w:rPr>
        <w:t>3).Amount</w:t>
      </w:r>
      <w:proofErr w:type="gramEnd"/>
      <w:r>
        <w:rPr>
          <w:rFonts w:ascii="Times New Roman" w:hAnsi="Times New Roman"/>
          <w:b/>
          <w:bCs/>
          <w:sz w:val="18"/>
          <w:szCs w:val="20"/>
          <w:lang w:val="en-US"/>
        </w:rPr>
        <w:t xml:space="preserve"> of Estimate: {{Estimate Amount}}</w:t>
      </w:r>
    </w:p>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2D25B9CA" w14:textId="77777777" w:rsidR="00712111" w:rsidRPr="000A7960" w:rsidRDefault="00712111" w:rsidP="00712111">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Pr>
          <w:b/>
          <w:bCs/>
          <w:sz w:val="22"/>
          <w:szCs w:val="22"/>
        </w:rPr>
        <w:t xml:space="preserve">{{Tender </w:t>
      </w:r>
      <w:proofErr w:type="spellStart"/>
      <w:r>
        <w:rPr>
          <w:b/>
          <w:bCs/>
          <w:sz w:val="22"/>
          <w:szCs w:val="22"/>
        </w:rPr>
        <w:t>Pencentage</w:t>
      </w:r>
      <w:proofErr w:type="spellEnd"/>
      <w:r>
        <w:rPr>
          <w:b/>
          <w:bCs/>
          <w:sz w:val="22"/>
          <w:szCs w:val="22"/>
        </w:rPr>
        <w:t>}}</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Pr="00F92F0F">
        <w:rPr>
          <w:rFonts w:ascii="Segoe UI" w:hAnsi="Segoe UI" w:cs="Segoe UI"/>
          <w:color w:val="000000"/>
          <w:sz w:val="18"/>
          <w:szCs w:val="18"/>
          <w:shd w:val="clear" w:color="auto" w:fill="FFFFFF"/>
        </w:rPr>
        <w:t xml:space="preserve"> </w:t>
      </w:r>
      <w:r>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1B5536F7" w14:textId="77777777" w:rsidR="00712111" w:rsidRPr="000A7960" w:rsidRDefault="00712111" w:rsidP="00712111">
      <w:pPr>
        <w:pStyle w:val="NoSpacing"/>
        <w:jc w:val="both"/>
        <w:rPr>
          <w:rFonts w:ascii="Times New Roman" w:hAnsi="Times New Roman"/>
          <w:sz w:val="10"/>
          <w:szCs w:val="10"/>
          <w:lang w:val="en-US"/>
        </w:rPr>
      </w:pPr>
    </w:p>
    <w:p w14:paraId="2F2A62E2" w14:textId="77777777" w:rsidR="00712111" w:rsidRPr="000A7960" w:rsidRDefault="00712111" w:rsidP="00712111">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08203C54" w14:textId="77777777" w:rsidR="00712111" w:rsidRPr="000A7960" w:rsidRDefault="00712111" w:rsidP="00712111">
      <w:pPr>
        <w:pStyle w:val="NoSpacing"/>
        <w:jc w:val="both"/>
        <w:rPr>
          <w:rFonts w:ascii="Times New Roman" w:hAnsi="Times New Roman"/>
          <w:sz w:val="12"/>
          <w:szCs w:val="12"/>
          <w:lang w:val="en-US"/>
        </w:rPr>
      </w:pPr>
    </w:p>
    <w:p w14:paraId="57B71188" w14:textId="77777777" w:rsidR="00712111" w:rsidRPr="000A7960" w:rsidRDefault="00712111" w:rsidP="00712111">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25287AA4" w14:textId="77777777" w:rsidR="00712111" w:rsidRPr="000A7960" w:rsidRDefault="00712111" w:rsidP="00712111">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CF5BAD9"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w:t>
      </w:r>
      <w:proofErr w:type="gramEnd"/>
      <w:r>
        <w:rPr>
          <w:rFonts w:ascii="Times New Roman" w:hAnsi="Times New Roman"/>
          <w:b/>
          <w:bCs/>
          <w:color w:val="FF0000"/>
          <w:sz w:val="20"/>
          <w:szCs w:val="20"/>
          <w:lang w:val="en-US"/>
        </w:rPr>
        <w:t/>
      </w:r>
      <w:r w:rsidRPr="000A7960">
        <w:rPr>
          <w:rFonts w:ascii="Times New Roman" w:hAnsi="Times New Roman"/>
          <w:b/>
          <w:bCs/>
          <w:color w:val="FF0000"/>
          <w:sz w:val="20"/>
          <w:szCs w:val="20"/>
          <w:lang w:val="en-US"/>
        </w:rPr>
        <w:t>)</w:t>
      </w:r>
    </w:p>
    <w:p w14:paraId="1A0DE56F"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64877452" w14:textId="77777777" w:rsidR="00712111" w:rsidRPr="000A7960" w:rsidRDefault="00712111" w:rsidP="00712111">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CMC</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4F6D2959" w14:textId="77777777" w:rsidR="00712111" w:rsidRPr="000A7960" w:rsidRDefault="00712111" w:rsidP="00712111">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 for information and necessary action.</w:t>
      </w:r>
    </w:p>
    <w:p w14:paraId="29D81E77" w14:textId="77777777" w:rsidR="00712111" w:rsidRPr="000A7960" w:rsidRDefault="00712111" w:rsidP="00712111">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r>
        <w:rPr>
          <w:rFonts w:ascii="Times New Roman" w:hAnsi="Times New Roman"/>
          <w:sz w:val="20"/>
          <w:szCs w:val="20"/>
          <w:lang w:val="en-US"/>
        </w:rPr>
        <w:t>{</w:t>
      </w:r>
      <w:proofErr w:type="gramEnd"/>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w:t>
      </w: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