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8D" w:rsidRPr="00F37A3B" w:rsidRDefault="00D92DC3" w:rsidP="00D441EF">
      <w:pPr>
        <w:pStyle w:val="NoSpacing"/>
        <w:rPr>
          <w:b/>
        </w:rPr>
      </w:pPr>
      <w:r w:rsidRPr="00F37A3B">
        <w:rPr>
          <w:b/>
        </w:rPr>
        <w:t>Programming Python</w:t>
      </w:r>
    </w:p>
    <w:p w:rsidR="00D92DC3" w:rsidRDefault="00D92DC3" w:rsidP="00D441E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3725"/>
        <w:gridCol w:w="4576"/>
        <w:gridCol w:w="4575"/>
      </w:tblGrid>
      <w:tr w:rsidR="009064D0" w:rsidTr="00DF1D88">
        <w:trPr>
          <w:trHeight w:val="329"/>
        </w:trPr>
        <w:tc>
          <w:tcPr>
            <w:tcW w:w="589" w:type="dxa"/>
            <w:shd w:val="clear" w:color="auto" w:fill="DAEEF3" w:themeFill="accent5" w:themeFillTint="33"/>
          </w:tcPr>
          <w:p w:rsidR="009064D0" w:rsidRPr="00D92DC3" w:rsidRDefault="009064D0" w:rsidP="00C10A01">
            <w:pPr>
              <w:pStyle w:val="NoSpacing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25" w:type="dxa"/>
            <w:shd w:val="clear" w:color="auto" w:fill="DAEEF3" w:themeFill="accent5" w:themeFillTint="33"/>
          </w:tcPr>
          <w:p w:rsidR="009064D0" w:rsidRPr="00D92DC3" w:rsidRDefault="009064D0" w:rsidP="00C10A01">
            <w:pPr>
              <w:pStyle w:val="NoSpacing"/>
              <w:rPr>
                <w:b/>
              </w:rPr>
            </w:pPr>
            <w:r w:rsidRPr="00D92DC3">
              <w:rPr>
                <w:b/>
              </w:rPr>
              <w:t>Topics</w:t>
            </w:r>
          </w:p>
        </w:tc>
        <w:tc>
          <w:tcPr>
            <w:tcW w:w="4576" w:type="dxa"/>
            <w:shd w:val="clear" w:color="auto" w:fill="DAEEF3" w:themeFill="accent5" w:themeFillTint="33"/>
          </w:tcPr>
          <w:p w:rsidR="009064D0" w:rsidRPr="00D92DC3" w:rsidRDefault="009064D0" w:rsidP="00C10A01">
            <w:pPr>
              <w:pStyle w:val="NoSpacing"/>
              <w:rPr>
                <w:b/>
              </w:rPr>
            </w:pPr>
            <w:r w:rsidRPr="00D92DC3">
              <w:rPr>
                <w:b/>
              </w:rPr>
              <w:t>What you know</w:t>
            </w:r>
          </w:p>
        </w:tc>
        <w:tc>
          <w:tcPr>
            <w:tcW w:w="4575" w:type="dxa"/>
            <w:shd w:val="clear" w:color="auto" w:fill="DAEEF3" w:themeFill="accent5" w:themeFillTint="33"/>
          </w:tcPr>
          <w:p w:rsidR="009064D0" w:rsidRPr="00D92DC3" w:rsidRDefault="009064D0" w:rsidP="00C10A01">
            <w:pPr>
              <w:pStyle w:val="NoSpacing"/>
              <w:rPr>
                <w:b/>
              </w:rPr>
            </w:pPr>
            <w:r w:rsidRPr="00D92DC3">
              <w:rPr>
                <w:b/>
              </w:rPr>
              <w:t>What next</w:t>
            </w:r>
          </w:p>
        </w:tc>
      </w:tr>
      <w:tr w:rsidR="0032057A" w:rsidTr="0032057A">
        <w:trPr>
          <w:trHeight w:val="310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12876" w:type="dxa"/>
            <w:gridSpan w:val="3"/>
            <w:shd w:val="clear" w:color="auto" w:fill="FBD4B4" w:themeFill="accent6" w:themeFillTint="66"/>
          </w:tcPr>
          <w:p w:rsidR="0032057A" w:rsidRPr="00D95F24" w:rsidRDefault="0032057A" w:rsidP="00C10A01">
            <w:pPr>
              <w:pStyle w:val="NoSpacing"/>
              <w:rPr>
                <w:b/>
              </w:rPr>
            </w:pPr>
            <w:r w:rsidRPr="00D95F24">
              <w:rPr>
                <w:b/>
              </w:rPr>
              <w:t>General</w:t>
            </w:r>
          </w:p>
        </w:tc>
      </w:tr>
      <w:tr w:rsidR="0032057A" w:rsidTr="00DF1D88">
        <w:trPr>
          <w:trHeight w:val="310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1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Web Services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2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Django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3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Flask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4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Pandas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5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Performance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6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Testing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7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Object oriented programming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8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Standard implementations of sort etc.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9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Create custom module and then use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12</w:t>
            </w:r>
          </w:p>
        </w:tc>
        <w:tc>
          <w:tcPr>
            <w:tcW w:w="3725" w:type="dxa"/>
          </w:tcPr>
          <w:p w:rsidR="0032057A" w:rsidRDefault="0032057A" w:rsidP="0067149E">
            <w:pPr>
              <w:pStyle w:val="NoSpacing"/>
            </w:pPr>
            <w:r>
              <w:t>Multi-processing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 xml:space="preserve">13 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GUI programming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 xml:space="preserve">14 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Efficient practices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D95F24" w:rsidTr="00DF1D88">
        <w:trPr>
          <w:trHeight w:val="329"/>
        </w:trPr>
        <w:tc>
          <w:tcPr>
            <w:tcW w:w="589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3725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4576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4575" w:type="dxa"/>
          </w:tcPr>
          <w:p w:rsidR="00D95F24" w:rsidRDefault="00D95F24" w:rsidP="00C10A01">
            <w:pPr>
              <w:pStyle w:val="NoSpacing"/>
            </w:pPr>
          </w:p>
        </w:tc>
      </w:tr>
      <w:tr w:rsidR="00D95F24" w:rsidTr="00DF1D88">
        <w:trPr>
          <w:trHeight w:val="329"/>
        </w:trPr>
        <w:tc>
          <w:tcPr>
            <w:tcW w:w="589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3725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4576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4575" w:type="dxa"/>
          </w:tcPr>
          <w:p w:rsidR="00D95F24" w:rsidRDefault="00D95F24" w:rsidP="00C10A01">
            <w:pPr>
              <w:pStyle w:val="NoSpacing"/>
            </w:pPr>
          </w:p>
        </w:tc>
      </w:tr>
      <w:tr w:rsidR="0032057A" w:rsidTr="000866B7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12876" w:type="dxa"/>
            <w:gridSpan w:val="3"/>
            <w:shd w:val="clear" w:color="auto" w:fill="FBD4B4" w:themeFill="accent6" w:themeFillTint="66"/>
          </w:tcPr>
          <w:p w:rsidR="0032057A" w:rsidRPr="000866B7" w:rsidRDefault="0032057A" w:rsidP="00C10A01">
            <w:pPr>
              <w:pStyle w:val="NoSpacing"/>
              <w:rPr>
                <w:b/>
              </w:rPr>
            </w:pPr>
            <w:r w:rsidRPr="000866B7">
              <w:rPr>
                <w:b/>
              </w:rPr>
              <w:t>Packages and frameworks</w:t>
            </w: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1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Matplotlib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2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Tkinter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3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Requests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4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R, the module for statistics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5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 xml:space="preserve">Numpy and other scientific for AI 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D95F24" w:rsidTr="00DF1D88">
        <w:trPr>
          <w:trHeight w:val="329"/>
        </w:trPr>
        <w:tc>
          <w:tcPr>
            <w:tcW w:w="589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3725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4576" w:type="dxa"/>
          </w:tcPr>
          <w:p w:rsidR="00D95F24" w:rsidRDefault="00D95F24" w:rsidP="00C10A01">
            <w:pPr>
              <w:pStyle w:val="NoSpacing"/>
            </w:pPr>
          </w:p>
        </w:tc>
        <w:tc>
          <w:tcPr>
            <w:tcW w:w="4575" w:type="dxa"/>
          </w:tcPr>
          <w:p w:rsidR="00D95F24" w:rsidRDefault="00D95F24" w:rsidP="00C10A01">
            <w:pPr>
              <w:pStyle w:val="NoSpacing"/>
            </w:pPr>
          </w:p>
        </w:tc>
      </w:tr>
      <w:tr w:rsidR="0032057A" w:rsidTr="000866B7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12876" w:type="dxa"/>
            <w:gridSpan w:val="3"/>
            <w:shd w:val="clear" w:color="auto" w:fill="FBD4B4" w:themeFill="accent6" w:themeFillTint="66"/>
          </w:tcPr>
          <w:p w:rsidR="0032057A" w:rsidRDefault="0032057A" w:rsidP="000866B7">
            <w:pPr>
              <w:pStyle w:val="NoSpacing"/>
            </w:pPr>
            <w:r w:rsidRPr="0004648E">
              <w:rPr>
                <w:b/>
              </w:rPr>
              <w:t>Python with other tools/Application</w:t>
            </w: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1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Integration with Jenkins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2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Integration with Maven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3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Integration with Git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4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Integration with Oracle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5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Integration with Post GRE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lastRenderedPageBreak/>
              <w:t>6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Integration with Mongo DB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32057A" w:rsidP="00C10A01">
            <w:pPr>
              <w:pStyle w:val="NoSpacing"/>
            </w:pPr>
            <w:r>
              <w:t>7</w:t>
            </w:r>
          </w:p>
        </w:tc>
        <w:tc>
          <w:tcPr>
            <w:tcW w:w="3725" w:type="dxa"/>
          </w:tcPr>
          <w:p w:rsidR="0032057A" w:rsidRDefault="0032057A" w:rsidP="00C10A01">
            <w:pPr>
              <w:pStyle w:val="NoSpacing"/>
            </w:pPr>
            <w:r>
              <w:t>Integration with Tomcat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D7599A" w:rsidP="00C10A01">
            <w:pPr>
              <w:pStyle w:val="NoSpacing"/>
            </w:pPr>
            <w:r>
              <w:t>8</w:t>
            </w:r>
          </w:p>
        </w:tc>
        <w:tc>
          <w:tcPr>
            <w:tcW w:w="3725" w:type="dxa"/>
          </w:tcPr>
          <w:p w:rsidR="0032057A" w:rsidRDefault="00D7599A" w:rsidP="00C10A01">
            <w:pPr>
              <w:pStyle w:val="NoSpacing"/>
            </w:pPr>
            <w:r>
              <w:t>Docker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32057A" w:rsidTr="00DF1D88">
        <w:trPr>
          <w:trHeight w:val="329"/>
        </w:trPr>
        <w:tc>
          <w:tcPr>
            <w:tcW w:w="589" w:type="dxa"/>
          </w:tcPr>
          <w:p w:rsidR="0032057A" w:rsidRDefault="00212E72" w:rsidP="00C10A01">
            <w:pPr>
              <w:pStyle w:val="NoSpacing"/>
            </w:pPr>
            <w:r>
              <w:t>9</w:t>
            </w:r>
          </w:p>
        </w:tc>
        <w:tc>
          <w:tcPr>
            <w:tcW w:w="3725" w:type="dxa"/>
          </w:tcPr>
          <w:p w:rsidR="0032057A" w:rsidRDefault="00212E72" w:rsidP="00C10A01">
            <w:pPr>
              <w:pStyle w:val="NoSpacing"/>
            </w:pPr>
            <w:r>
              <w:t>AWS</w:t>
            </w:r>
          </w:p>
        </w:tc>
        <w:tc>
          <w:tcPr>
            <w:tcW w:w="4576" w:type="dxa"/>
          </w:tcPr>
          <w:p w:rsidR="0032057A" w:rsidRDefault="0032057A" w:rsidP="00C10A01">
            <w:pPr>
              <w:pStyle w:val="NoSpacing"/>
            </w:pPr>
          </w:p>
        </w:tc>
        <w:tc>
          <w:tcPr>
            <w:tcW w:w="4575" w:type="dxa"/>
          </w:tcPr>
          <w:p w:rsidR="0032057A" w:rsidRDefault="0032057A" w:rsidP="00C10A01">
            <w:pPr>
              <w:pStyle w:val="NoSpacing"/>
            </w:pPr>
          </w:p>
        </w:tc>
      </w:tr>
      <w:tr w:rsidR="00212E72" w:rsidTr="00DF1D88">
        <w:trPr>
          <w:trHeight w:val="329"/>
        </w:trPr>
        <w:tc>
          <w:tcPr>
            <w:tcW w:w="589" w:type="dxa"/>
          </w:tcPr>
          <w:p w:rsidR="00212E72" w:rsidRDefault="00212E72" w:rsidP="00C10A01">
            <w:pPr>
              <w:pStyle w:val="NoSpacing"/>
            </w:pPr>
          </w:p>
        </w:tc>
        <w:tc>
          <w:tcPr>
            <w:tcW w:w="3725" w:type="dxa"/>
          </w:tcPr>
          <w:p w:rsidR="00212E72" w:rsidRDefault="00212E72" w:rsidP="00C10A01">
            <w:pPr>
              <w:pStyle w:val="NoSpacing"/>
            </w:pPr>
            <w:bookmarkStart w:id="0" w:name="_GoBack"/>
            <w:bookmarkEnd w:id="0"/>
          </w:p>
        </w:tc>
        <w:tc>
          <w:tcPr>
            <w:tcW w:w="4576" w:type="dxa"/>
          </w:tcPr>
          <w:p w:rsidR="00212E72" w:rsidRDefault="00212E72" w:rsidP="00C10A01">
            <w:pPr>
              <w:pStyle w:val="NoSpacing"/>
            </w:pPr>
          </w:p>
        </w:tc>
        <w:tc>
          <w:tcPr>
            <w:tcW w:w="4575" w:type="dxa"/>
          </w:tcPr>
          <w:p w:rsidR="00212E72" w:rsidRDefault="00212E72" w:rsidP="00C10A01">
            <w:pPr>
              <w:pStyle w:val="NoSpacing"/>
            </w:pPr>
          </w:p>
        </w:tc>
      </w:tr>
      <w:tr w:rsidR="00212E72" w:rsidTr="00DF1D88">
        <w:trPr>
          <w:trHeight w:val="329"/>
        </w:trPr>
        <w:tc>
          <w:tcPr>
            <w:tcW w:w="589" w:type="dxa"/>
          </w:tcPr>
          <w:p w:rsidR="00212E72" w:rsidRDefault="00212E72" w:rsidP="00C10A01">
            <w:pPr>
              <w:pStyle w:val="NoSpacing"/>
            </w:pPr>
          </w:p>
        </w:tc>
        <w:tc>
          <w:tcPr>
            <w:tcW w:w="3725" w:type="dxa"/>
          </w:tcPr>
          <w:p w:rsidR="00212E72" w:rsidRDefault="00212E72" w:rsidP="00C10A01">
            <w:pPr>
              <w:pStyle w:val="NoSpacing"/>
            </w:pPr>
          </w:p>
        </w:tc>
        <w:tc>
          <w:tcPr>
            <w:tcW w:w="4576" w:type="dxa"/>
          </w:tcPr>
          <w:p w:rsidR="00212E72" w:rsidRDefault="00212E72" w:rsidP="00C10A01">
            <w:pPr>
              <w:pStyle w:val="NoSpacing"/>
            </w:pPr>
          </w:p>
        </w:tc>
        <w:tc>
          <w:tcPr>
            <w:tcW w:w="4575" w:type="dxa"/>
          </w:tcPr>
          <w:p w:rsidR="00212E72" w:rsidRDefault="00212E72" w:rsidP="00C10A01">
            <w:pPr>
              <w:pStyle w:val="NoSpacing"/>
            </w:pPr>
          </w:p>
        </w:tc>
      </w:tr>
    </w:tbl>
    <w:p w:rsidR="00D92DC3" w:rsidRDefault="00D92DC3" w:rsidP="00D441EF">
      <w:pPr>
        <w:pStyle w:val="NoSpacing"/>
      </w:pPr>
    </w:p>
    <w:sectPr w:rsidR="00D92DC3" w:rsidSect="00D92DC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1EF"/>
    <w:rsid w:val="0004648E"/>
    <w:rsid w:val="000866B7"/>
    <w:rsid w:val="001276B2"/>
    <w:rsid w:val="001C5DE7"/>
    <w:rsid w:val="00212E72"/>
    <w:rsid w:val="002F285D"/>
    <w:rsid w:val="0032057A"/>
    <w:rsid w:val="00442AD4"/>
    <w:rsid w:val="00445F6C"/>
    <w:rsid w:val="00545321"/>
    <w:rsid w:val="006318CD"/>
    <w:rsid w:val="0067149E"/>
    <w:rsid w:val="007C2A53"/>
    <w:rsid w:val="0082778D"/>
    <w:rsid w:val="00827FFD"/>
    <w:rsid w:val="00866879"/>
    <w:rsid w:val="008C7C4D"/>
    <w:rsid w:val="00901CDA"/>
    <w:rsid w:val="009064D0"/>
    <w:rsid w:val="00AA2D76"/>
    <w:rsid w:val="00B90966"/>
    <w:rsid w:val="00D441EF"/>
    <w:rsid w:val="00D7599A"/>
    <w:rsid w:val="00D92DC3"/>
    <w:rsid w:val="00D95F24"/>
    <w:rsid w:val="00DF1D88"/>
    <w:rsid w:val="00F3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1EF"/>
    <w:pPr>
      <w:spacing w:after="0" w:line="240" w:lineRule="auto"/>
    </w:pPr>
  </w:style>
  <w:style w:type="table" w:styleId="TableGrid">
    <w:name w:val="Table Grid"/>
    <w:basedOn w:val="TableNormal"/>
    <w:uiPriority w:val="59"/>
    <w:rsid w:val="00D9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41EF"/>
    <w:pPr>
      <w:spacing w:after="0" w:line="240" w:lineRule="auto"/>
    </w:pPr>
  </w:style>
  <w:style w:type="table" w:styleId="TableGrid">
    <w:name w:val="Table Grid"/>
    <w:basedOn w:val="TableNormal"/>
    <w:uiPriority w:val="59"/>
    <w:rsid w:val="00D92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DFB570B0</Template>
  <TotalTime>101</TotalTime>
  <Pages>2</Pages>
  <Words>108</Words>
  <Characters>545</Characters>
  <Application>Microsoft Office Word</Application>
  <DocSecurity>0</DocSecurity>
  <Lines>140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</dc:creator>
  <cp:lastModifiedBy>Ullal, Manjit-G</cp:lastModifiedBy>
  <cp:revision>25</cp:revision>
  <dcterms:created xsi:type="dcterms:W3CDTF">2018-05-02T10:40:00Z</dcterms:created>
  <dcterms:modified xsi:type="dcterms:W3CDTF">2018-05-02T12:21:00Z</dcterms:modified>
</cp:coreProperties>
</file>