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C473B" w14:textId="7E73B691" w:rsidR="002461B0" w:rsidRDefault="00953D3A" w:rsidP="001269E6">
      <w:pPr>
        <w:pStyle w:val="Heading1"/>
        <w:rPr>
          <w:b/>
          <w:bCs/>
        </w:rPr>
      </w:pPr>
      <w:bookmarkStart w:id="0" w:name="_Toc44585695"/>
      <w:r w:rsidRPr="001269E6">
        <w:rPr>
          <w:b/>
          <w:bCs/>
        </w:rPr>
        <w:t>Scope</w:t>
      </w:r>
      <w:bookmarkEnd w:id="0"/>
      <w:r w:rsidRPr="001269E6">
        <w:rPr>
          <w:b/>
          <w:bCs/>
        </w:rPr>
        <w:t xml:space="preserve"> </w:t>
      </w:r>
    </w:p>
    <w:p w14:paraId="382FD894" w14:textId="77777777" w:rsidR="001269E6" w:rsidRPr="001269E6" w:rsidRDefault="001269E6" w:rsidP="001269E6"/>
    <w:p w14:paraId="7D1BB31C" w14:textId="20DDDFA1" w:rsidR="00EB4965" w:rsidRPr="001269E6" w:rsidRDefault="002461B0" w:rsidP="001269E6">
      <w:p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 xml:space="preserve">This </w:t>
      </w:r>
      <w:r w:rsidR="007C0A8D" w:rsidRPr="001269E6">
        <w:rPr>
          <w:rFonts w:eastAsia="Times New Roman" w:cstheme="minorHAnsi"/>
          <w:color w:val="000000"/>
          <w:lang w:eastAsia="en-IN"/>
        </w:rPr>
        <w:t>document outlines</w:t>
      </w:r>
      <w:r w:rsidRPr="001269E6">
        <w:rPr>
          <w:rFonts w:eastAsia="Times New Roman" w:cstheme="minorHAnsi"/>
          <w:color w:val="000000"/>
          <w:lang w:eastAsia="en-IN"/>
        </w:rPr>
        <w:t xml:space="preserve"> the methodology used for calculating the contributions for a TPO model</w:t>
      </w:r>
      <w:r w:rsidR="00953D3A" w:rsidRPr="001269E6">
        <w:rPr>
          <w:rFonts w:eastAsia="Times New Roman" w:cstheme="minorHAnsi"/>
          <w:color w:val="000000"/>
          <w:lang w:eastAsia="en-IN"/>
        </w:rPr>
        <w:t xml:space="preserve"> which can be used for both log-log and semi-log models</w:t>
      </w:r>
      <w:r w:rsidR="00EB4965" w:rsidRPr="001269E6">
        <w:rPr>
          <w:rFonts w:eastAsia="Times New Roman" w:cstheme="minorHAnsi"/>
          <w:color w:val="000000"/>
          <w:lang w:eastAsia="en-IN"/>
        </w:rPr>
        <w:t xml:space="preserve">. </w:t>
      </w:r>
    </w:p>
    <w:p w14:paraId="4BD82A73" w14:textId="6A773DDF" w:rsidR="00EB4965" w:rsidRDefault="007C0A8D" w:rsidP="001269E6">
      <w:pPr>
        <w:pStyle w:val="Heading1"/>
        <w:rPr>
          <w:b/>
          <w:bCs/>
        </w:rPr>
      </w:pPr>
      <w:bookmarkStart w:id="1" w:name="_Toc44585696"/>
      <w:r w:rsidRPr="001269E6">
        <w:rPr>
          <w:b/>
          <w:bCs/>
        </w:rPr>
        <w:t>Background</w:t>
      </w:r>
      <w:r w:rsidR="00EB4965" w:rsidRPr="001269E6">
        <w:rPr>
          <w:b/>
          <w:bCs/>
        </w:rPr>
        <w:t>:</w:t>
      </w:r>
      <w:bookmarkEnd w:id="1"/>
    </w:p>
    <w:p w14:paraId="424C2AD8" w14:textId="77777777" w:rsidR="001269E6" w:rsidRDefault="001269E6" w:rsidP="001269E6">
      <w:p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2C9C7115" w14:textId="1E948201" w:rsidR="001F143E" w:rsidRPr="001269E6" w:rsidRDefault="006E1966" w:rsidP="001269E6">
      <w:p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 xml:space="preserve">TPO models </w:t>
      </w:r>
      <w:r w:rsidR="007C0A8D" w:rsidRPr="001269E6">
        <w:rPr>
          <w:rFonts w:eastAsia="Times New Roman" w:cstheme="minorHAnsi"/>
          <w:color w:val="000000"/>
          <w:lang w:eastAsia="en-IN"/>
        </w:rPr>
        <w:t xml:space="preserve">are built at </w:t>
      </w:r>
      <w:r w:rsidRPr="001269E6">
        <w:rPr>
          <w:rFonts w:eastAsia="Times New Roman" w:cstheme="minorHAnsi"/>
          <w:color w:val="000000"/>
          <w:lang w:eastAsia="en-IN"/>
        </w:rPr>
        <w:t xml:space="preserve">either </w:t>
      </w:r>
      <w:r w:rsidR="007C0A8D" w:rsidRPr="001269E6">
        <w:rPr>
          <w:rFonts w:eastAsia="Times New Roman" w:cstheme="minorHAnsi"/>
          <w:color w:val="000000"/>
          <w:lang w:eastAsia="en-IN"/>
        </w:rPr>
        <w:t>PPG</w:t>
      </w:r>
      <w:r w:rsidRPr="001269E6">
        <w:rPr>
          <w:rFonts w:eastAsia="Times New Roman" w:cstheme="minorHAnsi"/>
          <w:color w:val="000000"/>
          <w:lang w:eastAsia="en-IN"/>
        </w:rPr>
        <w:t xml:space="preserve"> or </w:t>
      </w:r>
      <w:r w:rsidR="007C0A8D" w:rsidRPr="001269E6">
        <w:rPr>
          <w:rFonts w:eastAsia="Times New Roman" w:cstheme="minorHAnsi"/>
          <w:color w:val="000000"/>
          <w:lang w:eastAsia="en-IN"/>
        </w:rPr>
        <w:t xml:space="preserve">SKU level based on the weekly data. </w:t>
      </w:r>
    </w:p>
    <w:p w14:paraId="55EEE225" w14:textId="2C6A58FA" w:rsidR="007C0A8D" w:rsidRPr="001269E6" w:rsidRDefault="007C0A8D" w:rsidP="001269E6">
      <w:p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>Dependent variable is log of sales units and following are the different independent variables:</w:t>
      </w:r>
    </w:p>
    <w:p w14:paraId="06E439FA" w14:textId="3E579D0B" w:rsidR="00C75F5C" w:rsidRPr="001269E6" w:rsidRDefault="00C75F5C" w:rsidP="001269E6">
      <w:pPr>
        <w:spacing w:after="0" w:line="360" w:lineRule="auto"/>
        <w:jc w:val="both"/>
        <w:rPr>
          <w:rFonts w:eastAsia="Times New Roman" w:cstheme="minorHAnsi"/>
          <w:b/>
          <w:bCs/>
          <w:color w:val="000000"/>
          <w:lang w:eastAsia="en-IN"/>
        </w:rPr>
      </w:pPr>
      <w:r w:rsidRPr="001269E6">
        <w:rPr>
          <w:rFonts w:eastAsia="Times New Roman" w:cstheme="minorHAnsi"/>
          <w:b/>
          <w:bCs/>
          <w:color w:val="000000"/>
          <w:lang w:eastAsia="en-IN"/>
        </w:rPr>
        <w:t>Baseline variables:</w:t>
      </w:r>
    </w:p>
    <w:p w14:paraId="42308D2E" w14:textId="7FB9BBE5" w:rsidR="00C75F5C" w:rsidRPr="001269E6" w:rsidRDefault="00C75F5C" w:rsidP="001269E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>Median Base Price</w:t>
      </w:r>
    </w:p>
    <w:p w14:paraId="136A33A9" w14:textId="21089138" w:rsidR="00C75F5C" w:rsidRPr="001269E6" w:rsidRDefault="00C75F5C" w:rsidP="001269E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 xml:space="preserve">Competitor Regular Price </w:t>
      </w:r>
    </w:p>
    <w:p w14:paraId="60B7DD05" w14:textId="1F9861E0" w:rsidR="00C75F5C" w:rsidRPr="001269E6" w:rsidRDefault="00C75F5C" w:rsidP="001269E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>Seasonality</w:t>
      </w:r>
    </w:p>
    <w:p w14:paraId="33EF91E3" w14:textId="740CFF6F" w:rsidR="00C75F5C" w:rsidRPr="001269E6" w:rsidRDefault="00C75F5C" w:rsidP="001269E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>ACV</w:t>
      </w:r>
      <w:r w:rsidR="001C1BCF" w:rsidRPr="001269E6">
        <w:rPr>
          <w:rFonts w:eastAsia="Times New Roman" w:cstheme="minorHAnsi"/>
          <w:color w:val="000000"/>
          <w:lang w:eastAsia="en-IN"/>
        </w:rPr>
        <w:t xml:space="preserve"> Selling </w:t>
      </w:r>
    </w:p>
    <w:p w14:paraId="3848C755" w14:textId="77777777" w:rsidR="001C1BCF" w:rsidRPr="001269E6" w:rsidRDefault="00C75F5C" w:rsidP="001269E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>Trend</w:t>
      </w:r>
    </w:p>
    <w:p w14:paraId="771B31E0" w14:textId="0457D310" w:rsidR="00C75F5C" w:rsidRPr="001269E6" w:rsidRDefault="001C1BCF" w:rsidP="001269E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>Quarter</w:t>
      </w:r>
      <w:r w:rsidR="00C75F5C" w:rsidRPr="001269E6">
        <w:rPr>
          <w:rFonts w:eastAsia="Times New Roman" w:cstheme="minorHAnsi"/>
          <w:color w:val="000000"/>
          <w:lang w:eastAsia="en-IN"/>
        </w:rPr>
        <w:t xml:space="preserve"> Flags</w:t>
      </w:r>
    </w:p>
    <w:p w14:paraId="3CFE4DDD" w14:textId="635A1837" w:rsidR="001C1BCF" w:rsidRPr="001269E6" w:rsidRDefault="001C1BCF" w:rsidP="001269E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>Month Number</w:t>
      </w:r>
    </w:p>
    <w:p w14:paraId="36B429B8" w14:textId="38B1488B" w:rsidR="00C75F5C" w:rsidRPr="001269E6" w:rsidRDefault="00C75F5C" w:rsidP="001269E6">
      <w:p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0438C807" w14:textId="57255E2D" w:rsidR="00C75F5C" w:rsidRPr="001269E6" w:rsidRDefault="00C75F5C" w:rsidP="001269E6">
      <w:pPr>
        <w:spacing w:after="0" w:line="360" w:lineRule="auto"/>
        <w:jc w:val="both"/>
        <w:rPr>
          <w:rFonts w:eastAsia="Times New Roman" w:cstheme="minorHAnsi"/>
          <w:b/>
          <w:bCs/>
          <w:color w:val="000000"/>
          <w:lang w:eastAsia="en-IN"/>
        </w:rPr>
      </w:pPr>
      <w:r w:rsidRPr="001269E6">
        <w:rPr>
          <w:rFonts w:eastAsia="Times New Roman" w:cstheme="minorHAnsi"/>
          <w:b/>
          <w:bCs/>
          <w:color w:val="000000"/>
          <w:lang w:eastAsia="en-IN"/>
        </w:rPr>
        <w:t>Promo – Related Variables:</w:t>
      </w:r>
    </w:p>
    <w:p w14:paraId="4F9AD856" w14:textId="5B13DC66" w:rsidR="00C75F5C" w:rsidRPr="001269E6" w:rsidRDefault="00C75F5C" w:rsidP="001269E6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 xml:space="preserve">TPR </w:t>
      </w:r>
    </w:p>
    <w:p w14:paraId="23FB0AB3" w14:textId="538E4115" w:rsidR="001C1BCF" w:rsidRPr="001269E6" w:rsidRDefault="001C1BCF" w:rsidP="001269E6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>Holiday Flags</w:t>
      </w:r>
    </w:p>
    <w:p w14:paraId="45218D46" w14:textId="08E28F95" w:rsidR="00C75F5C" w:rsidRPr="001269E6" w:rsidRDefault="00C75F5C" w:rsidP="001269E6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 xml:space="preserve">Pantry Loading </w:t>
      </w:r>
    </w:p>
    <w:p w14:paraId="76AAF009" w14:textId="406E4597" w:rsidR="00C75F5C" w:rsidRPr="001269E6" w:rsidRDefault="00C75F5C" w:rsidP="001269E6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>Display</w:t>
      </w:r>
    </w:p>
    <w:p w14:paraId="61707FB4" w14:textId="390507A2" w:rsidR="00C75F5C" w:rsidRPr="001269E6" w:rsidRDefault="00C75F5C" w:rsidP="001269E6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>Catalogue</w:t>
      </w:r>
    </w:p>
    <w:p w14:paraId="275739B1" w14:textId="1363AA7C" w:rsidR="007C0A8D" w:rsidRPr="001269E6" w:rsidRDefault="00C75F5C" w:rsidP="001269E6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>Competitor Promoted Discount</w:t>
      </w:r>
    </w:p>
    <w:p w14:paraId="71900114" w14:textId="5B2CACA7" w:rsidR="001C1BCF" w:rsidRPr="001269E6" w:rsidRDefault="001C1BCF" w:rsidP="001269E6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>ACV Display only</w:t>
      </w:r>
    </w:p>
    <w:p w14:paraId="5BE87109" w14:textId="52F19FA2" w:rsidR="001C1BCF" w:rsidRPr="001269E6" w:rsidRDefault="001C1BCF" w:rsidP="001269E6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 xml:space="preserve">ACV Feature and </w:t>
      </w:r>
      <w:r w:rsidRPr="001269E6">
        <w:rPr>
          <w:rFonts w:eastAsia="Times New Roman" w:cstheme="minorHAnsi"/>
          <w:color w:val="000000"/>
          <w:lang w:val="en-US" w:eastAsia="en-IN"/>
        </w:rPr>
        <w:t>Display</w:t>
      </w:r>
    </w:p>
    <w:p w14:paraId="1A85EEEF" w14:textId="200247E6" w:rsidR="001C1BCF" w:rsidRPr="001269E6" w:rsidRDefault="001C1BCF" w:rsidP="001269E6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val="en-US" w:eastAsia="en-IN"/>
        </w:rPr>
        <w:t>ACV Feature only</w:t>
      </w:r>
    </w:p>
    <w:p w14:paraId="0C33206D" w14:textId="7E78EBC2" w:rsidR="007D6522" w:rsidRPr="001269E6" w:rsidRDefault="007D6522" w:rsidP="001269E6">
      <w:p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 xml:space="preserve">The modelling equation used is </w:t>
      </w:r>
      <m:oMath>
        <m:r>
          <w:rPr>
            <w:rFonts w:ascii="Cambria Math" w:eastAsia="Times New Roman" w:hAnsi="Cambria Math" w:cstheme="minorHAnsi"/>
            <w:color w:val="000000"/>
            <w:lang w:eastAsia="en-IN"/>
          </w:rPr>
          <m:t>Y=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lang w:eastAsia="en-IN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exp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(Intercept+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lang w:eastAsia="en-IN"/>
                  </w:rPr>
                </m:ctrlPr>
              </m:naryPr>
              <m:sub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 xml:space="preserve">i 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i,Base</m:t>
                    </m:r>
                  </m:sub>
                </m:sSub>
              </m:e>
            </m:nary>
            <m: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lang w:eastAsia="en-IN"/>
                  </w:rPr>
                </m:ctrlPr>
              </m:naryPr>
              <m:sub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j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j,Promo</m:t>
                    </m:r>
                  </m:sub>
                </m:sSub>
              </m:e>
            </m:nary>
            <m: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)</m:t>
            </m:r>
          </m:sup>
        </m:sSup>
      </m:oMath>
    </w:p>
    <w:p w14:paraId="5591C77A" w14:textId="2854E03C" w:rsidR="00450C1E" w:rsidRPr="001269E6" w:rsidRDefault="00450C1E" w:rsidP="001269E6">
      <w:pPr>
        <w:spacing w:after="0" w:line="360" w:lineRule="auto"/>
        <w:jc w:val="both"/>
        <w:rPr>
          <w:rFonts w:eastAsia="Times New Roman" w:cstheme="minorHAnsi"/>
          <w:b/>
          <w:bCs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lang w:eastAsia="en-IN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i,Base</m:t>
            </m:r>
          </m:sub>
        </m:sSub>
      </m:oMath>
      <w:r w:rsidRPr="001269E6">
        <w:rPr>
          <w:rFonts w:eastAsia="Times New Roman" w:cstheme="minorHAnsi"/>
          <w:color w:val="000000"/>
          <w:lang w:eastAsia="en-IN"/>
        </w:rPr>
        <w:t xml:space="preserve"> are the Base Variables and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lang w:eastAsia="en-IN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j,Promo</m:t>
            </m:r>
          </m:sub>
        </m:sSub>
      </m:oMath>
      <w:r w:rsidRPr="001269E6">
        <w:rPr>
          <w:rFonts w:eastAsia="Times New Roman" w:cstheme="minorHAnsi"/>
          <w:color w:val="000000"/>
          <w:lang w:eastAsia="en-IN"/>
        </w:rPr>
        <w:t xml:space="preserve"> are Promo related </w:t>
      </w:r>
      <w:proofErr w:type="gramStart"/>
      <w:r w:rsidRPr="001269E6">
        <w:rPr>
          <w:rFonts w:eastAsia="Times New Roman" w:cstheme="minorHAnsi"/>
          <w:color w:val="000000"/>
          <w:lang w:eastAsia="en-IN"/>
        </w:rPr>
        <w:t>variables</w:t>
      </w:r>
      <w:proofErr w:type="gramEnd"/>
    </w:p>
    <w:p w14:paraId="27BCE4DC" w14:textId="076F11EA" w:rsidR="000A6FAB" w:rsidRPr="001269E6" w:rsidRDefault="000A6FAB" w:rsidP="001269E6">
      <w:pPr>
        <w:pStyle w:val="Heading1"/>
        <w:rPr>
          <w:b/>
          <w:bCs/>
        </w:rPr>
      </w:pPr>
      <w:bookmarkStart w:id="2" w:name="_Toc44585697"/>
      <w:r w:rsidRPr="001269E6">
        <w:rPr>
          <w:b/>
          <w:bCs/>
        </w:rPr>
        <w:t>Approach:</w:t>
      </w:r>
      <w:bookmarkEnd w:id="2"/>
    </w:p>
    <w:p w14:paraId="1683FD08" w14:textId="28B77217" w:rsidR="000A6FAB" w:rsidRPr="001269E6" w:rsidRDefault="006E1966" w:rsidP="001269E6">
      <w:p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 xml:space="preserve">There are multiple ways you can arrive at the contributions. Following are the </w:t>
      </w:r>
      <w:r w:rsidR="000A6FAB" w:rsidRPr="001269E6">
        <w:rPr>
          <w:rFonts w:eastAsia="Times New Roman" w:cstheme="minorHAnsi"/>
          <w:color w:val="000000"/>
          <w:lang w:eastAsia="en-IN"/>
        </w:rPr>
        <w:t>2 potential approaches</w:t>
      </w:r>
      <w:r w:rsidRPr="001269E6">
        <w:rPr>
          <w:rFonts w:eastAsia="Times New Roman" w:cstheme="minorHAnsi"/>
          <w:color w:val="000000"/>
          <w:lang w:eastAsia="en-IN"/>
        </w:rPr>
        <w:t xml:space="preserve"> which provides reasonable results</w:t>
      </w:r>
      <w:r w:rsidR="000A6FAB" w:rsidRPr="001269E6">
        <w:rPr>
          <w:rFonts w:eastAsia="Times New Roman" w:cstheme="minorHAnsi"/>
          <w:color w:val="000000"/>
          <w:lang w:eastAsia="en-IN"/>
        </w:rPr>
        <w:t>:</w:t>
      </w:r>
    </w:p>
    <w:p w14:paraId="5B2CB72A" w14:textId="2A7B1246" w:rsidR="00FF2855" w:rsidRPr="001269E6" w:rsidRDefault="00FF2855" w:rsidP="001269E6">
      <w:pPr>
        <w:spacing w:after="0" w:line="360" w:lineRule="auto"/>
        <w:jc w:val="both"/>
        <w:rPr>
          <w:rFonts w:cstheme="minorHAnsi"/>
          <w:b/>
          <w:bCs/>
        </w:rPr>
      </w:pPr>
      <w:r w:rsidRPr="001269E6">
        <w:rPr>
          <w:rFonts w:cstheme="minorHAnsi"/>
          <w:b/>
          <w:bCs/>
        </w:rPr>
        <w:lastRenderedPageBreak/>
        <w:t>Approach 1</w:t>
      </w:r>
    </w:p>
    <w:p w14:paraId="5D7B9AED" w14:textId="73EA5707" w:rsidR="00FF2855" w:rsidRPr="001269E6" w:rsidRDefault="00FF2855" w:rsidP="001269E6">
      <w:p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 xml:space="preserve">Split the factors into two sets – base </w:t>
      </w:r>
      <w:r w:rsidR="006E1966" w:rsidRPr="001269E6">
        <w:rPr>
          <w:rFonts w:eastAsia="Times New Roman" w:cstheme="minorHAnsi"/>
          <w:color w:val="000000"/>
          <w:lang w:eastAsia="en-IN"/>
        </w:rPr>
        <w:t>factors</w:t>
      </w:r>
      <w:r w:rsidR="007155E4" w:rsidRPr="001269E6">
        <w:rPr>
          <w:rFonts w:eastAsia="Times New Roman" w:cstheme="minorHAnsi"/>
          <w:color w:val="000000"/>
          <w:lang w:eastAsia="en-IN"/>
        </w:rPr>
        <w:t xml:space="preserve"> </w:t>
      </w:r>
      <w:r w:rsidR="00450C1E" w:rsidRPr="001269E6">
        <w:rPr>
          <w:rFonts w:eastAsia="Times New Roman" w:cstheme="minorHAnsi"/>
          <w:color w:val="000000"/>
          <w:lang w:eastAsia="en-IN"/>
        </w:rPr>
        <w:t xml:space="preserve"> </w:t>
      </w:r>
      <w:r w:rsidR="007155E4" w:rsidRPr="001269E6">
        <w:rPr>
          <w:rFonts w:eastAsia="Times New Roman" w:cstheme="minorHAnsi"/>
          <w:color w:val="000000"/>
          <w:lang w:eastAsia="en-IN"/>
        </w:rPr>
        <w:t xml:space="preserve"> and</w:t>
      </w:r>
      <w:r w:rsidRPr="001269E6">
        <w:rPr>
          <w:rFonts w:eastAsia="Times New Roman" w:cstheme="minorHAnsi"/>
          <w:color w:val="000000"/>
          <w:lang w:eastAsia="en-IN"/>
        </w:rPr>
        <w:t xml:space="preserve"> </w:t>
      </w:r>
      <w:r w:rsidR="00D139F0" w:rsidRPr="001269E6">
        <w:rPr>
          <w:rFonts w:eastAsia="Times New Roman" w:cstheme="minorHAnsi"/>
          <w:color w:val="000000"/>
          <w:lang w:eastAsia="en-IN"/>
        </w:rPr>
        <w:t>promo</w:t>
      </w:r>
      <w:r w:rsidRPr="001269E6">
        <w:rPr>
          <w:rFonts w:eastAsia="Times New Roman" w:cstheme="minorHAnsi"/>
          <w:color w:val="000000"/>
          <w:lang w:eastAsia="en-IN"/>
        </w:rPr>
        <w:t xml:space="preserve"> </w:t>
      </w:r>
      <w:r w:rsidR="007155E4" w:rsidRPr="001269E6">
        <w:rPr>
          <w:rFonts w:eastAsia="Times New Roman" w:cstheme="minorHAnsi"/>
          <w:color w:val="000000"/>
          <w:lang w:eastAsia="en-IN"/>
        </w:rPr>
        <w:t xml:space="preserve">factors </w:t>
      </w:r>
      <w:r w:rsidR="00450C1E" w:rsidRPr="001269E6">
        <w:rPr>
          <w:rFonts w:eastAsia="Times New Roman" w:cstheme="minorHAnsi"/>
          <w:color w:val="000000"/>
          <w:lang w:eastAsia="en-IN"/>
        </w:rPr>
        <w:t>and</w:t>
      </w:r>
      <w:r w:rsidRPr="001269E6">
        <w:rPr>
          <w:rFonts w:eastAsia="Times New Roman" w:cstheme="minorHAnsi"/>
          <w:color w:val="000000"/>
          <w:lang w:eastAsia="en-IN"/>
        </w:rPr>
        <w:t xml:space="preserve"> calculate contributions for each of them independently</w:t>
      </w:r>
    </w:p>
    <w:p w14:paraId="69F359AD" w14:textId="77777777" w:rsidR="00FF2855" w:rsidRPr="001269E6" w:rsidRDefault="00FF2855" w:rsidP="001269E6">
      <w:p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>Follow the steps below to calculate the contributions</w:t>
      </w:r>
    </w:p>
    <w:p w14:paraId="37C42B0C" w14:textId="61A94C74" w:rsidR="00FF2855" w:rsidRPr="001269E6" w:rsidRDefault="00FF2855" w:rsidP="001269E6">
      <w:pPr>
        <w:pStyle w:val="ListParagraph"/>
        <w:spacing w:after="0" w:line="360" w:lineRule="auto"/>
        <w:ind w:left="0"/>
        <w:jc w:val="both"/>
        <w:rPr>
          <w:rFonts w:cstheme="minorHAnsi"/>
          <w:color w:val="000000"/>
        </w:rPr>
      </w:pPr>
      <w:r w:rsidRPr="001269E6">
        <w:rPr>
          <w:rFonts w:cstheme="minorHAnsi"/>
          <w:color w:val="000000"/>
        </w:rPr>
        <w:t xml:space="preserve">1. Identify Base variables (e.g., trend, </w:t>
      </w:r>
      <w:r w:rsidR="006109D3" w:rsidRPr="001269E6">
        <w:rPr>
          <w:rFonts w:cstheme="minorHAnsi"/>
          <w:color w:val="000000"/>
        </w:rPr>
        <w:t>seasonality, median Base price, Category Sales etc.</w:t>
      </w:r>
      <w:r w:rsidRPr="001269E6">
        <w:rPr>
          <w:rFonts w:cstheme="minorHAnsi"/>
          <w:color w:val="000000"/>
        </w:rPr>
        <w:t xml:space="preserve">) </w:t>
      </w:r>
      <w:r w:rsidR="006109D3" w:rsidRPr="001269E6">
        <w:rPr>
          <w:rFonts w:cstheme="minorHAnsi"/>
          <w:color w:val="4472C4" w:themeColor="accent1"/>
        </w:rPr>
        <w:t xml:space="preserve"> </w:t>
      </w:r>
    </w:p>
    <w:p w14:paraId="7BB44618" w14:textId="1D51BE1C" w:rsidR="00FF2855" w:rsidRPr="001269E6" w:rsidRDefault="00FF2855" w:rsidP="001269E6">
      <w:pPr>
        <w:pStyle w:val="ListParagraph"/>
        <w:spacing w:after="0" w:line="360" w:lineRule="auto"/>
        <w:ind w:left="0"/>
        <w:jc w:val="both"/>
        <w:rPr>
          <w:rFonts w:cstheme="minorHAnsi"/>
          <w:color w:val="000000"/>
        </w:rPr>
      </w:pPr>
      <w:r w:rsidRPr="001269E6">
        <w:rPr>
          <w:rFonts w:cstheme="minorHAnsi"/>
          <w:color w:val="000000"/>
        </w:rPr>
        <w:t xml:space="preserve">2. Use </w:t>
      </w:r>
      <w:r w:rsidR="006E1966" w:rsidRPr="001269E6">
        <w:rPr>
          <w:rFonts w:cstheme="minorHAnsi"/>
          <w:color w:val="000000"/>
        </w:rPr>
        <w:t>sequential approach</w:t>
      </w:r>
      <w:r w:rsidRPr="001269E6">
        <w:rPr>
          <w:rFonts w:cstheme="minorHAnsi"/>
          <w:color w:val="000000"/>
        </w:rPr>
        <w:t xml:space="preserve"> to compute contribution</w:t>
      </w:r>
      <w:r w:rsidR="006E1966" w:rsidRPr="001269E6">
        <w:rPr>
          <w:rFonts w:cstheme="minorHAnsi"/>
          <w:color w:val="000000"/>
        </w:rPr>
        <w:t>s</w:t>
      </w:r>
      <w:r w:rsidRPr="001269E6">
        <w:rPr>
          <w:rFonts w:cstheme="minorHAnsi"/>
          <w:color w:val="000000"/>
        </w:rPr>
        <w:t xml:space="preserve"> </w:t>
      </w:r>
      <w:r w:rsidR="006E1966" w:rsidRPr="001269E6">
        <w:rPr>
          <w:rFonts w:cstheme="minorHAnsi"/>
          <w:color w:val="000000"/>
        </w:rPr>
        <w:t>for base factors as shown below</w:t>
      </w:r>
    </w:p>
    <w:p w14:paraId="4DF205A6" w14:textId="411D4760" w:rsidR="00FF2855" w:rsidRPr="001269E6" w:rsidRDefault="00FF2855" w:rsidP="001269E6">
      <w:pPr>
        <w:pStyle w:val="ListParagraph"/>
        <w:spacing w:after="0" w:line="360" w:lineRule="auto"/>
        <w:ind w:left="0"/>
        <w:jc w:val="both"/>
        <w:rPr>
          <w:rFonts w:cstheme="minorHAnsi"/>
          <w:color w:val="000000"/>
        </w:rPr>
      </w:pPr>
      <w:r w:rsidRPr="001269E6">
        <w:rPr>
          <w:rFonts w:cstheme="minorHAnsi"/>
          <w:color w:val="000000"/>
        </w:rPr>
        <w:tab/>
        <w:t xml:space="preserve">2a) </w:t>
      </w:r>
      <w:r w:rsidR="005B27EF" w:rsidRPr="001269E6">
        <w:rPr>
          <w:rFonts w:cstheme="minorHAnsi"/>
          <w:color w:val="000000"/>
        </w:rPr>
        <w:t>C</w:t>
      </w:r>
      <w:r w:rsidRPr="001269E6">
        <w:rPr>
          <w:rFonts w:cstheme="minorHAnsi"/>
          <w:color w:val="000000"/>
        </w:rPr>
        <w:t xml:space="preserve">alculate the contribution of intercept = </w:t>
      </w:r>
      <m:oMath>
        <m:sSup>
          <m:sSupPr>
            <m:ctrlPr>
              <w:rPr>
                <w:rFonts w:ascii="Cambria Math" w:hAnsi="Cambria Math" w:cstheme="minorHAnsi"/>
                <w:i/>
                <w:color w:val="000000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</w:rPr>
              <m:t>exp</m:t>
            </m:r>
          </m:e>
          <m:sup>
            <m:r>
              <w:rPr>
                <w:rFonts w:ascii="Cambria Math" w:hAnsi="Cambria Math" w:cstheme="minorHAnsi"/>
                <w:color w:val="000000"/>
              </w:rPr>
              <m:t>(Intercept)</m:t>
            </m:r>
          </m:sup>
        </m:sSup>
      </m:oMath>
    </w:p>
    <w:p w14:paraId="4C0E6DF5" w14:textId="260C0FA9" w:rsidR="005B27EF" w:rsidRPr="001269E6" w:rsidRDefault="00FF2855" w:rsidP="001269E6">
      <w:pPr>
        <w:pStyle w:val="ListParagraph"/>
        <w:spacing w:after="0" w:line="360" w:lineRule="auto"/>
        <w:ind w:left="0"/>
        <w:jc w:val="both"/>
        <w:rPr>
          <w:rFonts w:cstheme="minorHAnsi"/>
          <w:color w:val="000000"/>
        </w:rPr>
      </w:pPr>
      <w:r w:rsidRPr="001269E6">
        <w:rPr>
          <w:rFonts w:cstheme="minorHAnsi"/>
          <w:color w:val="000000"/>
        </w:rPr>
        <w:tab/>
        <w:t xml:space="preserve">2b) Calculate </w:t>
      </w:r>
      <w:r w:rsidR="00761349" w:rsidRPr="001269E6">
        <w:rPr>
          <w:rFonts w:cstheme="minorHAnsi"/>
          <w:color w:val="000000"/>
        </w:rPr>
        <w:t>the Contribution</w:t>
      </w:r>
      <w:r w:rsidRPr="001269E6">
        <w:rPr>
          <w:rFonts w:cstheme="minorHAnsi"/>
          <w:color w:val="000000"/>
        </w:rPr>
        <w:t xml:space="preserve"> of</w:t>
      </w:r>
      <w:r w:rsidR="005B27EF" w:rsidRPr="001269E6">
        <w:rPr>
          <w:rFonts w:cstheme="minorHAnsi"/>
          <w:color w:val="000000"/>
        </w:rPr>
        <w:t xml:space="preserve"> 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1,Base</m:t>
            </m:r>
          </m:sub>
        </m:sSub>
        <m:r>
          <w:rPr>
            <w:rFonts w:ascii="Cambria Math" w:hAnsi="Cambria Math" w:cstheme="minorHAnsi"/>
            <w:color w:val="000000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2,Base</m:t>
            </m:r>
          </m:sub>
        </m:sSub>
        <m:r>
          <w:rPr>
            <w:rFonts w:ascii="Cambria Math" w:hAnsi="Cambria Math" w:cstheme="minorHAnsi"/>
            <w:color w:val="000000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n,Base</m:t>
            </m:r>
          </m:sub>
        </m:sSub>
      </m:oMath>
      <w:r w:rsidR="005B27EF" w:rsidRPr="001269E6">
        <w:rPr>
          <w:rFonts w:eastAsiaTheme="minorEastAsia" w:cstheme="minorHAnsi"/>
          <w:color w:val="000000"/>
        </w:rPr>
        <w:t xml:space="preserve"> using the below equation</w:t>
      </w:r>
    </w:p>
    <w:p w14:paraId="74002748" w14:textId="29609B7A" w:rsidR="00D139F0" w:rsidRPr="001269E6" w:rsidRDefault="00FF2855" w:rsidP="001269E6">
      <w:pPr>
        <w:pStyle w:val="ListParagraph"/>
        <w:spacing w:after="0" w:line="360" w:lineRule="auto"/>
        <w:ind w:left="0"/>
        <w:jc w:val="both"/>
        <w:rPr>
          <w:rFonts w:cstheme="minorHAnsi"/>
          <w:color w:val="000000"/>
        </w:rPr>
      </w:pPr>
      <w:r w:rsidRPr="001269E6">
        <w:rPr>
          <w:rFonts w:cstheme="minorHAnsi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AC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k,Base</m:t>
            </m:r>
          </m:sub>
        </m:sSub>
      </m:oMath>
      <w:r w:rsidR="005B27EF" w:rsidRPr="001269E6">
        <w:rPr>
          <w:rFonts w:eastAsiaTheme="minorEastAsia" w:cstheme="minorHAnsi"/>
          <w:color w:val="000000"/>
        </w:rPr>
        <w:t>=</w:t>
      </w:r>
      <w:r w:rsidRPr="001269E6">
        <w:rPr>
          <w:rFonts w:cstheme="minorHAnsi"/>
          <w:color w:val="000000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color w:val="000000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</w:rPr>
              <m:t>exp</m:t>
            </m:r>
          </m:e>
          <m:sup>
            <m:r>
              <w:rPr>
                <w:rFonts w:ascii="Cambria Math" w:hAnsi="Cambria Math" w:cstheme="minorHAnsi"/>
                <w:color w:val="000000"/>
              </w:rPr>
              <m:t>(Intercept+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color w:val="00000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color w:val="000000"/>
                  </w:rPr>
                  <m:t>i=k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</w:rPr>
                      <m:t>i,Base</m:t>
                    </m:r>
                  </m:sub>
                </m:sSub>
              </m:e>
            </m:nary>
            <m:r>
              <w:rPr>
                <w:rFonts w:ascii="Cambria Math" w:hAnsi="Cambria Math" w:cstheme="minorHAnsi"/>
                <w:color w:val="000000"/>
              </w:rPr>
              <m:t>)</m:t>
            </m:r>
          </m:sup>
        </m:sSup>
        <m:r>
          <w:rPr>
            <w:rFonts w:ascii="Cambria Math" w:hAnsi="Cambria Math" w:cstheme="minorHAnsi"/>
            <w:color w:val="000000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color w:val="000000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</w:rPr>
              <m:t>exp</m:t>
            </m:r>
          </m:e>
          <m:sup>
            <m:r>
              <w:rPr>
                <w:rFonts w:ascii="Cambria Math" w:hAnsi="Cambria Math" w:cstheme="minorHAnsi"/>
                <w:color w:val="000000"/>
              </w:rPr>
              <m:t>(Intercept+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color w:val="00000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color w:val="000000"/>
                  </w:rPr>
                  <m:t>i=k-1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</w:rPr>
                      <m:t>i,Base</m:t>
                    </m:r>
                  </m:sub>
                </m:sSub>
              </m:e>
            </m:nary>
            <m:r>
              <w:rPr>
                <w:rFonts w:ascii="Cambria Math" w:hAnsi="Cambria Math" w:cstheme="minorHAnsi"/>
                <w:color w:val="000000"/>
              </w:rPr>
              <m:t>)</m:t>
            </m:r>
          </m:sup>
        </m:sSup>
      </m:oMath>
      <w:r w:rsidR="00AF41E6" w:rsidRPr="001269E6">
        <w:rPr>
          <w:rFonts w:eastAsiaTheme="minorEastAsia" w:cstheme="minorHAnsi"/>
          <w:color w:val="000000"/>
        </w:rPr>
        <w:t xml:space="preserve">  </w:t>
      </w:r>
      <w:r w:rsidR="001269E6">
        <w:rPr>
          <w:rFonts w:eastAsiaTheme="minorEastAsia" w:cstheme="minorHAnsi"/>
          <w:color w:val="000000"/>
        </w:rPr>
        <w:t xml:space="preserve">               </w:t>
      </w:r>
      <w:r w:rsidR="00AF41E6" w:rsidRPr="001269E6">
        <w:rPr>
          <w:rFonts w:eastAsiaTheme="minorEastAsia" w:cstheme="minorHAnsi"/>
          <w:color w:val="000000"/>
        </w:rPr>
        <w:t>…………..………….eq(1)</w:t>
      </w:r>
    </w:p>
    <w:p w14:paraId="0AC04809" w14:textId="34CF54F5" w:rsidR="006E1966" w:rsidRPr="001269E6" w:rsidRDefault="006E1966" w:rsidP="001269E6">
      <w:pPr>
        <w:pStyle w:val="ListParagraph"/>
        <w:spacing w:after="0" w:line="360" w:lineRule="auto"/>
        <w:ind w:left="0"/>
        <w:jc w:val="both"/>
        <w:rPr>
          <w:rFonts w:cstheme="minorHAnsi"/>
          <w:color w:val="000000"/>
        </w:rPr>
      </w:pPr>
      <w:r w:rsidRPr="001269E6">
        <w:rPr>
          <w:rFonts w:eastAsia="Times New Roman" w:cstheme="minorHAnsi"/>
          <w:color w:val="000000"/>
          <w:lang w:eastAsia="en-IN"/>
        </w:rPr>
        <w:t>Ideal recommended order is as follows</w:t>
      </w:r>
    </w:p>
    <w:p w14:paraId="0D9832F3" w14:textId="77777777" w:rsidR="006E1966" w:rsidRPr="001269E6" w:rsidRDefault="006E1966" w:rsidP="001269E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</w:rPr>
      </w:pPr>
      <w:r w:rsidRPr="001269E6">
        <w:rPr>
          <w:rFonts w:cstheme="minorHAnsi"/>
        </w:rPr>
        <w:t>Median base price of own PPG</w:t>
      </w:r>
    </w:p>
    <w:p w14:paraId="22E7582A" w14:textId="77777777" w:rsidR="006E1966" w:rsidRPr="001269E6" w:rsidRDefault="006E1966" w:rsidP="001269E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</w:rPr>
      </w:pPr>
      <w:r w:rsidRPr="001269E6">
        <w:rPr>
          <w:rFonts w:cstheme="minorHAnsi"/>
        </w:rPr>
        <w:t>Competitor price</w:t>
      </w:r>
    </w:p>
    <w:p w14:paraId="202E0C77" w14:textId="77777777" w:rsidR="006E1966" w:rsidRPr="001269E6" w:rsidRDefault="006E1966" w:rsidP="001269E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</w:rPr>
      </w:pPr>
      <w:r w:rsidRPr="001269E6">
        <w:rPr>
          <w:rFonts w:cstheme="minorHAnsi"/>
        </w:rPr>
        <w:t>Trend Flag/Month Flags etc.</w:t>
      </w:r>
    </w:p>
    <w:p w14:paraId="21A0F677" w14:textId="77777777" w:rsidR="006E1966" w:rsidRPr="001269E6" w:rsidRDefault="006E1966" w:rsidP="001269E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</w:rPr>
      </w:pPr>
      <w:r w:rsidRPr="001269E6">
        <w:rPr>
          <w:rFonts w:cstheme="minorHAnsi"/>
        </w:rPr>
        <w:t>SI</w:t>
      </w:r>
    </w:p>
    <w:p w14:paraId="371C06C7" w14:textId="77777777" w:rsidR="006E1966" w:rsidRPr="001269E6" w:rsidRDefault="006E1966" w:rsidP="001269E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</w:rPr>
      </w:pPr>
      <w:r w:rsidRPr="001269E6">
        <w:rPr>
          <w:rFonts w:cstheme="minorHAnsi"/>
        </w:rPr>
        <w:t>ACV</w:t>
      </w:r>
    </w:p>
    <w:p w14:paraId="493CC813" w14:textId="15F68D66" w:rsidR="006E1966" w:rsidRPr="001269E6" w:rsidRDefault="006E1966" w:rsidP="001269E6">
      <w:pPr>
        <w:spacing w:after="0" w:line="360" w:lineRule="auto"/>
        <w:jc w:val="both"/>
        <w:rPr>
          <w:rFonts w:cstheme="minorHAnsi"/>
          <w:color w:val="000000"/>
        </w:rPr>
      </w:pPr>
      <w:r w:rsidRPr="001269E6">
        <w:rPr>
          <w:rFonts w:cstheme="minorHAnsi"/>
          <w:color w:val="000000"/>
        </w:rPr>
        <w:t>It’s better to keep variables with higher magnitude at the end otherwise the contribution through them becomes very high</w:t>
      </w:r>
    </w:p>
    <w:p w14:paraId="4D09DB81" w14:textId="77777777" w:rsidR="0034725E" w:rsidRPr="001269E6" w:rsidRDefault="00FF2855" w:rsidP="001269E6">
      <w:pPr>
        <w:pStyle w:val="ListParagraph"/>
        <w:spacing w:after="0" w:line="360" w:lineRule="auto"/>
        <w:ind w:left="0"/>
        <w:jc w:val="both"/>
        <w:rPr>
          <w:rFonts w:cstheme="minorHAnsi"/>
          <w:color w:val="000000"/>
        </w:rPr>
      </w:pPr>
      <w:r w:rsidRPr="001269E6">
        <w:rPr>
          <w:rFonts w:cstheme="minorHAnsi"/>
          <w:color w:val="000000"/>
        </w:rPr>
        <w:t>3. The total contribution of all base variables will be</w:t>
      </w:r>
    </w:p>
    <w:p w14:paraId="1F721ACE" w14:textId="397A645D" w:rsidR="00696B40" w:rsidRPr="001269E6" w:rsidRDefault="00696B40" w:rsidP="001269E6">
      <w:pPr>
        <w:pStyle w:val="ListParagraph"/>
        <w:spacing w:after="0" w:line="360" w:lineRule="auto"/>
        <w:ind w:left="0"/>
        <w:jc w:val="both"/>
        <w:rPr>
          <w:rFonts w:eastAsiaTheme="minorEastAsia" w:cstheme="minorHAnsi"/>
          <w:color w:val="000000"/>
        </w:rPr>
      </w:pPr>
      <w:r w:rsidRPr="001269E6">
        <w:rPr>
          <w:rFonts w:cstheme="minorHAnsi"/>
          <w:color w:val="000000"/>
        </w:rPr>
        <w:t xml:space="preserve"> </w:t>
      </w:r>
      <w:r w:rsidR="0034725E" w:rsidRPr="001269E6">
        <w:rPr>
          <w:rFonts w:cstheme="minorHAnsi"/>
          <w:color w:val="000000"/>
        </w:rPr>
        <w:tab/>
      </w:r>
      <w:r w:rsidR="0034725E" w:rsidRPr="001269E6">
        <w:rPr>
          <w:rFonts w:cstheme="minorHAnsi"/>
          <w:color w:val="000000"/>
        </w:rPr>
        <w:tab/>
      </w:r>
      <w:r w:rsidRPr="001269E6">
        <w:rPr>
          <w:rFonts w:cstheme="minorHAnsi"/>
          <w:color w:val="000000"/>
        </w:rPr>
        <w:t>B=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color w:val="000000"/>
              </w:rPr>
            </m:ctrlPr>
          </m:naryPr>
          <m:sub>
            <m:r>
              <w:rPr>
                <w:rFonts w:ascii="Cambria Math" w:hAnsi="Cambria Math" w:cstheme="minorHAnsi"/>
                <w:color w:val="00000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</w:rPr>
                  <m:t>AC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i,Base</m:t>
                </m:r>
              </m:sub>
            </m:sSub>
          </m:e>
        </m:nary>
      </m:oMath>
      <w:r w:rsidRPr="001269E6">
        <w:rPr>
          <w:rFonts w:eastAsiaTheme="minorEastAsia" w:cstheme="minorHAnsi"/>
          <w:color w:val="000000"/>
        </w:rPr>
        <w:t xml:space="preserve"> </w:t>
      </w:r>
      <w:r w:rsidR="0034725E" w:rsidRPr="001269E6">
        <w:rPr>
          <w:rFonts w:eastAsiaTheme="minorEastAsia" w:cstheme="minorHAnsi"/>
          <w:color w:val="000000"/>
        </w:rPr>
        <w:tab/>
      </w:r>
      <w:r w:rsidR="00761349" w:rsidRPr="001269E6">
        <w:rPr>
          <w:rFonts w:eastAsiaTheme="minorEastAsia" w:cstheme="minorHAnsi"/>
          <w:color w:val="000000"/>
        </w:rPr>
        <w:tab/>
      </w:r>
      <w:r w:rsidR="00BC2F59">
        <w:rPr>
          <w:rFonts w:eastAsiaTheme="minorEastAsia" w:cstheme="minorHAnsi"/>
          <w:color w:val="000000"/>
        </w:rPr>
        <w:t xml:space="preserve">                                                                       </w:t>
      </w:r>
      <w:r w:rsidR="00AF41E6" w:rsidRPr="001269E6">
        <w:rPr>
          <w:rFonts w:eastAsiaTheme="minorEastAsia" w:cstheme="minorHAnsi"/>
          <w:color w:val="000000"/>
        </w:rPr>
        <w:t>………</w:t>
      </w:r>
      <w:proofErr w:type="gramStart"/>
      <w:r w:rsidR="00AF41E6" w:rsidRPr="001269E6">
        <w:rPr>
          <w:rFonts w:eastAsiaTheme="minorEastAsia" w:cstheme="minorHAnsi"/>
          <w:color w:val="000000"/>
        </w:rPr>
        <w:t>…..</w:t>
      </w:r>
      <w:proofErr w:type="gramEnd"/>
      <w:r w:rsidR="00AF41E6" w:rsidRPr="001269E6">
        <w:rPr>
          <w:rFonts w:eastAsiaTheme="minorEastAsia" w:cstheme="minorHAnsi"/>
          <w:color w:val="000000"/>
        </w:rPr>
        <w:t>………….</w:t>
      </w:r>
      <w:r w:rsidR="0034725E" w:rsidRPr="001269E6">
        <w:rPr>
          <w:rFonts w:eastAsiaTheme="minorEastAsia" w:cstheme="minorHAnsi"/>
          <w:color w:val="000000"/>
        </w:rPr>
        <w:t>eq(</w:t>
      </w:r>
      <w:r w:rsidR="00AF41E6" w:rsidRPr="001269E6">
        <w:rPr>
          <w:rFonts w:eastAsiaTheme="minorEastAsia" w:cstheme="minorHAnsi"/>
          <w:color w:val="000000"/>
        </w:rPr>
        <w:t>2</w:t>
      </w:r>
      <w:r w:rsidR="0034725E" w:rsidRPr="001269E6">
        <w:rPr>
          <w:rFonts w:eastAsiaTheme="minorEastAsia" w:cstheme="minorHAnsi"/>
          <w:color w:val="000000"/>
        </w:rPr>
        <w:t>)</w:t>
      </w:r>
    </w:p>
    <w:p w14:paraId="0A336960" w14:textId="1BB53752" w:rsidR="00826EF7" w:rsidRPr="001269E6" w:rsidRDefault="00826EF7" w:rsidP="001269E6">
      <w:pPr>
        <w:pStyle w:val="ListParagraph"/>
        <w:spacing w:after="0" w:line="360" w:lineRule="auto"/>
        <w:ind w:left="0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lang w:eastAsia="en-IN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AC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i,Base</m:t>
            </m:r>
          </m:sub>
        </m:sSub>
      </m:oMath>
      <w:r w:rsidRPr="001269E6">
        <w:rPr>
          <w:rFonts w:eastAsia="Times New Roman" w:cstheme="minorHAnsi"/>
          <w:color w:val="000000"/>
          <w:lang w:eastAsia="en-IN"/>
        </w:rPr>
        <w:t xml:space="preserve"> </w:t>
      </w:r>
      <w:r w:rsidR="006834D4" w:rsidRPr="001269E6">
        <w:rPr>
          <w:rFonts w:eastAsia="Times New Roman" w:cstheme="minorHAnsi"/>
          <w:color w:val="000000"/>
          <w:lang w:eastAsia="en-IN"/>
        </w:rPr>
        <w:t>is the</w:t>
      </w:r>
      <w:r w:rsidR="005B27EF" w:rsidRPr="001269E6">
        <w:rPr>
          <w:rFonts w:eastAsia="Times New Roman" w:cstheme="minorHAnsi"/>
          <w:color w:val="000000"/>
          <w:lang w:eastAsia="en-IN"/>
        </w:rPr>
        <w:t xml:space="preserve"> contribution of the </w:t>
      </w:r>
      <w:r w:rsidR="006834D4" w:rsidRPr="001269E6">
        <w:rPr>
          <w:rFonts w:eastAsia="Times New Roman" w:cstheme="minorHAnsi"/>
          <w:color w:val="000000"/>
          <w:lang w:eastAsia="en-IN"/>
        </w:rPr>
        <w:t>i</w:t>
      </w:r>
      <w:r w:rsidR="006834D4" w:rsidRPr="001269E6">
        <w:rPr>
          <w:rFonts w:eastAsia="Times New Roman" w:cstheme="minorHAnsi"/>
          <w:color w:val="000000"/>
          <w:vertAlign w:val="superscript"/>
          <w:lang w:eastAsia="en-IN"/>
        </w:rPr>
        <w:t xml:space="preserve">th </w:t>
      </w:r>
      <w:r w:rsidR="006834D4" w:rsidRPr="001269E6">
        <w:rPr>
          <w:rFonts w:eastAsia="Times New Roman" w:cstheme="minorHAnsi"/>
          <w:color w:val="000000"/>
          <w:lang w:eastAsia="en-IN"/>
        </w:rPr>
        <w:t>Base</w:t>
      </w:r>
      <w:r w:rsidRPr="001269E6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1269E6">
        <w:rPr>
          <w:rFonts w:eastAsia="Times New Roman" w:cstheme="minorHAnsi"/>
          <w:color w:val="000000"/>
          <w:lang w:eastAsia="en-IN"/>
        </w:rPr>
        <w:t>Variable</w:t>
      </w:r>
      <w:proofErr w:type="gramEnd"/>
    </w:p>
    <w:p w14:paraId="2D1F3C81" w14:textId="1C3A78A7" w:rsidR="00FF2855" w:rsidRPr="001269E6" w:rsidRDefault="00FF2855" w:rsidP="001269E6">
      <w:pPr>
        <w:pStyle w:val="ListParagraph"/>
        <w:spacing w:after="0" w:line="360" w:lineRule="auto"/>
        <w:ind w:left="0"/>
        <w:jc w:val="both"/>
        <w:rPr>
          <w:rFonts w:cstheme="minorHAnsi"/>
          <w:color w:val="000000"/>
        </w:rPr>
      </w:pPr>
      <w:r w:rsidRPr="001269E6">
        <w:rPr>
          <w:rFonts w:cstheme="minorHAnsi"/>
          <w:color w:val="000000"/>
        </w:rPr>
        <w:t xml:space="preserve">4. Calculate the contribution of </w:t>
      </w:r>
      <w:r w:rsidR="008369CC" w:rsidRPr="001269E6">
        <w:rPr>
          <w:rFonts w:cstheme="minorHAnsi"/>
          <w:color w:val="000000"/>
        </w:rPr>
        <w:t xml:space="preserve">Promo </w:t>
      </w:r>
      <w:r w:rsidR="007155E4" w:rsidRPr="001269E6">
        <w:rPr>
          <w:rFonts w:cstheme="minorHAnsi"/>
          <w:color w:val="000000"/>
        </w:rPr>
        <w:t>related variables</w:t>
      </w:r>
      <w:r w:rsidRPr="001269E6">
        <w:rPr>
          <w:rFonts w:cstheme="minorHAnsi"/>
          <w:color w:val="000000"/>
        </w:rPr>
        <w:t xml:space="preserve"> in order independent manner </w:t>
      </w:r>
    </w:p>
    <w:p w14:paraId="384AD21B" w14:textId="6A54AAB3" w:rsidR="00621DBA" w:rsidRPr="001269E6" w:rsidRDefault="00761349" w:rsidP="001269E6">
      <w:pPr>
        <w:pStyle w:val="ListParagraph"/>
        <w:spacing w:after="0" w:line="360" w:lineRule="auto"/>
        <w:ind w:left="0"/>
        <w:jc w:val="both"/>
        <w:rPr>
          <w:rFonts w:eastAsiaTheme="minorEastAsia" w:cstheme="minorHAnsi"/>
          <w:color w:val="000000"/>
        </w:rPr>
      </w:pPr>
      <w:r w:rsidRPr="001269E6">
        <w:rPr>
          <w:rFonts w:cstheme="minorHAnsi"/>
          <w:color w:val="000000"/>
        </w:rPr>
        <w:tab/>
      </w:r>
      <w:r w:rsidR="0034725E" w:rsidRPr="001269E6">
        <w:rPr>
          <w:rFonts w:cstheme="minorHAnsi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RC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k,Promo</m:t>
            </m:r>
          </m:sub>
        </m:sSub>
      </m:oMath>
      <w:r w:rsidR="00710D61" w:rsidRPr="001269E6">
        <w:rPr>
          <w:rFonts w:cstheme="minorHAnsi"/>
          <w:color w:val="000000"/>
        </w:rPr>
        <w:t xml:space="preserve">= </w:t>
      </w:r>
      <m:oMath>
        <m:r>
          <w:rPr>
            <w:rFonts w:ascii="Cambria Math" w:hAnsi="Cambria Math" w:cstheme="minorHAnsi"/>
            <w:color w:val="000000"/>
          </w:rPr>
          <m:t>Y-</m:t>
        </m:r>
        <m:sSup>
          <m:sSupPr>
            <m:ctrlPr>
              <w:rPr>
                <w:rFonts w:ascii="Cambria Math" w:hAnsi="Cambria Math" w:cstheme="minorHAnsi"/>
                <w:i/>
                <w:color w:val="000000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</w:rPr>
              <m:t>exp</m:t>
            </m:r>
          </m:e>
          <m:sup>
            <m:r>
              <w:rPr>
                <w:rFonts w:ascii="Cambria Math" w:hAnsi="Cambria Math" w:cstheme="minorHAnsi"/>
                <w:color w:val="000000"/>
              </w:rPr>
              <m:t>(Intercept+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color w:val="000000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</w:rPr>
                      <m:t>i,Base</m:t>
                    </m:r>
                  </m:sub>
                </m:sSub>
              </m:e>
            </m:nary>
            <m:r>
              <w:rPr>
                <w:rFonts w:ascii="Cambria Math" w:hAnsi="Cambria Math" w:cstheme="minorHAnsi"/>
                <w:color w:val="000000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lang w:eastAsia="en-IN"/>
                  </w:rPr>
                </m:ctrlPr>
              </m:naryPr>
              <m:sub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j=1,j≠k</m:t>
                </m:r>
              </m:sub>
              <m:sup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j=n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j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j,Promo</m:t>
                    </m:r>
                  </m:sub>
                </m:sSub>
              </m:e>
            </m:nary>
            <m:r>
              <w:rPr>
                <w:rFonts w:ascii="Cambria Math" w:hAnsi="Cambria Math" w:cstheme="minorHAnsi"/>
                <w:color w:val="000000"/>
              </w:rPr>
              <m:t>)</m:t>
            </m:r>
          </m:sup>
        </m:sSup>
      </m:oMath>
      <w:r w:rsidR="007C678C" w:rsidRPr="001269E6">
        <w:rPr>
          <w:rFonts w:eastAsiaTheme="minorEastAsia" w:cstheme="minorHAnsi"/>
          <w:color w:val="000000"/>
        </w:rPr>
        <w:t xml:space="preserve">  </w:t>
      </w:r>
    </w:p>
    <w:p w14:paraId="118D1373" w14:textId="7BF003CE" w:rsidR="0034725E" w:rsidRPr="001269E6" w:rsidRDefault="00761349" w:rsidP="001269E6">
      <w:pPr>
        <w:pStyle w:val="ListParagraph"/>
        <w:spacing w:after="0" w:line="360" w:lineRule="auto"/>
        <w:ind w:left="0"/>
        <w:jc w:val="both"/>
        <w:rPr>
          <w:rFonts w:eastAsiaTheme="minorEastAsia" w:cstheme="minorHAnsi"/>
          <w:color w:val="000000"/>
          <w:vertAlign w:val="subscript"/>
        </w:rPr>
      </w:pPr>
      <w:r w:rsidRPr="001269E6">
        <w:rPr>
          <w:rFonts w:eastAsiaTheme="minorEastAsia" w:cstheme="minorHAnsi"/>
          <w:color w:val="000000"/>
        </w:rPr>
        <w:tab/>
      </w:r>
      <w:r w:rsidR="0034725E" w:rsidRPr="001269E6">
        <w:rPr>
          <w:rFonts w:eastAsiaTheme="minorEastAsia" w:cstheme="minorHAnsi"/>
          <w:color w:val="000000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lang w:eastAsia="en-IN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RC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k,Promo</m:t>
            </m:r>
          </m:sub>
        </m:sSub>
      </m:oMath>
      <w:r w:rsidR="0034725E" w:rsidRPr="001269E6">
        <w:rPr>
          <w:rFonts w:eastAsia="Times New Roman" w:cstheme="minorHAnsi"/>
          <w:color w:val="000000"/>
          <w:lang w:eastAsia="en-IN"/>
        </w:rPr>
        <w:t xml:space="preserve"> </w:t>
      </w:r>
      <w:r w:rsidR="0034725E" w:rsidRPr="001269E6">
        <w:rPr>
          <w:rFonts w:eastAsiaTheme="minorEastAsia" w:cstheme="minorHAnsi"/>
          <w:color w:val="000000"/>
        </w:rPr>
        <w:t xml:space="preserve">  is Raw contribution of promo variable </w:t>
      </w:r>
      <w:proofErr w:type="gramStart"/>
      <w:r w:rsidR="0034725E" w:rsidRPr="001269E6">
        <w:rPr>
          <w:rFonts w:eastAsiaTheme="minorEastAsia" w:cstheme="minorHAnsi"/>
          <w:color w:val="000000"/>
        </w:rPr>
        <w:t>k</w:t>
      </w:r>
      <w:proofErr w:type="gramEnd"/>
      <w:r w:rsidR="0034725E" w:rsidRPr="001269E6">
        <w:rPr>
          <w:rFonts w:eastAsiaTheme="minorEastAsia" w:cstheme="minorHAnsi"/>
          <w:color w:val="000000"/>
        </w:rPr>
        <w:t xml:space="preserve"> </w:t>
      </w:r>
    </w:p>
    <w:p w14:paraId="12B40EF5" w14:textId="77777777" w:rsidR="0034725E" w:rsidRPr="001269E6" w:rsidRDefault="00FF2855" w:rsidP="001269E6">
      <w:pPr>
        <w:pStyle w:val="ListParagraph"/>
        <w:spacing w:after="0" w:line="360" w:lineRule="auto"/>
        <w:ind w:left="0"/>
        <w:jc w:val="both"/>
        <w:rPr>
          <w:rFonts w:cstheme="minorHAnsi"/>
          <w:color w:val="000000"/>
        </w:rPr>
      </w:pPr>
      <w:r w:rsidRPr="001269E6">
        <w:rPr>
          <w:rFonts w:cstheme="minorHAnsi"/>
          <w:color w:val="000000"/>
        </w:rPr>
        <w:t xml:space="preserve">5. Sum all </w:t>
      </w:r>
      <w:r w:rsidR="001B13C2" w:rsidRPr="001269E6">
        <w:rPr>
          <w:rFonts w:cstheme="minorHAnsi"/>
          <w:color w:val="000000"/>
        </w:rPr>
        <w:t xml:space="preserve">Promo related variable </w:t>
      </w:r>
      <w:r w:rsidRPr="001269E6">
        <w:rPr>
          <w:rFonts w:cstheme="minorHAnsi"/>
          <w:color w:val="000000"/>
        </w:rPr>
        <w:t xml:space="preserve">contributions calculated in step </w:t>
      </w:r>
      <w:r w:rsidR="007155E4" w:rsidRPr="001269E6">
        <w:rPr>
          <w:rFonts w:cstheme="minorHAnsi"/>
          <w:color w:val="000000"/>
        </w:rPr>
        <w:t>4 is</w:t>
      </w:r>
    </w:p>
    <w:p w14:paraId="52311FDD" w14:textId="6CB2CA14" w:rsidR="00621DBA" w:rsidRPr="001269E6" w:rsidRDefault="00FF2855" w:rsidP="001269E6">
      <w:pPr>
        <w:pStyle w:val="ListParagraph"/>
        <w:spacing w:after="0" w:line="360" w:lineRule="auto"/>
        <w:ind w:left="0"/>
        <w:jc w:val="both"/>
        <w:rPr>
          <w:rFonts w:cstheme="minorHAnsi"/>
          <w:color w:val="000000"/>
        </w:rPr>
      </w:pPr>
      <w:r w:rsidRPr="001269E6">
        <w:rPr>
          <w:rFonts w:cstheme="minorHAnsi"/>
          <w:color w:val="000000"/>
        </w:rPr>
        <w:t xml:space="preserve"> </w:t>
      </w:r>
      <w:r w:rsidR="0034725E" w:rsidRPr="001269E6">
        <w:rPr>
          <w:rFonts w:cstheme="minorHAnsi"/>
          <w:color w:val="000000"/>
        </w:rPr>
        <w:tab/>
      </w:r>
      <w:r w:rsidR="0034725E" w:rsidRPr="001269E6">
        <w:rPr>
          <w:rFonts w:cstheme="minorHAnsi"/>
          <w:color w:val="000000"/>
        </w:rPr>
        <w:tab/>
      </w:r>
      <w:r w:rsidR="00621DBA" w:rsidRPr="001269E6">
        <w:rPr>
          <w:rFonts w:cstheme="minorHAnsi"/>
          <w:color w:val="000000"/>
        </w:rPr>
        <w:t xml:space="preserve">S=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color w:val="000000"/>
              </w:rPr>
            </m:ctrlPr>
          </m:naryPr>
          <m:sub>
            <m:r>
              <w:rPr>
                <w:rFonts w:ascii="Cambria Math" w:hAnsi="Cambria Math" w:cstheme="minorHAnsi"/>
                <w:color w:val="000000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</w:rPr>
                  <m:t>RC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j,Promo</m:t>
                </m:r>
              </m:sub>
            </m:sSub>
          </m:e>
        </m:nary>
      </m:oMath>
      <w:r w:rsidR="0034725E" w:rsidRPr="001269E6">
        <w:rPr>
          <w:rFonts w:eastAsiaTheme="minorEastAsia" w:cstheme="minorHAnsi"/>
          <w:color w:val="000000"/>
        </w:rPr>
        <w:t xml:space="preserve"> </w:t>
      </w:r>
      <w:r w:rsidR="0034725E" w:rsidRPr="001269E6">
        <w:rPr>
          <w:rFonts w:eastAsiaTheme="minorEastAsia" w:cstheme="minorHAnsi"/>
          <w:color w:val="000000"/>
        </w:rPr>
        <w:tab/>
      </w:r>
      <w:r w:rsidR="00AF41E6" w:rsidRPr="001269E6">
        <w:rPr>
          <w:rFonts w:eastAsiaTheme="minorEastAsia" w:cstheme="minorHAnsi"/>
          <w:color w:val="000000"/>
        </w:rPr>
        <w:t xml:space="preserve">  </w:t>
      </w:r>
      <w:r w:rsidR="00BC2F59">
        <w:rPr>
          <w:rFonts w:eastAsiaTheme="minorEastAsia" w:cstheme="minorHAnsi"/>
          <w:color w:val="000000"/>
        </w:rPr>
        <w:t xml:space="preserve">                                                                        </w:t>
      </w:r>
      <w:r w:rsidR="00AF41E6" w:rsidRPr="001269E6">
        <w:rPr>
          <w:rFonts w:eastAsiaTheme="minorEastAsia" w:cstheme="minorHAnsi"/>
          <w:color w:val="000000"/>
        </w:rPr>
        <w:t>……</w:t>
      </w:r>
      <w:proofErr w:type="gramStart"/>
      <w:r w:rsidR="00AF41E6" w:rsidRPr="001269E6">
        <w:rPr>
          <w:rFonts w:eastAsiaTheme="minorEastAsia" w:cstheme="minorHAnsi"/>
          <w:color w:val="000000"/>
        </w:rPr>
        <w:t>…..</w:t>
      </w:r>
      <w:proofErr w:type="gramEnd"/>
      <w:r w:rsidR="00AF41E6" w:rsidRPr="001269E6">
        <w:rPr>
          <w:rFonts w:eastAsiaTheme="minorEastAsia" w:cstheme="minorHAnsi"/>
          <w:color w:val="000000"/>
        </w:rPr>
        <w:t>………….</w:t>
      </w:r>
      <w:r w:rsidR="0034725E" w:rsidRPr="001269E6">
        <w:rPr>
          <w:rFonts w:eastAsiaTheme="minorEastAsia" w:cstheme="minorHAnsi"/>
          <w:color w:val="000000"/>
        </w:rPr>
        <w:t>eq(</w:t>
      </w:r>
      <w:r w:rsidR="00AF41E6" w:rsidRPr="001269E6">
        <w:rPr>
          <w:rFonts w:eastAsiaTheme="minorEastAsia" w:cstheme="minorHAnsi"/>
          <w:color w:val="000000"/>
        </w:rPr>
        <w:t>3</w:t>
      </w:r>
      <w:r w:rsidR="0034725E" w:rsidRPr="001269E6">
        <w:rPr>
          <w:rFonts w:eastAsiaTheme="minorEastAsia" w:cstheme="minorHAnsi"/>
          <w:color w:val="000000"/>
        </w:rPr>
        <w:t>)</w:t>
      </w:r>
    </w:p>
    <w:p w14:paraId="5D1E0B9E" w14:textId="397F9552" w:rsidR="00E16E8E" w:rsidRPr="001269E6" w:rsidRDefault="00FF2855" w:rsidP="001269E6">
      <w:pPr>
        <w:pStyle w:val="ListParagraph"/>
        <w:spacing w:after="0" w:line="360" w:lineRule="auto"/>
        <w:ind w:left="0"/>
        <w:jc w:val="both"/>
        <w:rPr>
          <w:rFonts w:cstheme="minorHAnsi"/>
          <w:color w:val="000000"/>
        </w:rPr>
      </w:pPr>
      <w:r w:rsidRPr="001269E6">
        <w:rPr>
          <w:rFonts w:cstheme="minorHAnsi"/>
          <w:color w:val="000000"/>
        </w:rPr>
        <w:t>6. Allocate the difference (Y-B-S)</w:t>
      </w:r>
      <w:r w:rsidR="0034725E" w:rsidRPr="001269E6">
        <w:rPr>
          <w:rFonts w:cstheme="minorHAnsi"/>
          <w:color w:val="000000"/>
        </w:rPr>
        <w:t xml:space="preserve">, (where B and S calculated from equation </w:t>
      </w:r>
      <w:r w:rsidR="00AF41E6" w:rsidRPr="001269E6">
        <w:rPr>
          <w:rFonts w:cstheme="minorHAnsi"/>
          <w:color w:val="000000"/>
        </w:rPr>
        <w:t>2</w:t>
      </w:r>
      <w:r w:rsidR="0034725E" w:rsidRPr="001269E6">
        <w:rPr>
          <w:rFonts w:cstheme="minorHAnsi"/>
          <w:color w:val="000000"/>
        </w:rPr>
        <w:t xml:space="preserve"> and </w:t>
      </w:r>
      <w:r w:rsidR="00AF41E6" w:rsidRPr="001269E6">
        <w:rPr>
          <w:rFonts w:cstheme="minorHAnsi"/>
          <w:color w:val="000000"/>
        </w:rPr>
        <w:t>3</w:t>
      </w:r>
      <w:r w:rsidR="0034725E" w:rsidRPr="001269E6">
        <w:rPr>
          <w:rFonts w:cstheme="minorHAnsi"/>
          <w:color w:val="000000"/>
        </w:rPr>
        <w:t xml:space="preserve"> above)</w:t>
      </w:r>
      <w:r w:rsidRPr="001269E6">
        <w:rPr>
          <w:rFonts w:cstheme="minorHAnsi"/>
          <w:color w:val="000000"/>
        </w:rPr>
        <w:t xml:space="preserve"> to all the </w:t>
      </w:r>
      <w:r w:rsidR="00AE2DD3" w:rsidRPr="001269E6">
        <w:rPr>
          <w:rFonts w:cstheme="minorHAnsi"/>
          <w:color w:val="000000"/>
        </w:rPr>
        <w:t xml:space="preserve">Promo related </w:t>
      </w:r>
      <w:r w:rsidRPr="001269E6">
        <w:rPr>
          <w:rFonts w:cstheme="minorHAnsi"/>
          <w:color w:val="000000"/>
        </w:rPr>
        <w:t>components in step 4 in proportion</w:t>
      </w:r>
    </w:p>
    <w:p w14:paraId="067903DC" w14:textId="5385BD33" w:rsidR="0034725E" w:rsidRPr="001269E6" w:rsidRDefault="00913426" w:rsidP="001269E6">
      <w:pPr>
        <w:pStyle w:val="ListParagraph"/>
        <w:spacing w:after="0" w:line="360" w:lineRule="auto"/>
        <w:ind w:left="0"/>
        <w:jc w:val="both"/>
        <w:rPr>
          <w:rFonts w:cstheme="minorHAnsi"/>
          <w:color w:val="000000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AC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k,Promo</m:t>
            </m:r>
          </m:sub>
        </m:sSub>
        <m:r>
          <w:rPr>
            <w:rFonts w:ascii="Cambria Math" w:hAnsi="Cambria Math" w:cstheme="minorHAnsi"/>
            <w:color w:val="00000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RC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k,Promo</m:t>
            </m:r>
          </m:sub>
        </m:sSub>
        <m:r>
          <w:rPr>
            <w:rFonts w:ascii="Cambria Math" w:hAnsi="Cambria Math" w:cstheme="minorHAnsi"/>
            <w:color w:val="000000"/>
          </w:rPr>
          <m:t>+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k,Promo</m:t>
                        </m:r>
                      </m:sub>
                    </m:sSub>
                  </m:e>
                </m:d>
              </m:num>
              <m:den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color w:val="000000"/>
                      </w:rPr>
                      <m:t>j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RC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j,Promo</m:t>
                            </m:r>
                          </m:sub>
                        </m:sSub>
                      </m:e>
                    </m:d>
                  </m:e>
                </m:nary>
              </m:den>
            </m:f>
          </m:e>
        </m:d>
        <m:r>
          <w:rPr>
            <w:rFonts w:ascii="Cambria Math" w:hAnsi="Cambria Math" w:cstheme="minorHAnsi"/>
            <w:color w:val="000000"/>
          </w:rPr>
          <m:t>*(Y-B-S)</m:t>
        </m:r>
      </m:oMath>
      <w:r w:rsidR="007552E6" w:rsidRPr="001269E6">
        <w:rPr>
          <w:rFonts w:eastAsiaTheme="minorEastAsia" w:cstheme="minorHAnsi"/>
          <w:color w:val="000000"/>
        </w:rPr>
        <w:t xml:space="preserve">  </w:t>
      </w:r>
      <w:r w:rsidR="00BC2F59">
        <w:rPr>
          <w:rFonts w:eastAsiaTheme="minorEastAsia" w:cstheme="minorHAnsi"/>
          <w:color w:val="000000"/>
        </w:rPr>
        <w:t xml:space="preserve">                    </w:t>
      </w:r>
      <w:r w:rsidR="0094572A">
        <w:rPr>
          <w:rFonts w:eastAsiaTheme="minorEastAsia" w:cstheme="minorHAnsi"/>
          <w:color w:val="000000"/>
        </w:rPr>
        <w:t xml:space="preserve">                    </w:t>
      </w:r>
      <w:r w:rsidR="007552E6" w:rsidRPr="001269E6">
        <w:rPr>
          <w:rFonts w:eastAsiaTheme="minorEastAsia" w:cstheme="minorHAnsi"/>
          <w:color w:val="000000"/>
        </w:rPr>
        <w:t>……</w:t>
      </w:r>
      <w:proofErr w:type="gramStart"/>
      <w:r w:rsidR="007552E6" w:rsidRPr="001269E6">
        <w:rPr>
          <w:rFonts w:eastAsiaTheme="minorEastAsia" w:cstheme="minorHAnsi"/>
          <w:color w:val="000000"/>
        </w:rPr>
        <w:t>…..</w:t>
      </w:r>
      <w:proofErr w:type="gramEnd"/>
      <w:r w:rsidR="007552E6" w:rsidRPr="001269E6">
        <w:rPr>
          <w:rFonts w:eastAsiaTheme="minorEastAsia" w:cstheme="minorHAnsi"/>
          <w:color w:val="000000"/>
        </w:rPr>
        <w:t>…………..…eq(4)</w:t>
      </w:r>
    </w:p>
    <w:p w14:paraId="3EF3D8A8" w14:textId="6F2711F1" w:rsidR="00E16E8E" w:rsidRPr="001269E6" w:rsidRDefault="00A77321" w:rsidP="001269E6">
      <w:pPr>
        <w:pStyle w:val="ListParagraph"/>
        <w:spacing w:after="0" w:line="360" w:lineRule="auto"/>
        <w:ind w:left="0"/>
        <w:jc w:val="both"/>
        <w:rPr>
          <w:rFonts w:eastAsiaTheme="minorEastAsia" w:cstheme="minorHAnsi"/>
          <w:color w:val="000000"/>
        </w:rPr>
      </w:pPr>
      <w:r w:rsidRPr="001269E6">
        <w:rPr>
          <w:rFonts w:cstheme="minorHAnsi"/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AC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k,Promo</m:t>
            </m:r>
          </m:sub>
        </m:sSub>
      </m:oMath>
      <w:r w:rsidRPr="001269E6">
        <w:rPr>
          <w:rFonts w:eastAsiaTheme="minorEastAsia" w:cstheme="minorHAnsi"/>
          <w:color w:val="000000"/>
        </w:rPr>
        <w:t xml:space="preserve"> is the Actual contribution of promo variable </w:t>
      </w:r>
      <w:proofErr w:type="gramStart"/>
      <w:r w:rsidRPr="001269E6">
        <w:rPr>
          <w:rFonts w:eastAsiaTheme="minorEastAsia" w:cstheme="minorHAnsi"/>
          <w:color w:val="000000"/>
        </w:rPr>
        <w:t>K</w:t>
      </w:r>
      <w:proofErr w:type="gramEnd"/>
    </w:p>
    <w:p w14:paraId="18D840C3" w14:textId="7963777F" w:rsidR="00F97346" w:rsidRPr="001269E6" w:rsidRDefault="007552E6" w:rsidP="001269E6">
      <w:pPr>
        <w:pStyle w:val="ListParagraph"/>
        <w:spacing w:after="0" w:line="360" w:lineRule="auto"/>
        <w:ind w:left="0"/>
        <w:jc w:val="both"/>
        <w:rPr>
          <w:rFonts w:eastAsiaTheme="minorEastAsia" w:cstheme="minorHAnsi"/>
          <w:color w:val="000000"/>
        </w:rPr>
      </w:pPr>
      <w:r w:rsidRPr="001269E6">
        <w:rPr>
          <w:rFonts w:eastAsiaTheme="minorEastAsia" w:cstheme="minorHAnsi"/>
          <w:color w:val="000000"/>
        </w:rPr>
        <w:t xml:space="preserve">Finally using equations (1) and (4) the total outcome can be decomposed into variable level attributions as below </w:t>
      </w:r>
    </w:p>
    <w:p w14:paraId="1D73F96F" w14:textId="58F8D4C3" w:rsidR="00F97346" w:rsidRPr="001269E6" w:rsidRDefault="00F97346" w:rsidP="001269E6">
      <w:pPr>
        <w:pStyle w:val="ListParagraph"/>
        <w:spacing w:after="0" w:line="360" w:lineRule="auto"/>
        <w:ind w:left="0"/>
        <w:jc w:val="both"/>
        <w:rPr>
          <w:rFonts w:eastAsiaTheme="minorEastAsia" w:cstheme="minorHAnsi"/>
          <w:color w:val="000000"/>
        </w:rPr>
      </w:pPr>
      <m:oMathPara>
        <m:oMath>
          <m:r>
            <w:rPr>
              <w:rFonts w:ascii="Cambria Math" w:eastAsiaTheme="minorEastAsia" w:hAnsi="Cambria Math" w:cstheme="minorHAnsi"/>
              <w:color w:val="000000"/>
            </w:rPr>
            <m:t>Y=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</w:rPr>
                    <m:t>AC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</w:rPr>
                    <m:t>i,Base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  <w:color w:val="000000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</w:rPr>
                    <m:t>AC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</w:rPr>
                    <m:t>j,Promo</m:t>
                  </m:r>
                </m:sub>
              </m:sSub>
            </m:e>
          </m:nary>
        </m:oMath>
      </m:oMathPara>
    </w:p>
    <w:p w14:paraId="20BE4DD3" w14:textId="77777777" w:rsidR="00BC2F59" w:rsidRDefault="00BC2F59" w:rsidP="001269E6">
      <w:pPr>
        <w:spacing w:after="0" w:line="360" w:lineRule="auto"/>
        <w:jc w:val="both"/>
        <w:rPr>
          <w:rFonts w:eastAsia="Times New Roman" w:cstheme="minorHAnsi"/>
          <w:b/>
          <w:bCs/>
          <w:color w:val="000000"/>
          <w:lang w:eastAsia="en-IN"/>
        </w:rPr>
      </w:pPr>
    </w:p>
    <w:p w14:paraId="0E42089C" w14:textId="38FB6E2C" w:rsidR="007D3506" w:rsidRPr="001269E6" w:rsidRDefault="007D3506" w:rsidP="001269E6">
      <w:pPr>
        <w:spacing w:after="0" w:line="360" w:lineRule="auto"/>
        <w:jc w:val="both"/>
        <w:rPr>
          <w:rFonts w:eastAsia="Times New Roman" w:cstheme="minorHAnsi"/>
          <w:b/>
          <w:bCs/>
          <w:color w:val="000000"/>
          <w:lang w:eastAsia="en-IN"/>
        </w:rPr>
      </w:pPr>
      <w:r w:rsidRPr="001269E6">
        <w:rPr>
          <w:rFonts w:eastAsia="Times New Roman" w:cstheme="minorHAnsi"/>
          <w:b/>
          <w:bCs/>
          <w:color w:val="000000"/>
          <w:lang w:eastAsia="en-IN"/>
        </w:rPr>
        <w:t xml:space="preserve">Approach </w:t>
      </w:r>
      <w:r w:rsidR="00FF2855" w:rsidRPr="001269E6">
        <w:rPr>
          <w:rFonts w:eastAsia="Times New Roman" w:cstheme="minorHAnsi"/>
          <w:b/>
          <w:bCs/>
          <w:color w:val="000000"/>
          <w:lang w:eastAsia="en-IN"/>
        </w:rPr>
        <w:t>2</w:t>
      </w:r>
      <w:r w:rsidRPr="001269E6">
        <w:rPr>
          <w:rFonts w:eastAsia="Times New Roman" w:cstheme="minorHAnsi"/>
          <w:b/>
          <w:bCs/>
          <w:color w:val="000000"/>
          <w:lang w:eastAsia="en-IN"/>
        </w:rPr>
        <w:t>:</w:t>
      </w:r>
    </w:p>
    <w:p w14:paraId="6E73A09E" w14:textId="5E3F5963" w:rsidR="000A6FAB" w:rsidRPr="001269E6" w:rsidRDefault="00460FE7" w:rsidP="001269E6">
      <w:p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>Define baseline scenario</w:t>
      </w:r>
      <w:r w:rsidR="007D3506" w:rsidRPr="001269E6">
        <w:rPr>
          <w:rFonts w:eastAsia="Times New Roman" w:cstheme="minorHAnsi"/>
          <w:color w:val="000000"/>
          <w:lang w:eastAsia="en-IN"/>
        </w:rPr>
        <w:t>, calculate the baseline sales, and then calculate the contribution of each</w:t>
      </w:r>
      <w:r w:rsidR="00976BE1" w:rsidRPr="001269E6">
        <w:rPr>
          <w:rFonts w:eastAsia="Times New Roman" w:cstheme="minorHAnsi"/>
          <w:color w:val="000000"/>
          <w:lang w:eastAsia="en-IN"/>
        </w:rPr>
        <w:t xml:space="preserve"> component with respect to the baseline</w:t>
      </w:r>
      <w:r w:rsidR="007D3506" w:rsidRPr="001269E6">
        <w:rPr>
          <w:rFonts w:eastAsia="Times New Roman" w:cstheme="minorHAnsi"/>
          <w:color w:val="000000"/>
          <w:lang w:eastAsia="en-IN"/>
        </w:rPr>
        <w:t>.</w:t>
      </w:r>
    </w:p>
    <w:p w14:paraId="398E83F0" w14:textId="77777777" w:rsidR="00460FE7" w:rsidRPr="001269E6" w:rsidRDefault="00460FE7" w:rsidP="001269E6">
      <w:pPr>
        <w:spacing w:line="360" w:lineRule="auto"/>
        <w:jc w:val="both"/>
        <w:rPr>
          <w:rFonts w:cstheme="minorHAnsi"/>
          <w:b/>
          <w:bCs/>
        </w:rPr>
      </w:pPr>
      <w:r w:rsidRPr="001269E6">
        <w:rPr>
          <w:rFonts w:cstheme="minorHAnsi"/>
          <w:b/>
          <w:bCs/>
        </w:rPr>
        <w:t>Steps for Contribution Calculation</w:t>
      </w:r>
    </w:p>
    <w:p w14:paraId="42E52A48" w14:textId="0FBF9195" w:rsidR="00976BE1" w:rsidRPr="001269E6" w:rsidRDefault="00976BE1" w:rsidP="001269E6">
      <w:p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>1. Define baseline scenario. Following is the recommended baseline</w:t>
      </w:r>
    </w:p>
    <w:p w14:paraId="0BEC6325" w14:textId="6D9ACF83" w:rsidR="009B7629" w:rsidRPr="00BC2F59" w:rsidRDefault="009B7629" w:rsidP="001269E6">
      <w:pPr>
        <w:spacing w:after="0" w:line="360" w:lineRule="auto"/>
        <w:jc w:val="both"/>
        <w:rPr>
          <w:rFonts w:eastAsia="Times New Roman" w:cstheme="minorHAnsi"/>
          <w:b/>
          <w:bCs/>
          <w:color w:val="000000"/>
          <w:lang w:eastAsia="en-IN"/>
        </w:rPr>
      </w:pPr>
      <w:r w:rsidRPr="00BC2F59">
        <w:rPr>
          <w:rFonts w:eastAsia="Times New Roman" w:cstheme="minorHAnsi"/>
          <w:b/>
          <w:bCs/>
          <w:color w:val="000000"/>
          <w:lang w:eastAsia="en-IN"/>
        </w:rPr>
        <w:t>Table 1.1:</w:t>
      </w:r>
      <w:r w:rsidR="00B0349F" w:rsidRPr="00BC2F59">
        <w:rPr>
          <w:rFonts w:eastAsia="Times New Roman" w:cstheme="minorHAnsi"/>
          <w:b/>
          <w:bCs/>
          <w:color w:val="000000"/>
          <w:lang w:eastAsia="en-IN"/>
        </w:rPr>
        <w:t xml:space="preserve"> </w:t>
      </w:r>
      <w:r w:rsidRPr="00BC2F59">
        <w:rPr>
          <w:rFonts w:eastAsia="Times New Roman" w:cstheme="minorHAnsi"/>
          <w:b/>
          <w:bCs/>
          <w:color w:val="000000"/>
          <w:lang w:eastAsia="en-IN"/>
        </w:rPr>
        <w:t xml:space="preserve">Baseline Scenario </w:t>
      </w:r>
    </w:p>
    <w:tbl>
      <w:tblPr>
        <w:tblW w:w="6720" w:type="dxa"/>
        <w:tblInd w:w="818" w:type="dxa"/>
        <w:tblCellMar>
          <w:top w:w="6" w:type="dxa"/>
          <w:left w:w="15" w:type="dxa"/>
          <w:bottom w:w="6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4895"/>
      </w:tblGrid>
      <w:tr w:rsidR="00976BE1" w:rsidRPr="001269E6" w14:paraId="5141B68E" w14:textId="77777777" w:rsidTr="0023184F">
        <w:trPr>
          <w:trHeight w:val="2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3E23F" w14:textId="77777777" w:rsidR="00976BE1" w:rsidRPr="001269E6" w:rsidRDefault="00976BE1" w:rsidP="00231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 w:rsidRPr="001269E6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Variable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B7FC7" w14:textId="77777777" w:rsidR="00976BE1" w:rsidRPr="001269E6" w:rsidRDefault="00976BE1" w:rsidP="00231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 w:rsidRPr="001269E6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Baseline value</w:t>
            </w:r>
          </w:p>
        </w:tc>
      </w:tr>
      <w:tr w:rsidR="00976BE1" w:rsidRPr="001269E6" w14:paraId="6FAFFBEC" w14:textId="77777777" w:rsidTr="0023184F">
        <w:trPr>
          <w:trHeight w:val="2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54771" w14:textId="77777777" w:rsidR="00976BE1" w:rsidRPr="001269E6" w:rsidRDefault="00976BE1" w:rsidP="0023184F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>PPG Price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2AAD2" w14:textId="77777777" w:rsidR="00976BE1" w:rsidRPr="001269E6" w:rsidRDefault="00976BE1" w:rsidP="0023184F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>Max price in the last 26 weeks</w:t>
            </w:r>
          </w:p>
        </w:tc>
      </w:tr>
      <w:tr w:rsidR="00976BE1" w:rsidRPr="001269E6" w14:paraId="0E4416A0" w14:textId="77777777" w:rsidTr="0023184F">
        <w:trPr>
          <w:trHeight w:val="2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916F" w14:textId="77777777" w:rsidR="00976BE1" w:rsidRPr="001269E6" w:rsidRDefault="00976BE1" w:rsidP="0023184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>PPG TPR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1D2E" w14:textId="77777777" w:rsidR="00976BE1" w:rsidRPr="001269E6" w:rsidRDefault="00976BE1" w:rsidP="0023184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>Set to 0 (Not included in Baseline)</w:t>
            </w:r>
          </w:p>
        </w:tc>
      </w:tr>
      <w:tr w:rsidR="00976BE1" w:rsidRPr="001269E6" w14:paraId="20F734F3" w14:textId="77777777" w:rsidTr="0023184F">
        <w:trPr>
          <w:trHeight w:val="2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B258" w14:textId="77777777" w:rsidR="00976BE1" w:rsidRPr="001269E6" w:rsidRDefault="00976BE1" w:rsidP="0023184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>Competitor TPR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B8FA" w14:textId="77777777" w:rsidR="00976BE1" w:rsidRPr="001269E6" w:rsidRDefault="00976BE1" w:rsidP="0023184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>Set to 0 (Not included in Baseline)</w:t>
            </w:r>
          </w:p>
        </w:tc>
      </w:tr>
      <w:tr w:rsidR="00976BE1" w:rsidRPr="001269E6" w14:paraId="1EF37028" w14:textId="77777777" w:rsidTr="0023184F">
        <w:trPr>
          <w:trHeight w:val="2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717DB" w14:textId="77777777" w:rsidR="00976BE1" w:rsidRPr="001269E6" w:rsidRDefault="00976BE1" w:rsidP="0023184F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>Competitor Price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B14A1" w14:textId="77777777" w:rsidR="00976BE1" w:rsidRPr="001269E6" w:rsidRDefault="00976BE1" w:rsidP="0023184F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>Max price in the last 26 weeks</w:t>
            </w:r>
          </w:p>
        </w:tc>
      </w:tr>
      <w:tr w:rsidR="00976BE1" w:rsidRPr="001269E6" w14:paraId="5A176A3B" w14:textId="77777777" w:rsidTr="0023184F">
        <w:trPr>
          <w:trHeight w:val="2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2782F" w14:textId="77777777" w:rsidR="00976BE1" w:rsidRPr="001269E6" w:rsidRDefault="00976BE1" w:rsidP="0023184F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>Seasonality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9921E" w14:textId="77777777" w:rsidR="00976BE1" w:rsidRPr="001269E6" w:rsidRDefault="00976BE1" w:rsidP="0023184F">
            <w:pPr>
              <w:tabs>
                <w:tab w:val="center" w:pos="1607"/>
              </w:tabs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>Set to 1</w:t>
            </w:r>
            <w:r w:rsidRPr="001269E6">
              <w:rPr>
                <w:rFonts w:eastAsia="Times New Roman" w:cstheme="minorHAnsi"/>
                <w:color w:val="000000"/>
                <w:lang w:eastAsia="en-IN"/>
              </w:rPr>
              <w:tab/>
            </w:r>
          </w:p>
        </w:tc>
      </w:tr>
      <w:tr w:rsidR="00976BE1" w:rsidRPr="001269E6" w14:paraId="655C2591" w14:textId="77777777" w:rsidTr="0023184F">
        <w:trPr>
          <w:trHeight w:val="2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33166" w14:textId="77777777" w:rsidR="00976BE1" w:rsidRPr="001269E6" w:rsidRDefault="00976BE1" w:rsidP="0023184F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>ACV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AF956" w14:textId="77777777" w:rsidR="00976BE1" w:rsidRPr="001269E6" w:rsidRDefault="00976BE1" w:rsidP="0023184F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>Use as is</w:t>
            </w:r>
          </w:p>
        </w:tc>
      </w:tr>
      <w:tr w:rsidR="00976BE1" w:rsidRPr="001269E6" w14:paraId="74A14C25" w14:textId="77777777" w:rsidTr="0023184F">
        <w:trPr>
          <w:trHeight w:val="2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A16E7" w14:textId="77777777" w:rsidR="00976BE1" w:rsidRPr="001269E6" w:rsidRDefault="00976BE1" w:rsidP="0023184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 xml:space="preserve">ACV Selling 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D4C9F" w14:textId="77777777" w:rsidR="00976BE1" w:rsidRPr="001269E6" w:rsidRDefault="00976BE1" w:rsidP="0023184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>Use as is</w:t>
            </w:r>
          </w:p>
        </w:tc>
      </w:tr>
      <w:tr w:rsidR="00976BE1" w:rsidRPr="001269E6" w14:paraId="70E4A293" w14:textId="77777777" w:rsidTr="0023184F">
        <w:trPr>
          <w:trHeight w:val="2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32638" w14:textId="77777777" w:rsidR="00976BE1" w:rsidRPr="001269E6" w:rsidRDefault="00976BE1" w:rsidP="0023184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>ACV_Disp_Only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E1913" w14:textId="77777777" w:rsidR="00976BE1" w:rsidRPr="001269E6" w:rsidRDefault="00976BE1" w:rsidP="0023184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>Set to 0</w:t>
            </w:r>
          </w:p>
        </w:tc>
      </w:tr>
      <w:tr w:rsidR="00976BE1" w:rsidRPr="001269E6" w14:paraId="6C75ED7A" w14:textId="77777777" w:rsidTr="0023184F">
        <w:trPr>
          <w:trHeight w:val="2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DD5D8" w14:textId="77777777" w:rsidR="00976BE1" w:rsidRPr="001269E6" w:rsidRDefault="00976BE1" w:rsidP="0023184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>ACV_Feat_Disp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17D6E" w14:textId="77777777" w:rsidR="00976BE1" w:rsidRPr="001269E6" w:rsidRDefault="00976BE1" w:rsidP="0023184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>Set to 0</w:t>
            </w:r>
          </w:p>
        </w:tc>
      </w:tr>
      <w:tr w:rsidR="00976BE1" w:rsidRPr="001269E6" w14:paraId="33C7FF95" w14:textId="77777777" w:rsidTr="0023184F">
        <w:trPr>
          <w:trHeight w:val="2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45FBA" w14:textId="77777777" w:rsidR="00976BE1" w:rsidRPr="001269E6" w:rsidRDefault="00976BE1" w:rsidP="0023184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>ACV_Feat_Only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2688" w14:textId="77777777" w:rsidR="00976BE1" w:rsidRPr="001269E6" w:rsidRDefault="00976BE1" w:rsidP="0023184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>Set to 0</w:t>
            </w:r>
          </w:p>
        </w:tc>
      </w:tr>
      <w:tr w:rsidR="00976BE1" w:rsidRPr="001269E6" w14:paraId="4838341B" w14:textId="77777777" w:rsidTr="0023184F">
        <w:trPr>
          <w:trHeight w:val="2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CF3F" w14:textId="77777777" w:rsidR="00976BE1" w:rsidRPr="001269E6" w:rsidRDefault="00976BE1" w:rsidP="0023184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>Category trend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6EBE" w14:textId="77777777" w:rsidR="00976BE1" w:rsidRPr="001269E6" w:rsidRDefault="00976BE1" w:rsidP="0023184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>Use as is</w:t>
            </w:r>
          </w:p>
        </w:tc>
      </w:tr>
      <w:tr w:rsidR="00976BE1" w:rsidRPr="001269E6" w14:paraId="10C787C1" w14:textId="77777777" w:rsidTr="0023184F">
        <w:trPr>
          <w:trHeight w:val="2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DBC8" w14:textId="77777777" w:rsidR="00976BE1" w:rsidRPr="001269E6" w:rsidRDefault="00976BE1" w:rsidP="0023184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>Quarter Flags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57AD" w14:textId="77777777" w:rsidR="00976BE1" w:rsidRPr="001269E6" w:rsidRDefault="00976BE1" w:rsidP="0023184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>Use as is</w:t>
            </w:r>
          </w:p>
        </w:tc>
      </w:tr>
      <w:tr w:rsidR="00976BE1" w:rsidRPr="001269E6" w14:paraId="2C2934EF" w14:textId="77777777" w:rsidTr="0023184F">
        <w:trPr>
          <w:trHeight w:val="2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ACFC" w14:textId="77777777" w:rsidR="00976BE1" w:rsidRPr="001269E6" w:rsidRDefault="00976BE1" w:rsidP="0023184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>Month Flags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C3063" w14:textId="77777777" w:rsidR="00976BE1" w:rsidRPr="001269E6" w:rsidRDefault="00976BE1" w:rsidP="0023184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>Use as is</w:t>
            </w:r>
          </w:p>
        </w:tc>
      </w:tr>
      <w:tr w:rsidR="00976BE1" w:rsidRPr="001269E6" w14:paraId="54AE23CE" w14:textId="77777777" w:rsidTr="0023184F">
        <w:trPr>
          <w:trHeight w:val="2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08F0A" w14:textId="77777777" w:rsidR="00976BE1" w:rsidRPr="001269E6" w:rsidRDefault="00976BE1" w:rsidP="0023184F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>Date Flags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C40C9" w14:textId="77777777" w:rsidR="00976BE1" w:rsidRPr="001269E6" w:rsidRDefault="00976BE1" w:rsidP="0023184F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>Set to 0 (Not included in Baseline)</w:t>
            </w:r>
          </w:p>
        </w:tc>
      </w:tr>
      <w:tr w:rsidR="00976BE1" w:rsidRPr="001269E6" w14:paraId="28902EEC" w14:textId="77777777" w:rsidTr="0023184F">
        <w:trPr>
          <w:trHeight w:val="2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065EF" w14:textId="77777777" w:rsidR="00976BE1" w:rsidRPr="001269E6" w:rsidRDefault="00976BE1" w:rsidP="0023184F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>Pantry Loading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36256" w14:textId="77777777" w:rsidR="00976BE1" w:rsidRPr="001269E6" w:rsidRDefault="00976BE1" w:rsidP="0023184F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>Set to 0 (Not included in Baseline)</w:t>
            </w:r>
          </w:p>
        </w:tc>
      </w:tr>
      <w:tr w:rsidR="00976BE1" w:rsidRPr="001269E6" w14:paraId="3F8E6A54" w14:textId="77777777" w:rsidTr="0023184F">
        <w:trPr>
          <w:trHeight w:val="2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4D79F" w14:textId="77777777" w:rsidR="00976BE1" w:rsidRPr="001269E6" w:rsidRDefault="00976BE1" w:rsidP="0023184F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>Trend Variable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0B7F8" w14:textId="77777777" w:rsidR="00976BE1" w:rsidRPr="001269E6" w:rsidRDefault="00976BE1" w:rsidP="0023184F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>Use as is</w:t>
            </w:r>
          </w:p>
        </w:tc>
      </w:tr>
      <w:tr w:rsidR="00976BE1" w:rsidRPr="001269E6" w14:paraId="2F234682" w14:textId="77777777" w:rsidTr="0023184F">
        <w:trPr>
          <w:trHeight w:val="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EC0F" w14:textId="77777777" w:rsidR="00976BE1" w:rsidRPr="001269E6" w:rsidRDefault="00976BE1" w:rsidP="0023184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>Catalogue/Display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E998" w14:textId="77777777" w:rsidR="00976BE1" w:rsidRPr="001269E6" w:rsidRDefault="00976BE1" w:rsidP="0023184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 w:rsidRPr="001269E6">
              <w:rPr>
                <w:rFonts w:eastAsia="Times New Roman" w:cstheme="minorHAnsi"/>
                <w:color w:val="000000"/>
                <w:lang w:eastAsia="en-IN"/>
              </w:rPr>
              <w:t>Set to 0 (Not included in Baseline)</w:t>
            </w:r>
          </w:p>
        </w:tc>
      </w:tr>
    </w:tbl>
    <w:p w14:paraId="7A3C1AD5" w14:textId="77777777" w:rsidR="00976BE1" w:rsidRPr="001269E6" w:rsidRDefault="00976BE1" w:rsidP="001269E6">
      <w:pPr>
        <w:jc w:val="both"/>
        <w:rPr>
          <w:rFonts w:cstheme="minorHAnsi"/>
          <w:lang w:eastAsia="en-IN"/>
        </w:rPr>
      </w:pPr>
    </w:p>
    <w:p w14:paraId="2B686D33" w14:textId="1DF8BE6F" w:rsidR="00460FE7" w:rsidRPr="001269E6" w:rsidRDefault="00460FE7" w:rsidP="001269E6">
      <w:pPr>
        <w:spacing w:after="0" w:line="360" w:lineRule="auto"/>
        <w:jc w:val="both"/>
        <w:rPr>
          <w:rFonts w:eastAsia="Times New Roman" w:cstheme="minorHAnsi"/>
          <w:lang w:eastAsia="en-IN"/>
        </w:rPr>
      </w:pPr>
      <w:r w:rsidRPr="001269E6">
        <w:rPr>
          <w:rFonts w:eastAsia="Times New Roman" w:cstheme="minorHAnsi"/>
          <w:b/>
          <w:bCs/>
          <w:color w:val="000000"/>
          <w:lang w:eastAsia="en-IN"/>
        </w:rPr>
        <w:t>1.Predict Total Sales</w:t>
      </w:r>
      <w:r w:rsidR="008D26F0" w:rsidRPr="001269E6">
        <w:rPr>
          <w:rFonts w:eastAsia="Times New Roman" w:cstheme="minorHAnsi"/>
          <w:b/>
          <w:bCs/>
          <w:color w:val="000000"/>
          <w:lang w:eastAsia="en-IN"/>
        </w:rPr>
        <w:t xml:space="preserve"> </w:t>
      </w:r>
      <w:r w:rsidRPr="001269E6">
        <w:rPr>
          <w:rFonts w:eastAsia="Times New Roman" w:cstheme="minorHAnsi"/>
          <w:b/>
          <w:bCs/>
          <w:color w:val="000000"/>
          <w:lang w:eastAsia="en-IN"/>
        </w:rPr>
        <w:t>(</w:t>
      </w:r>
      <m:oMath>
        <m:acc>
          <m:accPr>
            <m:ctrlPr>
              <w:rPr>
                <w:rFonts w:ascii="Cambria Math" w:eastAsia="Times New Roman" w:hAnsi="Cambria Math" w:cstheme="minorHAnsi"/>
                <w:b/>
                <w:bCs/>
                <w:i/>
                <w:color w:val="000000"/>
                <w:lang w:eastAsia="en-IN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Y</m:t>
            </m:r>
          </m:e>
        </m:acc>
      </m:oMath>
      <w:r w:rsidRPr="001269E6">
        <w:rPr>
          <w:rFonts w:eastAsia="Times New Roman" w:cstheme="minorHAnsi"/>
          <w:b/>
          <w:bCs/>
          <w:color w:val="000000"/>
          <w:lang w:eastAsia="en-IN"/>
        </w:rPr>
        <w:t xml:space="preserve">): </w:t>
      </w:r>
      <w:r w:rsidRPr="001269E6">
        <w:rPr>
          <w:rFonts w:eastAsia="Times New Roman" w:cstheme="minorHAnsi"/>
          <w:color w:val="000000"/>
          <w:lang w:eastAsia="en-IN"/>
        </w:rPr>
        <w:t>Predict total sales based on the model parameters and the weekly data provided by the user.</w:t>
      </w:r>
    </w:p>
    <w:p w14:paraId="2DF982EF" w14:textId="77777777" w:rsidR="00AE2DD3" w:rsidRPr="001269E6" w:rsidRDefault="00460FE7" w:rsidP="001269E6">
      <w:p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b/>
          <w:bCs/>
          <w:color w:val="000000"/>
          <w:lang w:eastAsia="en-IN"/>
        </w:rPr>
        <w:t>2.Predict Baseline Sales</w:t>
      </w:r>
      <w:r w:rsidR="008D26F0" w:rsidRPr="001269E6">
        <w:rPr>
          <w:rFonts w:eastAsia="Times New Roman" w:cstheme="minorHAnsi"/>
          <w:b/>
          <w:bCs/>
          <w:color w:val="000000"/>
          <w:lang w:eastAsia="en-IN"/>
        </w:rPr>
        <w:t xml:space="preserve"> </w:t>
      </w:r>
      <w:r w:rsidRPr="001269E6">
        <w:rPr>
          <w:rFonts w:eastAsia="Times New Roman" w:cstheme="minorHAnsi"/>
          <w:b/>
          <w:bCs/>
          <w:color w:val="000000"/>
          <w:lang w:eastAsia="en-IN"/>
        </w:rPr>
        <w:t>(B):</w:t>
      </w:r>
      <w:r w:rsidRPr="001269E6">
        <w:rPr>
          <w:rFonts w:eastAsia="Times New Roman" w:cstheme="minorHAnsi"/>
          <w:color w:val="000000"/>
          <w:lang w:eastAsia="en-IN"/>
        </w:rPr>
        <w:t xml:space="preserve"> </w:t>
      </w:r>
      <w:r w:rsidR="009B7629" w:rsidRPr="001269E6">
        <w:rPr>
          <w:rFonts w:eastAsia="Times New Roman" w:cstheme="minorHAnsi"/>
          <w:color w:val="000000"/>
          <w:lang w:eastAsia="en-IN"/>
        </w:rPr>
        <w:t>Estimate the Baseline Sales initializing the variables to the base value mentioned in the Table 1.1</w:t>
      </w:r>
      <w:r w:rsidR="009B7629" w:rsidRPr="001269E6">
        <w:rPr>
          <w:rFonts w:eastAsia="Times New Roman" w:cstheme="minorHAnsi"/>
          <w:color w:val="000000"/>
          <w:lang w:eastAsia="en-IN"/>
        </w:rPr>
        <w:tab/>
      </w:r>
    </w:p>
    <w:p w14:paraId="0F47C70E" w14:textId="5EF7843F" w:rsidR="00872EEF" w:rsidRPr="001269E6" w:rsidRDefault="009B7629" w:rsidP="001269E6">
      <w:pPr>
        <w:pStyle w:val="ListParagraph"/>
        <w:spacing w:after="0" w:line="360" w:lineRule="auto"/>
        <w:ind w:left="0"/>
        <w:jc w:val="both"/>
        <w:rPr>
          <w:rFonts w:cstheme="minorHAnsi"/>
          <w:color w:val="000000"/>
        </w:rPr>
      </w:pPr>
      <w:r w:rsidRPr="001269E6">
        <w:rPr>
          <w:rFonts w:eastAsia="Times New Roman" w:cstheme="minorHAnsi"/>
          <w:color w:val="000000"/>
          <w:lang w:eastAsia="en-IN"/>
        </w:rPr>
        <w:lastRenderedPageBreak/>
        <w:tab/>
        <w:t>B=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lang w:eastAsia="en-IN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exp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(Intercept+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lang w:eastAsia="en-IN"/>
                  </w:rPr>
                </m:ctrlPr>
              </m:naryPr>
              <m:sub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i,Base Value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)</m:t>
                </m:r>
              </m:e>
            </m:nary>
          </m:sup>
        </m:sSup>
      </m:oMath>
      <w:r w:rsidR="00AE2DD3" w:rsidRPr="001269E6">
        <w:rPr>
          <w:rFonts w:eastAsia="Times New Roman" w:cstheme="minorHAnsi"/>
          <w:color w:val="000000"/>
          <w:lang w:eastAsia="en-IN"/>
        </w:rPr>
        <w:t xml:space="preserve">                                                </w:t>
      </w:r>
      <w:r w:rsidR="00BC2F59">
        <w:rPr>
          <w:rFonts w:eastAsia="Times New Roman" w:cstheme="minorHAnsi"/>
          <w:color w:val="000000"/>
          <w:lang w:eastAsia="en-IN"/>
        </w:rPr>
        <w:t xml:space="preserve">       </w:t>
      </w:r>
      <w:r w:rsidR="00872EEF" w:rsidRPr="001269E6">
        <w:rPr>
          <w:rFonts w:eastAsiaTheme="minorEastAsia" w:cstheme="minorHAnsi"/>
          <w:color w:val="000000"/>
        </w:rPr>
        <w:t>………..…………..…………..…eq(5)</w:t>
      </w:r>
    </w:p>
    <w:p w14:paraId="65ADB231" w14:textId="4FAC250C" w:rsidR="009B7629" w:rsidRPr="001269E6" w:rsidRDefault="009B7629" w:rsidP="001269E6">
      <w:p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35D359BB" w14:textId="263DB8FA" w:rsidR="00460FE7" w:rsidRPr="001269E6" w:rsidRDefault="00460FE7" w:rsidP="001269E6">
      <w:p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b/>
          <w:bCs/>
          <w:color w:val="000000"/>
          <w:lang w:eastAsia="en-IN"/>
        </w:rPr>
        <w:t xml:space="preserve">3.Generate Incremental sales: </w:t>
      </w:r>
      <w:r w:rsidRPr="001269E6">
        <w:rPr>
          <w:rFonts w:eastAsia="Times New Roman" w:cstheme="minorHAnsi"/>
          <w:color w:val="000000"/>
          <w:lang w:eastAsia="en-IN"/>
        </w:rPr>
        <w:t xml:space="preserve">Predicted Total Sales - Baseline Sales = </w:t>
      </w:r>
      <m:oMath>
        <m:acc>
          <m:accPr>
            <m:ctrlPr>
              <w:rPr>
                <w:rFonts w:ascii="Cambria Math" w:eastAsia="Times New Roman" w:hAnsi="Cambria Math" w:cstheme="minorHAnsi"/>
                <w:b/>
                <w:bCs/>
                <w:i/>
                <w:color w:val="000000"/>
                <w:lang w:eastAsia="en-IN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Y</m:t>
            </m:r>
          </m:e>
        </m:acc>
      </m:oMath>
      <w:r w:rsidRPr="001269E6">
        <w:rPr>
          <w:rFonts w:eastAsia="Times New Roman" w:cstheme="minorHAnsi"/>
          <w:color w:val="000000"/>
          <w:lang w:eastAsia="en-IN"/>
        </w:rPr>
        <w:t>-</w:t>
      </w:r>
      <w:r w:rsidR="00950DAC" w:rsidRPr="001269E6">
        <w:rPr>
          <w:rFonts w:eastAsia="Times New Roman" w:cstheme="minorHAnsi"/>
          <w:color w:val="000000"/>
          <w:lang w:eastAsia="en-IN"/>
        </w:rPr>
        <w:t xml:space="preserve"> </w:t>
      </w:r>
      <w:r w:rsidRPr="001269E6">
        <w:rPr>
          <w:rFonts w:eastAsia="Times New Roman" w:cstheme="minorHAnsi"/>
          <w:color w:val="000000"/>
          <w:lang w:eastAsia="en-IN"/>
        </w:rPr>
        <w:t>B</w:t>
      </w:r>
    </w:p>
    <w:p w14:paraId="0F698244" w14:textId="5DB71F00" w:rsidR="002F23A2" w:rsidRPr="001269E6" w:rsidRDefault="00460FE7" w:rsidP="001269E6">
      <w:p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 xml:space="preserve">4. Allocate </w:t>
      </w:r>
      <w:r w:rsidR="005E7A3A" w:rsidRPr="001269E6">
        <w:rPr>
          <w:rFonts w:eastAsia="Times New Roman" w:cstheme="minorHAnsi"/>
          <w:color w:val="000000"/>
          <w:lang w:eastAsia="en-IN"/>
        </w:rPr>
        <w:t>the i</w:t>
      </w:r>
      <w:r w:rsidRPr="001269E6">
        <w:rPr>
          <w:rFonts w:eastAsia="Times New Roman" w:cstheme="minorHAnsi"/>
          <w:color w:val="000000"/>
          <w:lang w:eastAsia="en-IN"/>
        </w:rPr>
        <w:t xml:space="preserve">ncremental sales </w:t>
      </w:r>
      <w:r w:rsidR="00950DAC" w:rsidRPr="001269E6">
        <w:rPr>
          <w:rFonts w:eastAsia="Times New Roman" w:cstheme="minorHAnsi"/>
          <w:color w:val="000000"/>
          <w:lang w:eastAsia="en-IN"/>
        </w:rPr>
        <w:t>obtained</w:t>
      </w:r>
      <w:r w:rsidRPr="001269E6">
        <w:rPr>
          <w:rFonts w:eastAsia="Times New Roman" w:cstheme="minorHAnsi"/>
          <w:color w:val="000000"/>
          <w:lang w:eastAsia="en-IN"/>
        </w:rPr>
        <w:t xml:space="preserve"> in step 3 to </w:t>
      </w:r>
      <w:r w:rsidR="005E7A3A" w:rsidRPr="001269E6">
        <w:rPr>
          <w:rFonts w:eastAsia="Times New Roman" w:cstheme="minorHAnsi"/>
          <w:color w:val="000000"/>
          <w:lang w:eastAsia="en-IN"/>
        </w:rPr>
        <w:t xml:space="preserve">two sets of components </w:t>
      </w:r>
    </w:p>
    <w:p w14:paraId="74E71897" w14:textId="01E3EEDA" w:rsidR="002F23A2" w:rsidRPr="001269E6" w:rsidRDefault="002F23A2" w:rsidP="001269E6">
      <w:pPr>
        <w:spacing w:after="0" w:line="360" w:lineRule="auto"/>
        <w:ind w:left="720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 xml:space="preserve">4.1) </w:t>
      </w:r>
      <w:r w:rsidR="005E7A3A" w:rsidRPr="001269E6">
        <w:rPr>
          <w:rFonts w:eastAsia="Times New Roman" w:cstheme="minorHAnsi"/>
          <w:color w:val="000000"/>
          <w:lang w:eastAsia="en-IN"/>
        </w:rPr>
        <w:t>Variables that are not part of the baseline, primarily promo-related</w:t>
      </w:r>
      <w:r w:rsidR="00102717" w:rsidRPr="001269E6">
        <w:rPr>
          <w:rFonts w:eastAsia="Times New Roman" w:cstheme="minorHAnsi"/>
          <w:color w:val="000000"/>
          <w:lang w:eastAsia="en-IN"/>
        </w:rPr>
        <w:t xml:space="preserve"> where in the baseline scenario it was set to 0</w:t>
      </w:r>
      <w:r w:rsidR="006109D3" w:rsidRPr="001269E6">
        <w:rPr>
          <w:rFonts w:eastAsia="Times New Roman" w:cstheme="minorHAnsi"/>
          <w:color w:val="000000"/>
          <w:lang w:eastAsia="en-IN"/>
        </w:rPr>
        <w:t xml:space="preserve"> (like TPR,</w:t>
      </w:r>
      <w:r w:rsidRPr="001269E6">
        <w:rPr>
          <w:rFonts w:eastAsia="Times New Roman" w:cstheme="minorHAnsi"/>
          <w:color w:val="000000"/>
          <w:lang w:eastAsia="en-IN"/>
        </w:rPr>
        <w:t xml:space="preserve"> </w:t>
      </w:r>
      <w:r w:rsidR="006109D3" w:rsidRPr="001269E6">
        <w:rPr>
          <w:rFonts w:eastAsia="Times New Roman" w:cstheme="minorHAnsi"/>
          <w:color w:val="000000"/>
          <w:lang w:eastAsia="en-IN"/>
        </w:rPr>
        <w:t>Pantry loading, Seasonality,</w:t>
      </w:r>
      <w:r w:rsidR="00945EAD" w:rsidRPr="001269E6">
        <w:rPr>
          <w:rFonts w:eastAsia="Times New Roman" w:cstheme="minorHAnsi"/>
          <w:color w:val="000000"/>
          <w:lang w:eastAsia="en-IN"/>
        </w:rPr>
        <w:t xml:space="preserve"> </w:t>
      </w:r>
      <w:r w:rsidR="006109D3" w:rsidRPr="001269E6">
        <w:rPr>
          <w:rFonts w:eastAsia="Times New Roman" w:cstheme="minorHAnsi"/>
          <w:color w:val="000000"/>
          <w:lang w:eastAsia="en-IN"/>
        </w:rPr>
        <w:t>ACV)</w:t>
      </w:r>
      <w:r w:rsidR="00AE2DD3" w:rsidRPr="001269E6">
        <w:rPr>
          <w:rFonts w:eastAsia="Times New Roman" w:cstheme="minorHAnsi"/>
          <w:color w:val="000000"/>
          <w:lang w:eastAsia="en-IN"/>
        </w:rPr>
        <w:t xml:space="preserve"> referred as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lang w:eastAsia="en-IN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i,Promo</m:t>
            </m:r>
          </m:sub>
        </m:sSub>
      </m:oMath>
    </w:p>
    <w:p w14:paraId="05CCA5B2" w14:textId="668634BA" w:rsidR="005E7A3A" w:rsidRPr="001269E6" w:rsidRDefault="002F23A2" w:rsidP="001269E6">
      <w:pPr>
        <w:spacing w:after="0" w:line="360" w:lineRule="auto"/>
        <w:ind w:left="720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 xml:space="preserve">4.2)  </w:t>
      </w:r>
      <w:r w:rsidR="005E7A3A" w:rsidRPr="001269E6">
        <w:rPr>
          <w:rFonts w:eastAsia="Times New Roman" w:cstheme="minorHAnsi"/>
          <w:color w:val="000000"/>
          <w:lang w:eastAsia="en-IN"/>
        </w:rPr>
        <w:t>Variables that are part of the baseline but actual values</w:t>
      </w:r>
      <w:r w:rsidR="00901B0B" w:rsidRPr="001269E6">
        <w:rPr>
          <w:rFonts w:eastAsia="Times New Roman" w:cstheme="minorHAnsi"/>
          <w:color w:val="000000"/>
          <w:lang w:eastAsia="en-IN"/>
        </w:rPr>
        <w:t xml:space="preserve"> in the week</w:t>
      </w:r>
      <w:r w:rsidR="005E7A3A" w:rsidRPr="001269E6">
        <w:rPr>
          <w:rFonts w:eastAsia="Times New Roman" w:cstheme="minorHAnsi"/>
          <w:color w:val="000000"/>
          <w:lang w:eastAsia="en-IN"/>
        </w:rPr>
        <w:t xml:space="preserve"> </w:t>
      </w:r>
      <w:r w:rsidR="00EC5D7A" w:rsidRPr="001269E6">
        <w:rPr>
          <w:rFonts w:eastAsia="Times New Roman" w:cstheme="minorHAnsi"/>
          <w:color w:val="000000"/>
          <w:lang w:eastAsia="en-IN"/>
        </w:rPr>
        <w:t>are</w:t>
      </w:r>
      <w:r w:rsidR="005E7A3A" w:rsidRPr="001269E6">
        <w:rPr>
          <w:rFonts w:eastAsia="Times New Roman" w:cstheme="minorHAnsi"/>
          <w:color w:val="000000"/>
          <w:lang w:eastAsia="en-IN"/>
        </w:rPr>
        <w:t xml:space="preserve"> different from what was defined in the baseline scenario</w:t>
      </w:r>
      <w:r w:rsidR="006109D3" w:rsidRPr="001269E6">
        <w:rPr>
          <w:rFonts w:eastAsia="Times New Roman" w:cstheme="minorHAnsi"/>
          <w:color w:val="000000"/>
          <w:lang w:eastAsia="en-IN"/>
        </w:rPr>
        <w:t xml:space="preserve"> </w:t>
      </w:r>
      <w:r w:rsidR="00EA17A2" w:rsidRPr="001269E6">
        <w:rPr>
          <w:rFonts w:eastAsia="Times New Roman" w:cstheme="minorHAnsi"/>
          <w:color w:val="000000"/>
          <w:lang w:eastAsia="en-IN"/>
        </w:rPr>
        <w:t>(for</w:t>
      </w:r>
      <w:r w:rsidR="00743C01" w:rsidRPr="001269E6">
        <w:rPr>
          <w:rFonts w:eastAsia="Times New Roman" w:cstheme="minorHAnsi"/>
          <w:color w:val="000000"/>
          <w:lang w:eastAsia="en-IN"/>
        </w:rPr>
        <w:t xml:space="preserve"> example </w:t>
      </w:r>
      <w:r w:rsidR="006109D3" w:rsidRPr="001269E6">
        <w:rPr>
          <w:rFonts w:eastAsia="Times New Roman" w:cstheme="minorHAnsi"/>
          <w:color w:val="000000"/>
          <w:lang w:eastAsia="en-IN"/>
        </w:rPr>
        <w:t xml:space="preserve">Median base price is set to </w:t>
      </w:r>
      <w:r w:rsidR="00743C01" w:rsidRPr="001269E6">
        <w:rPr>
          <w:rFonts w:eastAsia="Times New Roman" w:cstheme="minorHAnsi"/>
          <w:color w:val="000000"/>
          <w:lang w:eastAsia="en-IN"/>
        </w:rPr>
        <w:t xml:space="preserve">Max price in the last 26 weeks in Baseline </w:t>
      </w:r>
      <w:r w:rsidR="00901B0B" w:rsidRPr="001269E6">
        <w:rPr>
          <w:rFonts w:eastAsia="Times New Roman" w:cstheme="minorHAnsi"/>
          <w:color w:val="000000"/>
          <w:lang w:eastAsia="en-IN"/>
        </w:rPr>
        <w:t>– Median Base price in the week)</w:t>
      </w:r>
      <w:r w:rsidR="00AE2DD3" w:rsidRPr="001269E6">
        <w:rPr>
          <w:rFonts w:eastAsia="Times New Roman" w:cstheme="minorHAnsi"/>
          <w:color w:val="000000"/>
          <w:lang w:eastAsia="en-IN"/>
        </w:rPr>
        <w:t xml:space="preserve"> referred as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lang w:eastAsia="en-IN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i,Inc Base</m:t>
            </m:r>
          </m:sub>
        </m:sSub>
      </m:oMath>
      <w:r w:rsidR="00102717" w:rsidRPr="001269E6">
        <w:rPr>
          <w:rFonts w:eastAsia="Times New Roman" w:cstheme="minorHAnsi"/>
          <w:color w:val="000000"/>
          <w:lang w:eastAsia="en-IN"/>
        </w:rPr>
        <w:t xml:space="preserve"> </w:t>
      </w:r>
      <w:r w:rsidR="00992626" w:rsidRPr="001269E6">
        <w:rPr>
          <w:rFonts w:eastAsia="Times New Roman" w:cstheme="minorHAnsi"/>
          <w:color w:val="000000"/>
          <w:lang w:eastAsia="en-IN"/>
        </w:rPr>
        <w:t>.</w:t>
      </w:r>
      <w:r w:rsidR="00102717" w:rsidRPr="001269E6">
        <w:rPr>
          <w:rFonts w:eastAsia="Times New Roman" w:cstheme="minorHAnsi"/>
          <w:color w:val="000000"/>
          <w:lang w:eastAsia="en-IN"/>
        </w:rPr>
        <w:t xml:space="preserve"> </w:t>
      </w:r>
      <w:r w:rsidR="00992626" w:rsidRPr="001269E6">
        <w:rPr>
          <w:rFonts w:eastAsia="Times New Roman" w:cstheme="minorHAnsi"/>
          <w:color w:val="000000"/>
          <w:lang w:eastAsia="en-IN"/>
        </w:rPr>
        <w:t>Base Variables that are not “as is” in the baseline scenario.</w:t>
      </w:r>
    </w:p>
    <w:p w14:paraId="4E8F9BEB" w14:textId="77777777" w:rsidR="00102717" w:rsidRPr="001269E6" w:rsidRDefault="00102717" w:rsidP="001269E6">
      <w:pPr>
        <w:pStyle w:val="ListParagraph"/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14EC17C2" w14:textId="2F42CFAE" w:rsidR="00901B0B" w:rsidRPr="001269E6" w:rsidRDefault="00EB508B" w:rsidP="001269E6">
      <w:p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>5</w:t>
      </w:r>
      <w:r w:rsidR="004E0B7B" w:rsidRPr="001269E6">
        <w:rPr>
          <w:rFonts w:eastAsia="Times New Roman" w:cstheme="minorHAnsi"/>
          <w:color w:val="000000"/>
          <w:lang w:eastAsia="en-IN"/>
        </w:rPr>
        <w:t xml:space="preserve">. </w:t>
      </w:r>
      <w:r w:rsidR="00976BE1" w:rsidRPr="001269E6">
        <w:rPr>
          <w:rFonts w:eastAsia="Times New Roman" w:cstheme="minorHAnsi"/>
          <w:color w:val="000000"/>
          <w:lang w:eastAsia="en-IN"/>
        </w:rPr>
        <w:t>C</w:t>
      </w:r>
      <w:r w:rsidR="004E0B7B" w:rsidRPr="001269E6">
        <w:rPr>
          <w:rFonts w:eastAsia="Times New Roman" w:cstheme="minorHAnsi"/>
          <w:color w:val="000000"/>
          <w:lang w:eastAsia="en-IN"/>
        </w:rPr>
        <w:t xml:space="preserve">alculate the raw contributions </w:t>
      </w:r>
      <w:r w:rsidR="00901B0B" w:rsidRPr="001269E6">
        <w:rPr>
          <w:rFonts w:eastAsia="Times New Roman" w:cstheme="minorHAnsi"/>
          <w:color w:val="000000"/>
          <w:lang w:eastAsia="en-IN"/>
        </w:rPr>
        <w:t>of the Promo variables</w:t>
      </w:r>
      <w:r w:rsidR="002F23A2" w:rsidRPr="001269E6">
        <w:rPr>
          <w:rFonts w:eastAsia="Times New Roman" w:cstheme="minorHAnsi"/>
          <w:color w:val="000000"/>
          <w:lang w:eastAsia="en-IN"/>
        </w:rPr>
        <w:t xml:space="preserve"> specified in </w:t>
      </w:r>
      <w:r w:rsidR="00F761BC" w:rsidRPr="001269E6">
        <w:rPr>
          <w:rFonts w:eastAsia="Times New Roman" w:cstheme="minorHAnsi"/>
          <w:color w:val="000000"/>
          <w:lang w:eastAsia="en-IN"/>
        </w:rPr>
        <w:t>4.1 as</w:t>
      </w:r>
    </w:p>
    <w:p w14:paraId="53FFC8E3" w14:textId="5890AF49" w:rsidR="004E0B7B" w:rsidRPr="001269E6" w:rsidRDefault="00901B0B" w:rsidP="001269E6">
      <w:p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ab/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lang w:eastAsia="en-IN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RC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k,Promo</m:t>
            </m:r>
          </m:sub>
        </m:sSub>
        <m:r>
          <w:rPr>
            <w:rFonts w:ascii="Cambria Math" w:eastAsia="Times New Roman" w:hAnsi="Cambria Math" w:cstheme="minorHAnsi"/>
            <w:color w:val="000000"/>
            <w:lang w:eastAsia="en-IN"/>
          </w:rPr>
          <m:t>=</m:t>
        </m:r>
        <m:acc>
          <m:accPr>
            <m:ctrlPr>
              <w:rPr>
                <w:rFonts w:ascii="Cambria Math" w:eastAsia="Times New Roman" w:hAnsi="Cambria Math" w:cstheme="minorHAnsi"/>
                <w:i/>
                <w:color w:val="000000"/>
                <w:lang w:eastAsia="en-IN"/>
              </w:rPr>
            </m:ctrlPr>
          </m:accPr>
          <m:e>
            <m: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Y</m:t>
            </m:r>
          </m:e>
        </m:acc>
        <m:r>
          <w:rPr>
            <w:rFonts w:ascii="Cambria Math" w:eastAsia="Times New Roman" w:hAnsi="Cambria Math" w:cstheme="minorHAnsi"/>
            <w:color w:val="000000"/>
            <w:lang w:eastAsia="en-IN"/>
          </w:rPr>
          <m:t>-(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lang w:eastAsia="en-IN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exp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(Intercept</m:t>
            </m:r>
            <m: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lang w:eastAsia="en-IN"/>
                  </w:rPr>
                </m:ctrlPr>
              </m:naryPr>
              <m:sub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i</m:t>
                    </m:r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,Base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+</m:t>
            </m:r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lang w:eastAsia="en-IN"/>
                  </w:rPr>
                </m:ctrlPr>
              </m:naryPr>
              <m:sub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j</m:t>
                </m:r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=1,</m:t>
                </m:r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j</m:t>
                </m:r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≠k</m:t>
                </m:r>
              </m:sub>
              <m:sup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j</m:t>
                </m:r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=n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j</m:t>
                    </m:r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,Promo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j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)</m:t>
                </m:r>
              </m:e>
            </m:nary>
          </m:sup>
        </m:sSup>
      </m:oMath>
      <w:r w:rsidR="000E0372" w:rsidRPr="001269E6">
        <w:rPr>
          <w:rFonts w:eastAsia="Times New Roman" w:cstheme="minorHAnsi"/>
          <w:color w:val="000000"/>
          <w:lang w:eastAsia="en-IN"/>
        </w:rPr>
        <w:t>)</w:t>
      </w:r>
      <w:r w:rsidR="004E0B7B" w:rsidRPr="001269E6">
        <w:rPr>
          <w:rFonts w:eastAsia="Times New Roman" w:cstheme="minorHAnsi"/>
          <w:color w:val="000000"/>
          <w:lang w:eastAsia="en-IN"/>
        </w:rPr>
        <w:t xml:space="preserve"> </w:t>
      </w:r>
    </w:p>
    <w:p w14:paraId="622CEC01" w14:textId="3B5B8035" w:rsidR="00950DAC" w:rsidRPr="001269E6" w:rsidRDefault="00EB508B" w:rsidP="001269E6">
      <w:p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>6</w:t>
      </w:r>
      <w:r w:rsidR="004E0B7B" w:rsidRPr="001269E6">
        <w:rPr>
          <w:rFonts w:eastAsia="Times New Roman" w:cstheme="minorHAnsi"/>
          <w:color w:val="000000"/>
          <w:lang w:eastAsia="en-IN"/>
        </w:rPr>
        <w:t xml:space="preserve">. </w:t>
      </w:r>
      <w:r w:rsidR="002F23A2" w:rsidRPr="001269E6">
        <w:rPr>
          <w:rFonts w:eastAsia="Times New Roman" w:cstheme="minorHAnsi"/>
          <w:color w:val="000000"/>
          <w:lang w:eastAsia="en-IN"/>
        </w:rPr>
        <w:t xml:space="preserve">Calculate the raw contributions of the Baseline variables specified in 4.2 as </w:t>
      </w:r>
    </w:p>
    <w:p w14:paraId="4897041C" w14:textId="34FDDA84" w:rsidR="000E0372" w:rsidRPr="001269E6" w:rsidRDefault="00901B0B" w:rsidP="001269E6">
      <w:p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ab/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lang w:eastAsia="en-IN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RC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k,Inc Base</m:t>
            </m:r>
          </m:sub>
        </m:sSub>
        <m:r>
          <w:rPr>
            <w:rFonts w:ascii="Cambria Math" w:eastAsia="Times New Roman" w:hAnsi="Cambria Math" w:cstheme="minorHAnsi"/>
            <w:color w:val="000000"/>
            <w:lang w:eastAsia="en-IN"/>
          </w:rPr>
          <m:t>=</m:t>
        </m:r>
        <m:acc>
          <m:accPr>
            <m:ctrlPr>
              <w:rPr>
                <w:rFonts w:ascii="Cambria Math" w:eastAsia="Times New Roman" w:hAnsi="Cambria Math" w:cstheme="minorHAnsi"/>
                <w:i/>
                <w:color w:val="000000"/>
                <w:lang w:eastAsia="en-IN"/>
              </w:rPr>
            </m:ctrlPr>
          </m:accPr>
          <m:e>
            <m: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Y</m:t>
            </m:r>
          </m:e>
        </m:acc>
        <m:r>
          <w:rPr>
            <w:rFonts w:ascii="Cambria Math" w:eastAsia="Times New Roman" w:hAnsi="Cambria Math" w:cstheme="minorHAnsi"/>
            <w:color w:val="000000"/>
            <w:lang w:eastAsia="en-IN"/>
          </w:rPr>
          <m:t>-(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lang w:eastAsia="en-IN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exp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(Intercept+</m:t>
            </m:r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lang w:eastAsia="en-IN"/>
                  </w:rPr>
                </m:ctrlPr>
              </m:naryPr>
              <m:sub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i</m:t>
                </m:r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=1,</m:t>
                </m:r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i</m:t>
                </m:r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≠k</m:t>
                </m:r>
              </m:sub>
              <m:sup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i</m:t>
                </m:r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=m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i</m:t>
                    </m:r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,Base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k,basevalue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+</m:t>
                </m:r>
              </m:e>
            </m:nary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lang w:eastAsia="en-IN"/>
                  </w:rPr>
                </m:ctrlPr>
              </m:naryPr>
              <m:sub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j</m:t>
                </m:r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=1</m:t>
                </m:r>
              </m:sub>
              <m:sup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j</m:t>
                </m:r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=n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j</m:t>
                    </m:r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,Promo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j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)</m:t>
                </m:r>
              </m:e>
            </m:nary>
          </m:sup>
        </m:sSup>
        <m:r>
          <w:rPr>
            <w:rFonts w:ascii="Cambria Math" w:eastAsia="Times New Roman" w:hAnsi="Cambria Math" w:cstheme="minorHAnsi"/>
            <w:color w:val="000000"/>
            <w:lang w:eastAsia="en-IN"/>
          </w:rPr>
          <m:t>)</m:t>
        </m:r>
      </m:oMath>
    </w:p>
    <w:p w14:paraId="2C4B0CFC" w14:textId="43C09191" w:rsidR="000E0372" w:rsidRDefault="00EB508B" w:rsidP="001269E6">
      <w:p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>7</w:t>
      </w:r>
      <w:r w:rsidR="000E0372" w:rsidRPr="001269E6">
        <w:rPr>
          <w:rFonts w:eastAsia="Times New Roman" w:cstheme="minorHAnsi"/>
          <w:color w:val="000000"/>
          <w:lang w:eastAsia="en-IN"/>
        </w:rPr>
        <w:t xml:space="preserve">. Total Contribution from Promo variables and Incremental Base variables is </w:t>
      </w:r>
    </w:p>
    <w:p w14:paraId="4D9D4556" w14:textId="77777777" w:rsidR="0023184F" w:rsidRPr="001269E6" w:rsidRDefault="0023184F" w:rsidP="001269E6">
      <w:p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1D592274" w14:textId="65C6ACF8" w:rsidR="00872EEF" w:rsidRPr="001269E6" w:rsidRDefault="000E0372" w:rsidP="001269E6">
      <w:pPr>
        <w:pStyle w:val="ListParagraph"/>
        <w:spacing w:after="0" w:line="360" w:lineRule="auto"/>
        <w:ind w:left="0"/>
        <w:jc w:val="both"/>
        <w:rPr>
          <w:rFonts w:cstheme="minorHAnsi"/>
          <w:color w:val="000000"/>
        </w:rPr>
      </w:pPr>
      <w:r w:rsidRPr="001269E6">
        <w:rPr>
          <w:rFonts w:eastAsia="Times New Roman" w:cstheme="minorHAnsi"/>
          <w:color w:val="000000"/>
          <w:lang w:eastAsia="en-IN"/>
        </w:rPr>
        <w:t xml:space="preserve"> </w:t>
      </w:r>
      <m:oMath>
        <m:r>
          <w:rPr>
            <w:rFonts w:ascii="Cambria Math" w:eastAsia="Times New Roman" w:hAnsi="Cambria Math" w:cstheme="minorHAnsi"/>
            <w:color w:val="000000"/>
            <w:lang w:eastAsia="en-IN"/>
          </w:rPr>
          <m:t>S=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theme="minorHAnsi"/>
                <w:i/>
                <w:color w:val="000000"/>
                <w:lang w:eastAsia="en-IN"/>
              </w:rPr>
            </m:ctrlPr>
          </m:naryPr>
          <m:sub>
            <m: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i=1</m:t>
            </m:r>
          </m:sub>
          <m:sup>
            <m: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i=m</m:t>
            </m:r>
          </m:sup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lang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RC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i,Inc Base</m:t>
                </m:r>
              </m:sub>
            </m:sSub>
            <m:r>
              <w:rPr>
                <w:rFonts w:ascii="Cambria Math" w:eastAsia="Times New Roman" w:hAnsi="Cambria Math" w:cstheme="minorHAnsi"/>
                <w:color w:val="000000"/>
                <w:lang w:eastAsia="en-IN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lang w:eastAsia="en-IN"/>
                  </w:rPr>
                </m:ctrlPr>
              </m:naryPr>
              <m:sub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j=1</m:t>
                </m:r>
              </m:sub>
              <m:sup>
                <m:r>
                  <w:rPr>
                    <w:rFonts w:ascii="Cambria Math" w:eastAsia="Times New Roman" w:hAnsi="Cambria Math" w:cstheme="minorHAnsi"/>
                    <w:color w:val="000000"/>
                    <w:lang w:eastAsia="en-IN"/>
                  </w:rPr>
                  <m:t>j=n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RC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n-IN"/>
                      </w:rPr>
                      <m:t>j,Promo</m:t>
                    </m:r>
                  </m:sub>
                </m:sSub>
              </m:e>
            </m:nary>
          </m:e>
        </m:nary>
      </m:oMath>
      <w:r w:rsidR="00DB7EFF" w:rsidRPr="001269E6">
        <w:rPr>
          <w:rFonts w:eastAsia="Times New Roman" w:cstheme="minorHAnsi"/>
          <w:color w:val="000000"/>
          <w:lang w:eastAsia="en-IN"/>
        </w:rPr>
        <w:t xml:space="preserve">                                    </w:t>
      </w:r>
      <w:r w:rsidR="00872EEF" w:rsidRPr="001269E6">
        <w:rPr>
          <w:rFonts w:eastAsia="Times New Roman" w:cstheme="minorHAnsi"/>
          <w:color w:val="000000"/>
          <w:lang w:eastAsia="en-IN"/>
        </w:rPr>
        <w:t xml:space="preserve">    </w:t>
      </w:r>
      <w:r w:rsidR="00BC2F59">
        <w:rPr>
          <w:rFonts w:eastAsia="Times New Roman" w:cstheme="minorHAnsi"/>
          <w:color w:val="000000"/>
          <w:lang w:eastAsia="en-IN"/>
        </w:rPr>
        <w:t xml:space="preserve">               </w:t>
      </w:r>
      <w:r w:rsidR="00872EEF" w:rsidRPr="001269E6">
        <w:rPr>
          <w:rFonts w:eastAsia="Times New Roman" w:cstheme="minorHAnsi"/>
          <w:color w:val="000000"/>
          <w:lang w:eastAsia="en-IN"/>
        </w:rPr>
        <w:t xml:space="preserve"> </w:t>
      </w:r>
      <w:r w:rsidR="00BC2F59">
        <w:rPr>
          <w:rFonts w:eastAsia="Times New Roman" w:cstheme="minorHAnsi"/>
          <w:color w:val="000000"/>
          <w:lang w:eastAsia="en-IN"/>
        </w:rPr>
        <w:t xml:space="preserve">          </w:t>
      </w:r>
      <w:r w:rsidR="00872EEF" w:rsidRPr="001269E6">
        <w:rPr>
          <w:rFonts w:eastAsiaTheme="minorEastAsia" w:cstheme="minorHAnsi"/>
          <w:color w:val="000000"/>
        </w:rPr>
        <w:t>………</w:t>
      </w:r>
      <w:proofErr w:type="gramStart"/>
      <w:r w:rsidR="00872EEF" w:rsidRPr="001269E6">
        <w:rPr>
          <w:rFonts w:eastAsiaTheme="minorEastAsia" w:cstheme="minorHAnsi"/>
          <w:color w:val="000000"/>
        </w:rPr>
        <w:t>…..</w:t>
      </w:r>
      <w:proofErr w:type="gramEnd"/>
      <w:r w:rsidR="00872EEF" w:rsidRPr="001269E6">
        <w:rPr>
          <w:rFonts w:eastAsiaTheme="minorEastAsia" w:cstheme="minorHAnsi"/>
          <w:color w:val="000000"/>
        </w:rPr>
        <w:t>…………..…eq(6)</w:t>
      </w:r>
    </w:p>
    <w:p w14:paraId="474B1E45" w14:textId="7F8B8977" w:rsidR="004E0B7B" w:rsidRPr="001269E6" w:rsidRDefault="00DB7EFF" w:rsidP="001269E6">
      <w:pPr>
        <w:spacing w:after="0" w:line="360" w:lineRule="auto"/>
        <w:jc w:val="both"/>
        <w:rPr>
          <w:rFonts w:eastAsia="Times New Roman" w:cstheme="minorHAnsi"/>
          <w:color w:val="000000"/>
          <w:lang w:eastAsia="en-IN"/>
        </w:rPr>
      </w:pPr>
      <w:r w:rsidRPr="001269E6">
        <w:rPr>
          <w:rFonts w:eastAsia="Times New Roman" w:cstheme="minorHAnsi"/>
          <w:color w:val="000000"/>
          <w:lang w:eastAsia="en-IN"/>
        </w:rPr>
        <w:t xml:space="preserve">         </w:t>
      </w:r>
      <w:r w:rsidR="00AA1D1B" w:rsidRPr="001269E6">
        <w:rPr>
          <w:rFonts w:eastAsia="Times New Roman" w:cstheme="minorHAnsi"/>
          <w:color w:val="000000"/>
          <w:lang w:eastAsia="en-IN"/>
        </w:rPr>
        <w:t xml:space="preserve">                  </w:t>
      </w:r>
    </w:p>
    <w:p w14:paraId="40CA2E1B" w14:textId="2579D008" w:rsidR="000E0372" w:rsidRDefault="00EB508B" w:rsidP="001269E6">
      <w:pPr>
        <w:pStyle w:val="ListParagraph"/>
        <w:spacing w:after="0" w:line="360" w:lineRule="auto"/>
        <w:ind w:left="0"/>
        <w:jc w:val="both"/>
        <w:rPr>
          <w:rFonts w:cstheme="minorHAnsi"/>
          <w:color w:val="000000"/>
        </w:rPr>
      </w:pPr>
      <w:r w:rsidRPr="001269E6">
        <w:rPr>
          <w:rFonts w:eastAsia="Times New Roman" w:cstheme="minorHAnsi"/>
          <w:color w:val="000000"/>
          <w:lang w:eastAsia="en-IN"/>
        </w:rPr>
        <w:t>8</w:t>
      </w:r>
      <w:r w:rsidR="000E0372" w:rsidRPr="001269E6">
        <w:rPr>
          <w:rFonts w:eastAsia="Times New Roman" w:cstheme="minorHAnsi"/>
          <w:color w:val="000000"/>
          <w:lang w:eastAsia="en-IN"/>
        </w:rPr>
        <w:t>.</w:t>
      </w:r>
      <w:r w:rsidRPr="001269E6">
        <w:rPr>
          <w:rFonts w:eastAsia="Times New Roman" w:cstheme="minorHAnsi"/>
          <w:color w:val="000000"/>
          <w:lang w:eastAsia="en-IN"/>
        </w:rPr>
        <w:t xml:space="preserve"> </w:t>
      </w:r>
      <w:r w:rsidR="000E0372" w:rsidRPr="001269E6">
        <w:rPr>
          <w:rFonts w:cstheme="minorHAnsi"/>
          <w:color w:val="000000"/>
        </w:rPr>
        <w:t>Allocate the difference (Y-B-S), (where B and S calculated from Eq.</w:t>
      </w:r>
      <w:r w:rsidR="00F761BC" w:rsidRPr="001269E6">
        <w:rPr>
          <w:rFonts w:cstheme="minorHAnsi"/>
          <w:color w:val="000000"/>
        </w:rPr>
        <w:t>5</w:t>
      </w:r>
      <w:r w:rsidR="000E0372" w:rsidRPr="001269E6">
        <w:rPr>
          <w:rFonts w:cstheme="minorHAnsi"/>
          <w:color w:val="000000"/>
        </w:rPr>
        <w:t xml:space="preserve"> and Eq.</w:t>
      </w:r>
      <w:r w:rsidR="00F761BC" w:rsidRPr="001269E6">
        <w:rPr>
          <w:rFonts w:cstheme="minorHAnsi"/>
          <w:color w:val="000000"/>
        </w:rPr>
        <w:t>6</w:t>
      </w:r>
      <w:r w:rsidR="000E0372" w:rsidRPr="001269E6">
        <w:rPr>
          <w:rFonts w:cstheme="minorHAnsi"/>
          <w:color w:val="000000"/>
        </w:rPr>
        <w:t>) to all the components in step 4 in proportion</w:t>
      </w:r>
    </w:p>
    <w:p w14:paraId="4D2E89F0" w14:textId="77777777" w:rsidR="0023184F" w:rsidRPr="001269E6" w:rsidRDefault="0023184F" w:rsidP="001269E6">
      <w:pPr>
        <w:pStyle w:val="ListParagraph"/>
        <w:spacing w:after="0" w:line="360" w:lineRule="auto"/>
        <w:ind w:left="0"/>
        <w:jc w:val="both"/>
        <w:rPr>
          <w:rFonts w:cstheme="minorHAnsi"/>
          <w:color w:val="000000"/>
        </w:rPr>
      </w:pPr>
    </w:p>
    <w:p w14:paraId="2757A34B" w14:textId="62F46EA7" w:rsidR="000E0372" w:rsidRPr="001269E6" w:rsidRDefault="00913426" w:rsidP="001269E6">
      <w:pPr>
        <w:pStyle w:val="ListParagraph"/>
        <w:spacing w:after="0" w:line="360" w:lineRule="auto"/>
        <w:ind w:left="0"/>
        <w:jc w:val="both"/>
        <w:rPr>
          <w:rFonts w:eastAsiaTheme="minorEastAsia" w:cstheme="minorHAnsi"/>
          <w:color w:val="000000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AC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k,Promo</m:t>
            </m:r>
          </m:sub>
        </m:sSub>
        <m:r>
          <w:rPr>
            <w:rFonts w:ascii="Cambria Math" w:hAnsi="Cambria Math" w:cstheme="minorHAnsi"/>
            <w:color w:val="00000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RC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k,Promo</m:t>
            </m:r>
          </m:sub>
        </m:sSub>
        <m:r>
          <w:rPr>
            <w:rFonts w:ascii="Cambria Math" w:hAnsi="Cambria Math" w:cstheme="minorHAnsi"/>
            <w:color w:val="000000"/>
          </w:rPr>
          <m:t>+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k,Promo</m:t>
                        </m:r>
                      </m:sub>
                    </m:sSub>
                  </m:e>
                </m:d>
              </m:num>
              <m:den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color w:val="000000"/>
                      </w:rPr>
                      <m:t>j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RC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j,Promo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theme="minorHAnsi"/>
                        <w:color w:val="000000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i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RC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i,Inc Base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|</m:t>
                        </m:r>
                      </m:e>
                    </m:nary>
                  </m:e>
                </m:nary>
              </m:den>
            </m:f>
          </m:e>
        </m:d>
        <m:r>
          <w:rPr>
            <w:rFonts w:ascii="Cambria Math" w:hAnsi="Cambria Math" w:cstheme="minorHAnsi"/>
            <w:color w:val="000000"/>
          </w:rPr>
          <m:t>*(Y-B-S)</m:t>
        </m:r>
      </m:oMath>
      <w:r w:rsidR="00872EEF" w:rsidRPr="001269E6">
        <w:rPr>
          <w:rFonts w:eastAsiaTheme="minorEastAsia" w:cstheme="minorHAnsi"/>
          <w:color w:val="000000"/>
        </w:rPr>
        <w:t xml:space="preserve"> </w:t>
      </w:r>
      <w:r w:rsidR="00BC2F59">
        <w:rPr>
          <w:rFonts w:eastAsiaTheme="minorEastAsia" w:cstheme="minorHAnsi"/>
          <w:color w:val="000000"/>
        </w:rPr>
        <w:t xml:space="preserve">             </w:t>
      </w:r>
      <w:r w:rsidR="00872EEF" w:rsidRPr="001269E6">
        <w:rPr>
          <w:rFonts w:eastAsiaTheme="minorEastAsia" w:cstheme="minorHAnsi"/>
          <w:color w:val="000000"/>
        </w:rPr>
        <w:t>………</w:t>
      </w:r>
      <w:proofErr w:type="gramStart"/>
      <w:r w:rsidR="00872EEF" w:rsidRPr="001269E6">
        <w:rPr>
          <w:rFonts w:eastAsiaTheme="minorEastAsia" w:cstheme="minorHAnsi"/>
          <w:color w:val="000000"/>
        </w:rPr>
        <w:t>…..</w:t>
      </w:r>
      <w:proofErr w:type="gramEnd"/>
      <w:r w:rsidR="00872EEF" w:rsidRPr="001269E6">
        <w:rPr>
          <w:rFonts w:eastAsiaTheme="minorEastAsia" w:cstheme="minorHAnsi"/>
          <w:color w:val="000000"/>
        </w:rPr>
        <w:t>…………..…eq(7)</w:t>
      </w:r>
    </w:p>
    <w:p w14:paraId="5BDCC86D" w14:textId="77777777" w:rsidR="001D1664" w:rsidRPr="001269E6" w:rsidRDefault="001D1664" w:rsidP="001269E6">
      <w:pPr>
        <w:pStyle w:val="ListParagraph"/>
        <w:spacing w:after="0" w:line="360" w:lineRule="auto"/>
        <w:ind w:left="0"/>
        <w:jc w:val="both"/>
        <w:rPr>
          <w:rFonts w:eastAsiaTheme="minorEastAsia" w:cstheme="minorHAnsi"/>
          <w:color w:val="000000"/>
        </w:rPr>
      </w:pPr>
      <w:r w:rsidRPr="001269E6">
        <w:rPr>
          <w:rFonts w:eastAsiaTheme="minorEastAsia" w:cstheme="minorHAnsi"/>
          <w:color w:val="000000"/>
        </w:rPr>
        <w:tab/>
      </w:r>
      <w:r w:rsidRPr="001269E6">
        <w:rPr>
          <w:rFonts w:eastAsiaTheme="minorEastAsia" w:cstheme="minorHAnsi"/>
          <w:color w:val="000000"/>
        </w:rPr>
        <w:tab/>
      </w:r>
    </w:p>
    <w:p w14:paraId="65CF8112" w14:textId="57FEA6A8" w:rsidR="00872EEF" w:rsidRPr="001269E6" w:rsidRDefault="00913426" w:rsidP="001269E6">
      <w:pPr>
        <w:pStyle w:val="ListParagraph"/>
        <w:spacing w:after="0" w:line="360" w:lineRule="auto"/>
        <w:ind w:left="0"/>
        <w:jc w:val="both"/>
        <w:rPr>
          <w:rFonts w:eastAsiaTheme="minorEastAsia" w:cstheme="minorHAnsi"/>
          <w:color w:val="000000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AC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k,Inc Base</m:t>
            </m:r>
          </m:sub>
        </m:sSub>
        <m:r>
          <w:rPr>
            <w:rFonts w:ascii="Cambria Math" w:hAnsi="Cambria Math" w:cstheme="minorHAnsi"/>
            <w:color w:val="00000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RC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k,Inc Base</m:t>
            </m:r>
          </m:sub>
        </m:sSub>
        <m:r>
          <w:rPr>
            <w:rFonts w:ascii="Cambria Math" w:hAnsi="Cambria Math" w:cstheme="minorHAnsi"/>
            <w:color w:val="000000"/>
          </w:rPr>
          <m:t>+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k,Inc Base</m:t>
                        </m:r>
                      </m:sub>
                    </m:sSub>
                  </m:e>
                </m:d>
              </m:num>
              <m:den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color w:val="000000"/>
                      </w:rPr>
                      <m:t>j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RC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j,Promo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theme="minorHAnsi"/>
                        <w:color w:val="000000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i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RC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i,Inc Base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|</m:t>
                        </m:r>
                      </m:e>
                    </m:nary>
                  </m:e>
                </m:nary>
              </m:den>
            </m:f>
          </m:e>
        </m:d>
        <m:r>
          <w:rPr>
            <w:rFonts w:ascii="Cambria Math" w:hAnsi="Cambria Math" w:cstheme="minorHAnsi"/>
            <w:color w:val="000000"/>
          </w:rPr>
          <m:t>*(Y-B-S)</m:t>
        </m:r>
      </m:oMath>
      <w:r w:rsidR="00872EEF" w:rsidRPr="001269E6">
        <w:rPr>
          <w:rFonts w:eastAsiaTheme="minorEastAsia" w:cstheme="minorHAnsi"/>
          <w:color w:val="000000"/>
        </w:rPr>
        <w:t xml:space="preserve"> </w:t>
      </w:r>
      <w:r w:rsidR="00BC2F59">
        <w:rPr>
          <w:rFonts w:eastAsiaTheme="minorEastAsia" w:cstheme="minorHAnsi"/>
          <w:color w:val="000000"/>
        </w:rPr>
        <w:t xml:space="preserve">       </w:t>
      </w:r>
      <w:r w:rsidR="00872EEF" w:rsidRPr="001269E6">
        <w:rPr>
          <w:rFonts w:eastAsiaTheme="minorEastAsia" w:cstheme="minorHAnsi"/>
          <w:color w:val="000000"/>
        </w:rPr>
        <w:t>…</w:t>
      </w:r>
      <w:proofErr w:type="gramStart"/>
      <w:r w:rsidR="00872EEF" w:rsidRPr="001269E6">
        <w:rPr>
          <w:rFonts w:eastAsiaTheme="minorEastAsia" w:cstheme="minorHAnsi"/>
          <w:color w:val="000000"/>
        </w:rPr>
        <w:t>…..</w:t>
      </w:r>
      <w:proofErr w:type="gramEnd"/>
      <w:r w:rsidR="00872EEF" w:rsidRPr="001269E6">
        <w:rPr>
          <w:rFonts w:eastAsiaTheme="minorEastAsia" w:cstheme="minorHAnsi"/>
          <w:color w:val="000000"/>
        </w:rPr>
        <w:t>…………..……..…eq(8)</w:t>
      </w:r>
    </w:p>
    <w:p w14:paraId="5C1A035C" w14:textId="64976B40" w:rsidR="001D1664" w:rsidRPr="001269E6" w:rsidRDefault="001D1664" w:rsidP="001269E6">
      <w:pPr>
        <w:pStyle w:val="ListParagraph"/>
        <w:spacing w:after="0" w:line="360" w:lineRule="auto"/>
        <w:ind w:left="0"/>
        <w:jc w:val="both"/>
        <w:rPr>
          <w:rFonts w:eastAsiaTheme="minorEastAsia" w:cstheme="minorHAnsi"/>
          <w:color w:val="000000"/>
        </w:rPr>
      </w:pPr>
    </w:p>
    <w:p w14:paraId="02DFA2DF" w14:textId="6CFFDAED" w:rsidR="001D1664" w:rsidRPr="001269E6" w:rsidRDefault="001D1664" w:rsidP="001269E6">
      <w:pPr>
        <w:pStyle w:val="ListParagraph"/>
        <w:spacing w:after="0" w:line="360" w:lineRule="auto"/>
        <w:ind w:left="0"/>
        <w:jc w:val="both"/>
        <w:rPr>
          <w:rFonts w:cstheme="minorHAnsi"/>
          <w:color w:val="000000"/>
        </w:rPr>
      </w:pPr>
      <w:r w:rsidRPr="001269E6">
        <w:rPr>
          <w:rFonts w:eastAsiaTheme="minorEastAsia" w:cstheme="minorHAnsi"/>
          <w:color w:val="000000"/>
        </w:rPr>
        <w:tab/>
      </w:r>
      <w:r w:rsidRPr="001269E6">
        <w:rPr>
          <w:rFonts w:eastAsiaTheme="minorEastAsia" w:cstheme="minorHAnsi"/>
          <w:color w:val="000000"/>
        </w:rPr>
        <w:tab/>
      </w:r>
    </w:p>
    <w:p w14:paraId="69A3F527" w14:textId="44A9D9FD" w:rsidR="001D1664" w:rsidRPr="001269E6" w:rsidRDefault="000E0372" w:rsidP="001269E6">
      <w:pPr>
        <w:pStyle w:val="ListParagraph"/>
        <w:spacing w:after="0" w:line="360" w:lineRule="auto"/>
        <w:ind w:left="0"/>
        <w:jc w:val="both"/>
        <w:rPr>
          <w:rFonts w:eastAsiaTheme="minorEastAsia" w:cstheme="minorHAnsi"/>
          <w:color w:val="000000"/>
        </w:rPr>
      </w:pPr>
      <w:r w:rsidRPr="001269E6">
        <w:rPr>
          <w:rFonts w:cstheme="minorHAnsi"/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AC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k,Promo</m:t>
            </m:r>
          </m:sub>
        </m:sSub>
      </m:oMath>
      <w:r w:rsidRPr="001269E6">
        <w:rPr>
          <w:rFonts w:eastAsiaTheme="minorEastAsia" w:cstheme="minorHAnsi"/>
          <w:color w:val="000000"/>
        </w:rPr>
        <w:t xml:space="preserve"> is the Actual contribution of promo variable </w:t>
      </w:r>
      <w:r w:rsidR="001D1664" w:rsidRPr="001269E6">
        <w:rPr>
          <w:rFonts w:eastAsiaTheme="minorEastAsia" w:cstheme="minorHAnsi"/>
          <w:color w:val="000000"/>
        </w:rPr>
        <w:t xml:space="preserve">k and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AC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k,Inc Base</m:t>
            </m:r>
          </m:sub>
        </m:sSub>
      </m:oMath>
      <w:r w:rsidR="001D1664" w:rsidRPr="001269E6">
        <w:rPr>
          <w:rFonts w:eastAsiaTheme="minorEastAsia" w:cstheme="minorHAnsi"/>
          <w:color w:val="000000"/>
        </w:rPr>
        <w:t xml:space="preserve"> is the actual contribution of incremental Base </w:t>
      </w:r>
      <w:proofErr w:type="gramStart"/>
      <w:r w:rsidR="001D1664" w:rsidRPr="001269E6">
        <w:rPr>
          <w:rFonts w:eastAsiaTheme="minorEastAsia" w:cstheme="minorHAnsi"/>
          <w:color w:val="000000"/>
        </w:rPr>
        <w:t>variable.</w:t>
      </w:r>
      <w:proofErr w:type="gramEnd"/>
    </w:p>
    <w:p w14:paraId="61E8A471" w14:textId="6314BE57" w:rsidR="00872EEF" w:rsidRPr="001269E6" w:rsidRDefault="00872EEF" w:rsidP="001269E6">
      <w:pPr>
        <w:pStyle w:val="ListParagraph"/>
        <w:spacing w:after="0" w:line="360" w:lineRule="auto"/>
        <w:ind w:left="0"/>
        <w:jc w:val="both"/>
        <w:rPr>
          <w:rFonts w:eastAsiaTheme="minorEastAsia" w:cstheme="minorHAnsi"/>
          <w:color w:val="000000"/>
        </w:rPr>
      </w:pPr>
      <w:r w:rsidRPr="001269E6">
        <w:rPr>
          <w:rFonts w:eastAsiaTheme="minorEastAsia" w:cstheme="minorHAnsi"/>
          <w:color w:val="000000"/>
        </w:rPr>
        <w:t xml:space="preserve">Finally using equations (5) (7) and (8) the total outcome can be decomposed into variable level attributions as below </w:t>
      </w:r>
    </w:p>
    <w:p w14:paraId="431C881E" w14:textId="77777777" w:rsidR="007215C7" w:rsidRPr="001269E6" w:rsidRDefault="007215C7" w:rsidP="001269E6">
      <w:pPr>
        <w:pStyle w:val="ListParagraph"/>
        <w:spacing w:after="0" w:line="360" w:lineRule="auto"/>
        <w:ind w:left="0"/>
        <w:jc w:val="both"/>
        <w:rPr>
          <w:rFonts w:eastAsiaTheme="minorEastAsia" w:cstheme="minorHAnsi"/>
          <w:color w:val="000000"/>
        </w:rPr>
      </w:pPr>
    </w:p>
    <w:p w14:paraId="293B9403" w14:textId="0652E003" w:rsidR="007215C7" w:rsidRPr="001269E6" w:rsidRDefault="007215C7" w:rsidP="001269E6">
      <w:pPr>
        <w:pStyle w:val="ListParagraph"/>
        <w:spacing w:after="0" w:line="360" w:lineRule="auto"/>
        <w:ind w:left="0"/>
        <w:jc w:val="both"/>
        <w:rPr>
          <w:rFonts w:eastAsiaTheme="minorEastAsia" w:cstheme="minorHAnsi"/>
          <w:color w:val="000000"/>
        </w:rPr>
      </w:pPr>
      <m:oMathPara>
        <m:oMath>
          <m:r>
            <w:rPr>
              <w:rFonts w:ascii="Cambria Math" w:eastAsiaTheme="minorEastAsia" w:hAnsi="Cambria Math" w:cstheme="minorHAnsi"/>
              <w:color w:val="000000"/>
            </w:rPr>
            <w:lastRenderedPageBreak/>
            <m:t>Y=B+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</w:rPr>
                    <m:t>AC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</w:rPr>
                    <m:t>i,Inc Base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  <w:color w:val="000000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</w:rPr>
                    <m:t>AC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</w:rPr>
                    <m:t>j,Promo</m:t>
                  </m:r>
                </m:sub>
              </m:sSub>
            </m:e>
          </m:nary>
        </m:oMath>
      </m:oMathPara>
    </w:p>
    <w:p w14:paraId="74F6F196" w14:textId="6B772C54" w:rsidR="001D1664" w:rsidRPr="001269E6" w:rsidRDefault="001D1664" w:rsidP="001269E6">
      <w:pPr>
        <w:pStyle w:val="ListParagraph"/>
        <w:spacing w:after="0" w:line="360" w:lineRule="auto"/>
        <w:ind w:left="0"/>
        <w:jc w:val="both"/>
        <w:rPr>
          <w:rFonts w:eastAsiaTheme="minorEastAsia" w:cstheme="minorHAnsi"/>
          <w:color w:val="000000"/>
        </w:rPr>
      </w:pPr>
    </w:p>
    <w:p w14:paraId="568F082B" w14:textId="497A3D1A" w:rsidR="003660E4" w:rsidRPr="001269E6" w:rsidRDefault="008859C7" w:rsidP="001269E6">
      <w:pPr>
        <w:spacing w:after="0" w:line="360" w:lineRule="auto"/>
        <w:jc w:val="both"/>
        <w:rPr>
          <w:rFonts w:cstheme="minorHAnsi"/>
        </w:rPr>
      </w:pPr>
      <w:r w:rsidRPr="001269E6">
        <w:rPr>
          <w:rFonts w:cstheme="minorHAnsi"/>
          <w:b/>
          <w:bCs/>
        </w:rPr>
        <w:t>Summary:</w:t>
      </w:r>
    </w:p>
    <w:p w14:paraId="1DFF82EB" w14:textId="5003E288" w:rsidR="008859C7" w:rsidRPr="001269E6" w:rsidRDefault="008859C7" w:rsidP="001269E6">
      <w:pPr>
        <w:spacing w:after="0" w:line="360" w:lineRule="auto"/>
        <w:jc w:val="both"/>
        <w:rPr>
          <w:rFonts w:cstheme="minorHAnsi"/>
        </w:rPr>
      </w:pPr>
      <w:r w:rsidRPr="001269E6">
        <w:rPr>
          <w:rFonts w:cstheme="minorHAnsi"/>
        </w:rPr>
        <w:t>Find below the pros and cons for the two approaches: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660"/>
        <w:gridCol w:w="4420"/>
        <w:gridCol w:w="4580"/>
      </w:tblGrid>
      <w:tr w:rsidR="008859C7" w:rsidRPr="001269E6" w14:paraId="669F7B95" w14:textId="77777777" w:rsidTr="008859C7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8477" w14:textId="77777777" w:rsidR="008859C7" w:rsidRPr="001269E6" w:rsidRDefault="008859C7" w:rsidP="001269E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/>
              </w:rPr>
            </w:pPr>
            <w:r w:rsidRPr="001269E6">
              <w:rPr>
                <w:rFonts w:eastAsia="Times New Roman" w:cstheme="minorHAnsi"/>
                <w:color w:val="000000"/>
                <w:lang w:val="en-US"/>
              </w:rPr>
              <w:t> 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0D5F1" w14:textId="77777777" w:rsidR="008859C7" w:rsidRPr="001269E6" w:rsidRDefault="008859C7" w:rsidP="001269E6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1269E6">
              <w:rPr>
                <w:rFonts w:eastAsia="Times New Roman" w:cstheme="minorHAnsi"/>
                <w:b/>
                <w:bCs/>
                <w:color w:val="000000"/>
                <w:lang w:val="en-US"/>
              </w:rPr>
              <w:t>Approach 1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838C" w14:textId="77777777" w:rsidR="008859C7" w:rsidRPr="001269E6" w:rsidRDefault="008859C7" w:rsidP="001269E6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1269E6">
              <w:rPr>
                <w:rFonts w:eastAsia="Times New Roman" w:cstheme="minorHAnsi"/>
                <w:b/>
                <w:bCs/>
                <w:color w:val="000000"/>
                <w:lang w:val="en-US"/>
              </w:rPr>
              <w:t>Approach 2</w:t>
            </w:r>
          </w:p>
        </w:tc>
      </w:tr>
      <w:tr w:rsidR="008859C7" w:rsidRPr="001269E6" w14:paraId="21E29B10" w14:textId="77777777" w:rsidTr="008859C7">
        <w:trPr>
          <w:trHeight w:val="94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4E849" w14:textId="77777777" w:rsidR="008859C7" w:rsidRPr="001269E6" w:rsidRDefault="008859C7" w:rsidP="001269E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/>
              </w:rPr>
            </w:pPr>
            <w:r w:rsidRPr="001269E6">
              <w:rPr>
                <w:rFonts w:eastAsia="Times New Roman" w:cstheme="minorHAnsi"/>
                <w:color w:val="000000"/>
                <w:lang w:val="en-US"/>
              </w:rPr>
              <w:t>Pros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FF43D" w14:textId="77777777" w:rsidR="008859C7" w:rsidRPr="001269E6" w:rsidRDefault="008859C7" w:rsidP="001269E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/>
              </w:rPr>
            </w:pPr>
            <w:r w:rsidRPr="001269E6">
              <w:rPr>
                <w:rFonts w:eastAsia="Times New Roman" w:cstheme="minorHAnsi"/>
                <w:color w:val="000000"/>
                <w:lang w:val="en-US"/>
              </w:rPr>
              <w:t>No need to define a baseline scenario</w:t>
            </w:r>
            <w:r w:rsidRPr="001269E6">
              <w:rPr>
                <w:rFonts w:eastAsia="Times New Roman" w:cstheme="minorHAnsi"/>
                <w:color w:val="000000"/>
                <w:lang w:val="en-US"/>
              </w:rPr>
              <w:br/>
              <w:t>Simple, straight forward approach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99915" w14:textId="77777777" w:rsidR="008859C7" w:rsidRPr="001269E6" w:rsidRDefault="008859C7" w:rsidP="001269E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/>
              </w:rPr>
            </w:pPr>
            <w:r w:rsidRPr="001269E6">
              <w:rPr>
                <w:rFonts w:eastAsia="Times New Roman" w:cstheme="minorHAnsi"/>
                <w:color w:val="000000"/>
                <w:lang w:val="en-US"/>
              </w:rPr>
              <w:t>Baseline sales are stable</w:t>
            </w:r>
          </w:p>
        </w:tc>
      </w:tr>
      <w:tr w:rsidR="008859C7" w:rsidRPr="001269E6" w14:paraId="4655D523" w14:textId="77777777" w:rsidTr="008859C7">
        <w:trPr>
          <w:trHeight w:val="114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85E3" w14:textId="77777777" w:rsidR="008859C7" w:rsidRPr="001269E6" w:rsidRDefault="008859C7" w:rsidP="001269E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/>
              </w:rPr>
            </w:pPr>
            <w:r w:rsidRPr="001269E6">
              <w:rPr>
                <w:rFonts w:eastAsia="Times New Roman" w:cstheme="minorHAnsi"/>
                <w:color w:val="000000"/>
                <w:lang w:val="en-US"/>
              </w:rPr>
              <w:t>Cons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41D79" w14:textId="77777777" w:rsidR="008859C7" w:rsidRPr="001269E6" w:rsidRDefault="008859C7" w:rsidP="001269E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/>
              </w:rPr>
            </w:pPr>
            <w:r w:rsidRPr="001269E6">
              <w:rPr>
                <w:rFonts w:eastAsia="Times New Roman" w:cstheme="minorHAnsi"/>
                <w:color w:val="000000"/>
                <w:lang w:val="en-US"/>
              </w:rPr>
              <w:t>Baseline sales may fluctuate</w:t>
            </w:r>
            <w:r w:rsidRPr="001269E6">
              <w:rPr>
                <w:rFonts w:eastAsia="Times New Roman" w:cstheme="minorHAnsi"/>
                <w:color w:val="000000"/>
                <w:lang w:val="en-US"/>
              </w:rPr>
              <w:br/>
              <w:t>Decomposition of components in baseline may yield very high contributions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B73CA" w14:textId="77777777" w:rsidR="008859C7" w:rsidRPr="001269E6" w:rsidRDefault="008859C7" w:rsidP="001269E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/>
              </w:rPr>
            </w:pPr>
            <w:r w:rsidRPr="001269E6">
              <w:rPr>
                <w:rFonts w:eastAsia="Times New Roman" w:cstheme="minorHAnsi"/>
                <w:color w:val="000000"/>
                <w:lang w:val="en-US"/>
              </w:rPr>
              <w:t>Contributions are dependent on the definition of baseline scenario, which is subjective</w:t>
            </w:r>
            <w:r w:rsidRPr="001269E6">
              <w:rPr>
                <w:rFonts w:eastAsia="Times New Roman" w:cstheme="minorHAnsi"/>
                <w:color w:val="000000"/>
                <w:lang w:val="en-US"/>
              </w:rPr>
              <w:br/>
              <w:t>Cannot decompose components that are part of baseline</w:t>
            </w:r>
          </w:p>
        </w:tc>
      </w:tr>
    </w:tbl>
    <w:p w14:paraId="40165432" w14:textId="4EBAD47B" w:rsidR="008859C7" w:rsidRPr="001269E6" w:rsidRDefault="008859C7" w:rsidP="001269E6">
      <w:pPr>
        <w:spacing w:after="0" w:line="360" w:lineRule="auto"/>
        <w:jc w:val="both"/>
        <w:rPr>
          <w:rFonts w:cstheme="minorHAnsi"/>
        </w:rPr>
      </w:pPr>
    </w:p>
    <w:p w14:paraId="70766219" w14:textId="4D506157" w:rsidR="008859C7" w:rsidRPr="001269E6" w:rsidRDefault="008859C7" w:rsidP="001269E6">
      <w:pPr>
        <w:spacing w:after="0" w:line="360" w:lineRule="auto"/>
        <w:jc w:val="both"/>
        <w:rPr>
          <w:rFonts w:cstheme="minorHAnsi"/>
        </w:rPr>
      </w:pPr>
      <w:r w:rsidRPr="001269E6">
        <w:rPr>
          <w:rFonts w:cstheme="minorHAnsi"/>
        </w:rPr>
        <w:t>Given this, recommendation is to go with Approach 1. However, validate the contributions from each of these approaches before finalizing the approach.</w:t>
      </w:r>
    </w:p>
    <w:p w14:paraId="20660EDA" w14:textId="06549558" w:rsidR="001F143E" w:rsidRPr="001269E6" w:rsidRDefault="001F143E" w:rsidP="001269E6">
      <w:pPr>
        <w:spacing w:line="360" w:lineRule="auto"/>
        <w:jc w:val="both"/>
        <w:rPr>
          <w:rFonts w:cstheme="minorHAnsi"/>
          <w:b/>
          <w:bCs/>
        </w:rPr>
      </w:pPr>
    </w:p>
    <w:p w14:paraId="4E2C4706" w14:textId="77777777" w:rsidR="001269E6" w:rsidRPr="001269E6" w:rsidRDefault="001269E6">
      <w:pPr>
        <w:spacing w:line="360" w:lineRule="auto"/>
        <w:jc w:val="both"/>
        <w:rPr>
          <w:rFonts w:cstheme="minorHAnsi"/>
          <w:b/>
          <w:bCs/>
        </w:rPr>
      </w:pPr>
    </w:p>
    <w:sectPr w:rsidR="001269E6" w:rsidRPr="001269E6" w:rsidSect="002B6FB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CEB1F" w14:textId="77777777" w:rsidR="00913426" w:rsidRDefault="00913426" w:rsidP="00697989">
      <w:pPr>
        <w:spacing w:after="0" w:line="240" w:lineRule="auto"/>
      </w:pPr>
      <w:r>
        <w:separator/>
      </w:r>
    </w:p>
  </w:endnote>
  <w:endnote w:type="continuationSeparator" w:id="0">
    <w:p w14:paraId="593D6141" w14:textId="77777777" w:rsidR="00913426" w:rsidRDefault="00913426" w:rsidP="00697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6F7E4" w14:textId="77777777" w:rsidR="00913426" w:rsidRDefault="00913426" w:rsidP="00697989">
      <w:pPr>
        <w:spacing w:after="0" w:line="240" w:lineRule="auto"/>
      </w:pPr>
      <w:r>
        <w:separator/>
      </w:r>
    </w:p>
  </w:footnote>
  <w:footnote w:type="continuationSeparator" w:id="0">
    <w:p w14:paraId="7BE41930" w14:textId="77777777" w:rsidR="00913426" w:rsidRDefault="00913426" w:rsidP="00697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2BA9"/>
    <w:multiLevelType w:val="hybridMultilevel"/>
    <w:tmpl w:val="5674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9564B"/>
    <w:multiLevelType w:val="hybridMultilevel"/>
    <w:tmpl w:val="91AE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B6CF3"/>
    <w:multiLevelType w:val="hybridMultilevel"/>
    <w:tmpl w:val="DD3A8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F20FC"/>
    <w:multiLevelType w:val="hybridMultilevel"/>
    <w:tmpl w:val="46244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17121"/>
    <w:multiLevelType w:val="multilevel"/>
    <w:tmpl w:val="C1D0DC42"/>
    <w:numStyleLink w:val="Style1"/>
  </w:abstractNum>
  <w:abstractNum w:abstractNumId="5" w15:restartNumberingAfterBreak="0">
    <w:nsid w:val="0CFA0C76"/>
    <w:multiLevelType w:val="hybridMultilevel"/>
    <w:tmpl w:val="886C3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67979"/>
    <w:multiLevelType w:val="hybridMultilevel"/>
    <w:tmpl w:val="CD98D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B23A7"/>
    <w:multiLevelType w:val="hybridMultilevel"/>
    <w:tmpl w:val="FC82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22C28"/>
    <w:multiLevelType w:val="hybridMultilevel"/>
    <w:tmpl w:val="D856EF2E"/>
    <w:lvl w:ilvl="0" w:tplc="524CB4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B1C55"/>
    <w:multiLevelType w:val="multilevel"/>
    <w:tmpl w:val="C1D0DC42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3"/>
      <w:numFmt w:val="lowerLetter"/>
      <w:lvlText w:val="%2."/>
      <w:lvlJc w:val="left"/>
      <w:pPr>
        <w:ind w:left="1930" w:hanging="360"/>
      </w:pPr>
    </w:lvl>
    <w:lvl w:ilvl="2">
      <w:start w:val="1"/>
      <w:numFmt w:val="lowerRoman"/>
      <w:lvlText w:val="%3."/>
      <w:lvlJc w:val="right"/>
      <w:pPr>
        <w:ind w:left="2650" w:hanging="180"/>
      </w:pPr>
    </w:lvl>
    <w:lvl w:ilvl="3">
      <w:start w:val="1"/>
      <w:numFmt w:val="decimal"/>
      <w:lvlText w:val="%4."/>
      <w:lvlJc w:val="left"/>
      <w:pPr>
        <w:ind w:left="3370" w:hanging="360"/>
      </w:pPr>
    </w:lvl>
    <w:lvl w:ilvl="4">
      <w:start w:val="1"/>
      <w:numFmt w:val="lowerLetter"/>
      <w:lvlText w:val="%5."/>
      <w:lvlJc w:val="left"/>
      <w:pPr>
        <w:ind w:left="4090" w:hanging="360"/>
      </w:pPr>
    </w:lvl>
    <w:lvl w:ilvl="5">
      <w:start w:val="1"/>
      <w:numFmt w:val="lowerRoman"/>
      <w:lvlText w:val="%6."/>
      <w:lvlJc w:val="right"/>
      <w:pPr>
        <w:ind w:left="4810" w:hanging="180"/>
      </w:pPr>
    </w:lvl>
    <w:lvl w:ilvl="6">
      <w:start w:val="1"/>
      <w:numFmt w:val="decimal"/>
      <w:lvlText w:val="%7."/>
      <w:lvlJc w:val="left"/>
      <w:pPr>
        <w:ind w:left="5530" w:hanging="360"/>
      </w:pPr>
    </w:lvl>
    <w:lvl w:ilvl="7">
      <w:start w:val="1"/>
      <w:numFmt w:val="lowerLetter"/>
      <w:lvlText w:val="%8."/>
      <w:lvlJc w:val="left"/>
      <w:pPr>
        <w:ind w:left="6250" w:hanging="360"/>
      </w:pPr>
    </w:lvl>
    <w:lvl w:ilvl="8">
      <w:start w:val="1"/>
      <w:numFmt w:val="lowerRoman"/>
      <w:lvlText w:val="%9."/>
      <w:lvlJc w:val="right"/>
      <w:pPr>
        <w:ind w:left="6970" w:hanging="180"/>
      </w:pPr>
    </w:lvl>
  </w:abstractNum>
  <w:abstractNum w:abstractNumId="10" w15:restartNumberingAfterBreak="0">
    <w:nsid w:val="2FDC53C3"/>
    <w:multiLevelType w:val="hybridMultilevel"/>
    <w:tmpl w:val="6A28F060"/>
    <w:lvl w:ilvl="0" w:tplc="4009000F">
      <w:start w:val="1"/>
      <w:numFmt w:val="decimal"/>
      <w:lvlText w:val="%1."/>
      <w:lvlJc w:val="left"/>
      <w:pPr>
        <w:ind w:left="1352" w:hanging="360"/>
      </w:p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33E063A0"/>
    <w:multiLevelType w:val="multilevel"/>
    <w:tmpl w:val="C1D0DC42"/>
    <w:styleLink w:val="Style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52521B"/>
    <w:multiLevelType w:val="hybridMultilevel"/>
    <w:tmpl w:val="27EA817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6835F0"/>
    <w:multiLevelType w:val="hybridMultilevel"/>
    <w:tmpl w:val="9D36CD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836E1"/>
    <w:multiLevelType w:val="hybridMultilevel"/>
    <w:tmpl w:val="13FAD062"/>
    <w:lvl w:ilvl="0" w:tplc="4009000F">
      <w:start w:val="1"/>
      <w:numFmt w:val="decimal"/>
      <w:lvlText w:val="%1."/>
      <w:lvlJc w:val="left"/>
      <w:pPr>
        <w:ind w:left="1352" w:hanging="360"/>
      </w:p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5" w15:restartNumberingAfterBreak="0">
    <w:nsid w:val="4CF62CE7"/>
    <w:multiLevelType w:val="hybridMultilevel"/>
    <w:tmpl w:val="97C26A0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D521AE"/>
    <w:multiLevelType w:val="hybridMultilevel"/>
    <w:tmpl w:val="5EFEC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5F486C"/>
    <w:multiLevelType w:val="hybridMultilevel"/>
    <w:tmpl w:val="6336A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83385"/>
    <w:multiLevelType w:val="hybridMultilevel"/>
    <w:tmpl w:val="5278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9E77AC"/>
    <w:multiLevelType w:val="hybridMultilevel"/>
    <w:tmpl w:val="BFF84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C1127"/>
    <w:multiLevelType w:val="hybridMultilevel"/>
    <w:tmpl w:val="3C982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D53D85"/>
    <w:multiLevelType w:val="hybridMultilevel"/>
    <w:tmpl w:val="DBDAF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E45B60"/>
    <w:multiLevelType w:val="hybridMultilevel"/>
    <w:tmpl w:val="86029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00536"/>
    <w:multiLevelType w:val="hybridMultilevel"/>
    <w:tmpl w:val="17E86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7B56E0"/>
    <w:multiLevelType w:val="hybridMultilevel"/>
    <w:tmpl w:val="53901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17"/>
  </w:num>
  <w:num w:numId="5">
    <w:abstractNumId w:val="24"/>
  </w:num>
  <w:num w:numId="6">
    <w:abstractNumId w:val="1"/>
  </w:num>
  <w:num w:numId="7">
    <w:abstractNumId w:val="18"/>
  </w:num>
  <w:num w:numId="8">
    <w:abstractNumId w:val="7"/>
  </w:num>
  <w:num w:numId="9">
    <w:abstractNumId w:val="0"/>
  </w:num>
  <w:num w:numId="10">
    <w:abstractNumId w:val="3"/>
  </w:num>
  <w:num w:numId="11">
    <w:abstractNumId w:val="16"/>
  </w:num>
  <w:num w:numId="12">
    <w:abstractNumId w:val="20"/>
  </w:num>
  <w:num w:numId="13">
    <w:abstractNumId w:val="14"/>
  </w:num>
  <w:num w:numId="14">
    <w:abstractNumId w:val="10"/>
  </w:num>
  <w:num w:numId="15">
    <w:abstractNumId w:val="22"/>
  </w:num>
  <w:num w:numId="16">
    <w:abstractNumId w:val="2"/>
  </w:num>
  <w:num w:numId="17">
    <w:abstractNumId w:val="21"/>
  </w:num>
  <w:num w:numId="18">
    <w:abstractNumId w:val="5"/>
  </w:num>
  <w:num w:numId="19">
    <w:abstractNumId w:val="19"/>
  </w:num>
  <w:num w:numId="20">
    <w:abstractNumId w:val="23"/>
  </w:num>
  <w:num w:numId="21">
    <w:abstractNumId w:val="12"/>
  </w:num>
  <w:num w:numId="22">
    <w:abstractNumId w:val="15"/>
  </w:num>
  <w:num w:numId="23">
    <w:abstractNumId w:val="4"/>
  </w:num>
  <w:num w:numId="24">
    <w:abstractNumId w:val="11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5F"/>
    <w:rsid w:val="00000B3D"/>
    <w:rsid w:val="00001D79"/>
    <w:rsid w:val="000034B5"/>
    <w:rsid w:val="00013CDA"/>
    <w:rsid w:val="0004125F"/>
    <w:rsid w:val="00050ACB"/>
    <w:rsid w:val="00057383"/>
    <w:rsid w:val="00067C7D"/>
    <w:rsid w:val="00070937"/>
    <w:rsid w:val="00086E5C"/>
    <w:rsid w:val="000934C2"/>
    <w:rsid w:val="000A486B"/>
    <w:rsid w:val="000A53BF"/>
    <w:rsid w:val="000A5EDA"/>
    <w:rsid w:val="000A6FAB"/>
    <w:rsid w:val="000B25BE"/>
    <w:rsid w:val="000B71B2"/>
    <w:rsid w:val="000C6BD2"/>
    <w:rsid w:val="000E0372"/>
    <w:rsid w:val="000E5508"/>
    <w:rsid w:val="00101B12"/>
    <w:rsid w:val="00102717"/>
    <w:rsid w:val="00120B2B"/>
    <w:rsid w:val="00121225"/>
    <w:rsid w:val="00123A25"/>
    <w:rsid w:val="001269E6"/>
    <w:rsid w:val="00143D8D"/>
    <w:rsid w:val="0015065B"/>
    <w:rsid w:val="00150E75"/>
    <w:rsid w:val="00151A3D"/>
    <w:rsid w:val="001601AD"/>
    <w:rsid w:val="0016568A"/>
    <w:rsid w:val="00170FC1"/>
    <w:rsid w:val="001839D3"/>
    <w:rsid w:val="001A08C4"/>
    <w:rsid w:val="001B13C2"/>
    <w:rsid w:val="001C0E9E"/>
    <w:rsid w:val="001C1646"/>
    <w:rsid w:val="001C1BCF"/>
    <w:rsid w:val="001D1664"/>
    <w:rsid w:val="001D2B72"/>
    <w:rsid w:val="001D6D45"/>
    <w:rsid w:val="001E3221"/>
    <w:rsid w:val="001F143E"/>
    <w:rsid w:val="00211D1E"/>
    <w:rsid w:val="002204D0"/>
    <w:rsid w:val="00221D67"/>
    <w:rsid w:val="0023184F"/>
    <w:rsid w:val="002408B7"/>
    <w:rsid w:val="002461B0"/>
    <w:rsid w:val="00251923"/>
    <w:rsid w:val="0025437A"/>
    <w:rsid w:val="00272895"/>
    <w:rsid w:val="00274113"/>
    <w:rsid w:val="00294B22"/>
    <w:rsid w:val="00295BA2"/>
    <w:rsid w:val="00296337"/>
    <w:rsid w:val="002A761D"/>
    <w:rsid w:val="002A78DD"/>
    <w:rsid w:val="002B0083"/>
    <w:rsid w:val="002B6FBA"/>
    <w:rsid w:val="002D4517"/>
    <w:rsid w:val="002F23A2"/>
    <w:rsid w:val="002F2A4F"/>
    <w:rsid w:val="003126CF"/>
    <w:rsid w:val="0031748F"/>
    <w:rsid w:val="00326717"/>
    <w:rsid w:val="00327138"/>
    <w:rsid w:val="00332B83"/>
    <w:rsid w:val="00340B7A"/>
    <w:rsid w:val="00343D79"/>
    <w:rsid w:val="0034725E"/>
    <w:rsid w:val="003547F0"/>
    <w:rsid w:val="003660E4"/>
    <w:rsid w:val="00367888"/>
    <w:rsid w:val="003739BA"/>
    <w:rsid w:val="00374D17"/>
    <w:rsid w:val="00392977"/>
    <w:rsid w:val="003A0D84"/>
    <w:rsid w:val="003A4CF0"/>
    <w:rsid w:val="003B3ECD"/>
    <w:rsid w:val="003B5626"/>
    <w:rsid w:val="003C144F"/>
    <w:rsid w:val="003D7BF3"/>
    <w:rsid w:val="003F0023"/>
    <w:rsid w:val="003F3819"/>
    <w:rsid w:val="003F3A38"/>
    <w:rsid w:val="00403A43"/>
    <w:rsid w:val="004116B8"/>
    <w:rsid w:val="0041347A"/>
    <w:rsid w:val="0042372F"/>
    <w:rsid w:val="00426E52"/>
    <w:rsid w:val="0043295E"/>
    <w:rsid w:val="00433F0D"/>
    <w:rsid w:val="0045036C"/>
    <w:rsid w:val="00450C1E"/>
    <w:rsid w:val="00460A54"/>
    <w:rsid w:val="00460FE7"/>
    <w:rsid w:val="004614D1"/>
    <w:rsid w:val="0047384C"/>
    <w:rsid w:val="00474D5A"/>
    <w:rsid w:val="00482B3B"/>
    <w:rsid w:val="004946F7"/>
    <w:rsid w:val="00494D3E"/>
    <w:rsid w:val="004A0BDA"/>
    <w:rsid w:val="004A0BF1"/>
    <w:rsid w:val="004A78DA"/>
    <w:rsid w:val="004B2571"/>
    <w:rsid w:val="004C15AF"/>
    <w:rsid w:val="004D2909"/>
    <w:rsid w:val="004D3092"/>
    <w:rsid w:val="004D64A2"/>
    <w:rsid w:val="004E0B7B"/>
    <w:rsid w:val="004E0E6C"/>
    <w:rsid w:val="004E4F26"/>
    <w:rsid w:val="004E706F"/>
    <w:rsid w:val="004F6FF7"/>
    <w:rsid w:val="005123DB"/>
    <w:rsid w:val="00513808"/>
    <w:rsid w:val="00513DB3"/>
    <w:rsid w:val="00522DF4"/>
    <w:rsid w:val="00527196"/>
    <w:rsid w:val="00527358"/>
    <w:rsid w:val="005404D8"/>
    <w:rsid w:val="00541EFD"/>
    <w:rsid w:val="00545012"/>
    <w:rsid w:val="005617F9"/>
    <w:rsid w:val="00564080"/>
    <w:rsid w:val="00576CAD"/>
    <w:rsid w:val="00580855"/>
    <w:rsid w:val="00591115"/>
    <w:rsid w:val="005A374E"/>
    <w:rsid w:val="005B05B0"/>
    <w:rsid w:val="005B27EF"/>
    <w:rsid w:val="005C17AA"/>
    <w:rsid w:val="005D2786"/>
    <w:rsid w:val="005D6085"/>
    <w:rsid w:val="005E7A3A"/>
    <w:rsid w:val="005F4246"/>
    <w:rsid w:val="005F6368"/>
    <w:rsid w:val="005F702C"/>
    <w:rsid w:val="00602B8C"/>
    <w:rsid w:val="006109D3"/>
    <w:rsid w:val="00611863"/>
    <w:rsid w:val="006160E7"/>
    <w:rsid w:val="00621DBA"/>
    <w:rsid w:val="00640D57"/>
    <w:rsid w:val="00642DA6"/>
    <w:rsid w:val="006469BB"/>
    <w:rsid w:val="00646AC1"/>
    <w:rsid w:val="006578A1"/>
    <w:rsid w:val="00657B88"/>
    <w:rsid w:val="006724EF"/>
    <w:rsid w:val="006834D4"/>
    <w:rsid w:val="00683650"/>
    <w:rsid w:val="006853E2"/>
    <w:rsid w:val="00685B42"/>
    <w:rsid w:val="00686FDB"/>
    <w:rsid w:val="00696B40"/>
    <w:rsid w:val="00697989"/>
    <w:rsid w:val="006A067B"/>
    <w:rsid w:val="006A0E28"/>
    <w:rsid w:val="006A33E5"/>
    <w:rsid w:val="006A5B8D"/>
    <w:rsid w:val="006C22FA"/>
    <w:rsid w:val="006C647A"/>
    <w:rsid w:val="006E1966"/>
    <w:rsid w:val="006E24F7"/>
    <w:rsid w:val="0070213A"/>
    <w:rsid w:val="00710D61"/>
    <w:rsid w:val="007155E4"/>
    <w:rsid w:val="0071628F"/>
    <w:rsid w:val="007215C7"/>
    <w:rsid w:val="007354D1"/>
    <w:rsid w:val="00740B18"/>
    <w:rsid w:val="00742946"/>
    <w:rsid w:val="00743C01"/>
    <w:rsid w:val="007552E6"/>
    <w:rsid w:val="00761349"/>
    <w:rsid w:val="00772C91"/>
    <w:rsid w:val="00774F5B"/>
    <w:rsid w:val="0078073B"/>
    <w:rsid w:val="00783AA2"/>
    <w:rsid w:val="00796E25"/>
    <w:rsid w:val="007B3123"/>
    <w:rsid w:val="007C0A8D"/>
    <w:rsid w:val="007C678C"/>
    <w:rsid w:val="007D3506"/>
    <w:rsid w:val="007D6522"/>
    <w:rsid w:val="007D6A34"/>
    <w:rsid w:val="007D72F5"/>
    <w:rsid w:val="007D750C"/>
    <w:rsid w:val="007E2C9C"/>
    <w:rsid w:val="007E3424"/>
    <w:rsid w:val="007F26DB"/>
    <w:rsid w:val="007F3D96"/>
    <w:rsid w:val="007F4455"/>
    <w:rsid w:val="00800772"/>
    <w:rsid w:val="00801370"/>
    <w:rsid w:val="00803E1C"/>
    <w:rsid w:val="00804658"/>
    <w:rsid w:val="00820EF8"/>
    <w:rsid w:val="008236C0"/>
    <w:rsid w:val="008240D6"/>
    <w:rsid w:val="00826EF7"/>
    <w:rsid w:val="00830C2E"/>
    <w:rsid w:val="008369CC"/>
    <w:rsid w:val="00843DD2"/>
    <w:rsid w:val="00850263"/>
    <w:rsid w:val="00851FED"/>
    <w:rsid w:val="00852D6A"/>
    <w:rsid w:val="00856371"/>
    <w:rsid w:val="00861295"/>
    <w:rsid w:val="00865C1D"/>
    <w:rsid w:val="00872EEF"/>
    <w:rsid w:val="008747AF"/>
    <w:rsid w:val="008811CC"/>
    <w:rsid w:val="0088166C"/>
    <w:rsid w:val="00883892"/>
    <w:rsid w:val="00884D57"/>
    <w:rsid w:val="008859C7"/>
    <w:rsid w:val="0089484B"/>
    <w:rsid w:val="008C5692"/>
    <w:rsid w:val="008D26F0"/>
    <w:rsid w:val="008D6454"/>
    <w:rsid w:val="008E787C"/>
    <w:rsid w:val="008F6037"/>
    <w:rsid w:val="008F7316"/>
    <w:rsid w:val="00901B0B"/>
    <w:rsid w:val="00903873"/>
    <w:rsid w:val="00913426"/>
    <w:rsid w:val="00917007"/>
    <w:rsid w:val="00935475"/>
    <w:rsid w:val="0094572A"/>
    <w:rsid w:val="00945EAD"/>
    <w:rsid w:val="00950DAC"/>
    <w:rsid w:val="00953D3A"/>
    <w:rsid w:val="009717D8"/>
    <w:rsid w:val="00976BE1"/>
    <w:rsid w:val="00982896"/>
    <w:rsid w:val="00992626"/>
    <w:rsid w:val="009926A6"/>
    <w:rsid w:val="009957A1"/>
    <w:rsid w:val="009B7629"/>
    <w:rsid w:val="009D0162"/>
    <w:rsid w:val="009D2F56"/>
    <w:rsid w:val="009D5DDB"/>
    <w:rsid w:val="009D7895"/>
    <w:rsid w:val="009E3F8D"/>
    <w:rsid w:val="009E6D63"/>
    <w:rsid w:val="009E7299"/>
    <w:rsid w:val="00A059AA"/>
    <w:rsid w:val="00A315F5"/>
    <w:rsid w:val="00A336C6"/>
    <w:rsid w:val="00A35782"/>
    <w:rsid w:val="00A3608D"/>
    <w:rsid w:val="00A70AF3"/>
    <w:rsid w:val="00A77321"/>
    <w:rsid w:val="00A82FA6"/>
    <w:rsid w:val="00AA1D1B"/>
    <w:rsid w:val="00AA247F"/>
    <w:rsid w:val="00AB1A4F"/>
    <w:rsid w:val="00AC457F"/>
    <w:rsid w:val="00AD39FE"/>
    <w:rsid w:val="00AE2DD3"/>
    <w:rsid w:val="00AE7AC5"/>
    <w:rsid w:val="00AF287F"/>
    <w:rsid w:val="00AF41E6"/>
    <w:rsid w:val="00AF5888"/>
    <w:rsid w:val="00B02728"/>
    <w:rsid w:val="00B0349F"/>
    <w:rsid w:val="00B1088B"/>
    <w:rsid w:val="00B3316D"/>
    <w:rsid w:val="00B4710E"/>
    <w:rsid w:val="00B51A1B"/>
    <w:rsid w:val="00B54BCC"/>
    <w:rsid w:val="00B57BD7"/>
    <w:rsid w:val="00B714C7"/>
    <w:rsid w:val="00B81754"/>
    <w:rsid w:val="00B95C00"/>
    <w:rsid w:val="00B97908"/>
    <w:rsid w:val="00BA1793"/>
    <w:rsid w:val="00BC2F59"/>
    <w:rsid w:val="00BC35A0"/>
    <w:rsid w:val="00BD3A78"/>
    <w:rsid w:val="00BD4DD2"/>
    <w:rsid w:val="00C0095D"/>
    <w:rsid w:val="00C208FD"/>
    <w:rsid w:val="00C31091"/>
    <w:rsid w:val="00C41605"/>
    <w:rsid w:val="00C655F9"/>
    <w:rsid w:val="00C75F5C"/>
    <w:rsid w:val="00C91761"/>
    <w:rsid w:val="00C96384"/>
    <w:rsid w:val="00CA3475"/>
    <w:rsid w:val="00CD3319"/>
    <w:rsid w:val="00CD447B"/>
    <w:rsid w:val="00CF1A4A"/>
    <w:rsid w:val="00CF40A1"/>
    <w:rsid w:val="00CF47C8"/>
    <w:rsid w:val="00D01343"/>
    <w:rsid w:val="00D02B68"/>
    <w:rsid w:val="00D124CB"/>
    <w:rsid w:val="00D139F0"/>
    <w:rsid w:val="00D14D36"/>
    <w:rsid w:val="00D23D10"/>
    <w:rsid w:val="00D26668"/>
    <w:rsid w:val="00D33279"/>
    <w:rsid w:val="00D35B6F"/>
    <w:rsid w:val="00D43833"/>
    <w:rsid w:val="00D61419"/>
    <w:rsid w:val="00D85A02"/>
    <w:rsid w:val="00D90C3F"/>
    <w:rsid w:val="00DA7B6D"/>
    <w:rsid w:val="00DB3CE9"/>
    <w:rsid w:val="00DB7EFF"/>
    <w:rsid w:val="00DE7A21"/>
    <w:rsid w:val="00E03A1A"/>
    <w:rsid w:val="00E16E8E"/>
    <w:rsid w:val="00E22E7A"/>
    <w:rsid w:val="00E313A7"/>
    <w:rsid w:val="00E32537"/>
    <w:rsid w:val="00E53DEF"/>
    <w:rsid w:val="00E54A23"/>
    <w:rsid w:val="00E60760"/>
    <w:rsid w:val="00E6554E"/>
    <w:rsid w:val="00E82CCF"/>
    <w:rsid w:val="00E83608"/>
    <w:rsid w:val="00E86E63"/>
    <w:rsid w:val="00E903D0"/>
    <w:rsid w:val="00E93CC9"/>
    <w:rsid w:val="00E97008"/>
    <w:rsid w:val="00EA17A2"/>
    <w:rsid w:val="00EA66DB"/>
    <w:rsid w:val="00EB4965"/>
    <w:rsid w:val="00EB508B"/>
    <w:rsid w:val="00EC5D7A"/>
    <w:rsid w:val="00ED1568"/>
    <w:rsid w:val="00ED27B4"/>
    <w:rsid w:val="00EE4FBF"/>
    <w:rsid w:val="00F05FB3"/>
    <w:rsid w:val="00F14852"/>
    <w:rsid w:val="00F17FD2"/>
    <w:rsid w:val="00F2103C"/>
    <w:rsid w:val="00F379E1"/>
    <w:rsid w:val="00F419C8"/>
    <w:rsid w:val="00F65C86"/>
    <w:rsid w:val="00F70589"/>
    <w:rsid w:val="00F761BC"/>
    <w:rsid w:val="00F77C56"/>
    <w:rsid w:val="00F83AD4"/>
    <w:rsid w:val="00F91D98"/>
    <w:rsid w:val="00F92997"/>
    <w:rsid w:val="00F97346"/>
    <w:rsid w:val="00FA097E"/>
    <w:rsid w:val="00FA0B33"/>
    <w:rsid w:val="00FA3A4A"/>
    <w:rsid w:val="00FB6F62"/>
    <w:rsid w:val="00FC7014"/>
    <w:rsid w:val="00FE3DC7"/>
    <w:rsid w:val="00FF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3A8C"/>
  <w15:chartTrackingRefBased/>
  <w15:docId w15:val="{5EB4592B-CBBF-4271-9C30-C712A400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B42"/>
  </w:style>
  <w:style w:type="paragraph" w:styleId="Heading1">
    <w:name w:val="heading 1"/>
    <w:basedOn w:val="Normal"/>
    <w:next w:val="Normal"/>
    <w:link w:val="Heading1Char"/>
    <w:uiPriority w:val="9"/>
    <w:qFormat/>
    <w:rsid w:val="002B6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D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3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1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160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97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989"/>
  </w:style>
  <w:style w:type="paragraph" w:styleId="Footer">
    <w:name w:val="footer"/>
    <w:basedOn w:val="Normal"/>
    <w:link w:val="FooterChar"/>
    <w:uiPriority w:val="99"/>
    <w:unhideWhenUsed/>
    <w:rsid w:val="00697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989"/>
  </w:style>
  <w:style w:type="paragraph" w:styleId="BalloonText">
    <w:name w:val="Balloon Text"/>
    <w:basedOn w:val="Normal"/>
    <w:link w:val="BalloonTextChar"/>
    <w:uiPriority w:val="99"/>
    <w:semiHidden/>
    <w:unhideWhenUsed/>
    <w:rsid w:val="00BA17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79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B6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6FBA"/>
    <w:pPr>
      <w:outlineLvl w:val="9"/>
    </w:pPr>
    <w:rPr>
      <w:lang w:val="en-US"/>
    </w:rPr>
  </w:style>
  <w:style w:type="paragraph" w:styleId="NoSpacing">
    <w:name w:val="No Spacing"/>
    <w:link w:val="NoSpacingChar"/>
    <w:uiPriority w:val="1"/>
    <w:qFormat/>
    <w:rsid w:val="002B6FB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B6FBA"/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53D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3D3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70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705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7058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F7058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11D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E3DC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963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14852"/>
    <w:pPr>
      <w:spacing w:after="100"/>
      <w:ind w:left="440"/>
    </w:pPr>
  </w:style>
  <w:style w:type="character" w:customStyle="1" w:styleId="e24kjd">
    <w:name w:val="e24kjd"/>
    <w:basedOn w:val="DefaultParagraphFont"/>
    <w:rsid w:val="00C0095D"/>
  </w:style>
  <w:style w:type="numbering" w:customStyle="1" w:styleId="Style1">
    <w:name w:val="Style1"/>
    <w:uiPriority w:val="99"/>
    <w:rsid w:val="002F23A2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6C21C-7D05-4A84-A374-44F8C9CA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TPO contribution Calculation</vt:lpstr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 contribution Calculation</dc:title>
  <dc:subject/>
  <dc:creator>Ashish Balasubramanian</dc:creator>
  <cp:keywords/>
  <dc:description/>
  <cp:lastModifiedBy>Radha Sundaram</cp:lastModifiedBy>
  <cp:revision>21</cp:revision>
  <dcterms:created xsi:type="dcterms:W3CDTF">2020-07-02T12:19:00Z</dcterms:created>
  <dcterms:modified xsi:type="dcterms:W3CDTF">2020-07-03T07:38:00Z</dcterms:modified>
</cp:coreProperties>
</file>