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8EED8" w14:textId="77777777" w:rsidR="0033397C" w:rsidRPr="0033397C" w:rsidRDefault="0033397C" w:rsidP="0033397C">
      <w:pPr>
        <w:rPr>
          <w:b/>
          <w:bCs/>
        </w:rPr>
      </w:pPr>
      <w:r w:rsidRPr="0033397C">
        <w:rPr>
          <w:b/>
          <w:bCs/>
        </w:rPr>
        <w:t>The Global Execution Context in JavaScript: An Architectural and Internal Lifecycle Analysis</w:t>
      </w:r>
    </w:p>
    <w:p w14:paraId="0C5F8314" w14:textId="77777777" w:rsidR="0033397C" w:rsidRPr="0033397C" w:rsidRDefault="0033397C" w:rsidP="0033397C">
      <w:r w:rsidRPr="0033397C">
        <w:t xml:space="preserve">The execution of JavaScript code is governed by an abstract mechanism known as the execution context, a construct that serves as the fundamental environment for the evaluation and execution of any code segment. At the apex of this architectural hierarchy lies the Global Execution Context (GEC), a singular, ubiquitous entity created by the JavaScript engine when it initiates the processing of a script file. The GEC provides the bedrock upon which the entire runtime </w:t>
      </w:r>
      <w:proofErr w:type="spellStart"/>
      <w:r w:rsidRPr="0033397C">
        <w:t>behavior</w:t>
      </w:r>
      <w:proofErr w:type="spellEnd"/>
      <w:r w:rsidRPr="0033397C">
        <w:t xml:space="preserve"> of a program is built, encapsulating global variables, functions, and the primary thread of execution. Unlike function-level contexts which are ephemeral, the Global Execution Context persists as the sovereign environment for the duration of the program’s lifecycle, acting as the ultimate root for identifier resolution and memory management.</w:t>
      </w:r>
    </w:p>
    <w:p w14:paraId="473448FE" w14:textId="77777777" w:rsidR="0033397C" w:rsidRPr="0033397C" w:rsidRDefault="0033397C" w:rsidP="0033397C">
      <w:pPr>
        <w:rPr>
          <w:b/>
          <w:bCs/>
        </w:rPr>
      </w:pPr>
      <w:r w:rsidRPr="0033397C">
        <w:rPr>
          <w:b/>
          <w:bCs/>
        </w:rPr>
        <w:t>I. The Conceptual Framework of ECMAScript Execution Environments</w:t>
      </w:r>
    </w:p>
    <w:p w14:paraId="3BE110FD" w14:textId="77777777" w:rsidR="0033397C" w:rsidRPr="0033397C" w:rsidRDefault="0033397C" w:rsidP="0033397C">
      <w:r w:rsidRPr="0033397C">
        <w:t>To understand the Global Execution Context, one must first locate it within the broader taxonomy of the ECMAScript execution model. The specification defines an execution context as an abstract concept used to typify and differentiate executable code. Every time control is transferred to ECMAScript code, the engine enters a specific execution context. Logically, the set of active execution contexts forms a stack structure, where the bottom is always the Global Execution Context and the top is the current active context.</w:t>
      </w:r>
    </w:p>
    <w:p w14:paraId="44559626" w14:textId="77777777" w:rsidR="0033397C" w:rsidRPr="0033397C" w:rsidRDefault="0033397C" w:rsidP="0033397C">
      <w:pPr>
        <w:rPr>
          <w:b/>
          <w:bCs/>
        </w:rPr>
      </w:pPr>
      <w:r w:rsidRPr="0033397C">
        <w:rPr>
          <w:b/>
          <w:bCs/>
        </w:rPr>
        <w:t>The Taxonomic Classification of Execution Contexts</w:t>
      </w:r>
    </w:p>
    <w:p w14:paraId="226DFA49" w14:textId="77777777" w:rsidR="0033397C" w:rsidRPr="0033397C" w:rsidRDefault="0033397C" w:rsidP="0033397C">
      <w:r w:rsidRPr="0033397C">
        <w:t>Modern JavaScript runtimes utilize three distinct types of execution contexts, each serving a specific scope of code processing. The Global Execution Context is the base context, handling all code that is not contained within a function or a block. It is instantiated only once per program or script load.</w:t>
      </w:r>
    </w:p>
    <w:p w14:paraId="70278B1F" w14:textId="77777777" w:rsidR="0033397C" w:rsidRPr="0033397C" w:rsidRDefault="0033397C" w:rsidP="0033397C">
      <w:r w:rsidRPr="0033397C">
        <w:t>Function Execution Contexts (FEC) are created dynamically every time a function is invoked. While the GEC is singular, FECs can be numerous, each representing a private workspace for a function call with its own parameters and local variables. The engine generates a unique FEC for every single invocation, even for recursive calls to the same function.</w:t>
      </w:r>
    </w:p>
    <w:p w14:paraId="381124D7" w14:textId="77777777" w:rsidR="0033397C" w:rsidRPr="0033397C" w:rsidRDefault="0033397C" w:rsidP="0033397C">
      <w:r w:rsidRPr="0033397C">
        <w:t xml:space="preserve">The Eval Execution Context is a rarer form, generated when code is evaluated inside the </w:t>
      </w:r>
      <w:proofErr w:type="gramStart"/>
      <w:r w:rsidRPr="0033397C">
        <w:t>eval(</w:t>
      </w:r>
      <w:proofErr w:type="gramEnd"/>
      <w:r w:rsidRPr="0033397C">
        <w:t>) function. Although the specification maintains its formal definition, its use is frequently discouraged in high-performance engineering due to security vulnerabilities and the inability of modern engines to optimize dynamically evaluated 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8"/>
        <w:gridCol w:w="2050"/>
        <w:gridCol w:w="1957"/>
        <w:gridCol w:w="2605"/>
      </w:tblGrid>
      <w:tr w:rsidR="0033397C" w:rsidRPr="0033397C" w14:paraId="45E369B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BF1A42" w14:textId="77777777" w:rsidR="0033397C" w:rsidRPr="0033397C" w:rsidRDefault="0033397C" w:rsidP="0033397C">
            <w:r w:rsidRPr="0033397C">
              <w:rPr>
                <w:b/>
                <w:bCs/>
              </w:rPr>
              <w:t>Context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F1AC3" w14:textId="77777777" w:rsidR="0033397C" w:rsidRPr="0033397C" w:rsidRDefault="0033397C" w:rsidP="0033397C">
            <w:r w:rsidRPr="0033397C">
              <w:rPr>
                <w:b/>
                <w:bCs/>
              </w:rPr>
              <w:t>Triggering Event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5927AF1" w14:textId="77777777" w:rsidR="0033397C" w:rsidRPr="0033397C" w:rsidRDefault="0033397C" w:rsidP="0033397C">
            <w:r w:rsidRPr="0033397C">
              <w:rPr>
                <w:b/>
                <w:bCs/>
              </w:rPr>
              <w:t>Plurality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F8329B2" w14:textId="77777777" w:rsidR="0033397C" w:rsidRPr="0033397C" w:rsidRDefault="0033397C" w:rsidP="0033397C">
            <w:r w:rsidRPr="0033397C">
              <w:rPr>
                <w:b/>
                <w:bCs/>
              </w:rPr>
              <w:t>Persistency</w:t>
            </w:r>
          </w:p>
        </w:tc>
      </w:tr>
      <w:tr w:rsidR="0033397C" w:rsidRPr="0033397C" w14:paraId="1CF0F1A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5B08A4" w14:textId="77777777" w:rsidR="0033397C" w:rsidRPr="0033397C" w:rsidRDefault="0033397C" w:rsidP="0033397C">
            <w:r w:rsidRPr="0033397C">
              <w:t>Global Execution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744C8" w14:textId="77777777" w:rsidR="0033397C" w:rsidRPr="0033397C" w:rsidRDefault="0033397C" w:rsidP="0033397C">
            <w:r w:rsidRPr="0033397C">
              <w:t>Initial Script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7C69841" w14:textId="77777777" w:rsidR="0033397C" w:rsidRPr="0033397C" w:rsidRDefault="0033397C" w:rsidP="0033397C">
            <w:r w:rsidRPr="0033397C">
              <w:t>Singular per Realm</w:t>
            </w:r>
          </w:p>
        </w:tc>
        <w:tc>
          <w:tcPr>
            <w:tcW w:w="0" w:type="auto"/>
            <w:tcBorders>
              <w:top w:val="single" w:sz="6" w:space="0" w:color="auto"/>
              <w:left w:val="single" w:sz="6" w:space="0" w:color="auto"/>
              <w:bottom w:val="single" w:sz="6" w:space="0" w:color="auto"/>
              <w:right w:val="single" w:sz="6" w:space="0" w:color="auto"/>
            </w:tcBorders>
            <w:vAlign w:val="center"/>
            <w:hideMark/>
          </w:tcPr>
          <w:p w14:paraId="58CBC928" w14:textId="77777777" w:rsidR="0033397C" w:rsidRPr="0033397C" w:rsidRDefault="0033397C" w:rsidP="0033397C">
            <w:r w:rsidRPr="0033397C">
              <w:t>Permanent until program end</w:t>
            </w:r>
          </w:p>
        </w:tc>
      </w:tr>
      <w:tr w:rsidR="0033397C" w:rsidRPr="0033397C" w14:paraId="44BD7DC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745422" w14:textId="77777777" w:rsidR="0033397C" w:rsidRPr="0033397C" w:rsidRDefault="0033397C" w:rsidP="0033397C">
            <w:r w:rsidRPr="0033397C">
              <w:lastRenderedPageBreak/>
              <w:t>Function Execution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CC97D6" w14:textId="77777777" w:rsidR="0033397C" w:rsidRPr="0033397C" w:rsidRDefault="0033397C" w:rsidP="0033397C">
            <w:r w:rsidRPr="0033397C">
              <w:t>Function 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9AD67" w14:textId="77777777" w:rsidR="0033397C" w:rsidRPr="0033397C" w:rsidRDefault="0033397C" w:rsidP="0033397C">
            <w:r w:rsidRPr="0033397C">
              <w:t>Multiple (one per call)</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E3F40" w14:textId="77777777" w:rsidR="0033397C" w:rsidRPr="0033397C" w:rsidRDefault="0033397C" w:rsidP="0033397C">
            <w:r w:rsidRPr="0033397C">
              <w:t>Ephemeral until return</w:t>
            </w:r>
          </w:p>
        </w:tc>
      </w:tr>
      <w:tr w:rsidR="0033397C" w:rsidRPr="0033397C" w14:paraId="4DBFD9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48E0033" w14:textId="77777777" w:rsidR="0033397C" w:rsidRPr="0033397C" w:rsidRDefault="0033397C" w:rsidP="0033397C">
            <w:r w:rsidRPr="0033397C">
              <w:t>Eval Execution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6AA6903" w14:textId="77777777" w:rsidR="0033397C" w:rsidRPr="0033397C" w:rsidRDefault="0033397C" w:rsidP="0033397C">
            <w:proofErr w:type="gramStart"/>
            <w:r w:rsidRPr="0033397C">
              <w:t>eval(</w:t>
            </w:r>
            <w:proofErr w:type="gramEnd"/>
            <w:r w:rsidRPr="0033397C">
              <w:t>) invocation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28B72AE" w14:textId="77777777" w:rsidR="0033397C" w:rsidRPr="0033397C" w:rsidRDefault="0033397C" w:rsidP="0033397C">
            <w:r w:rsidRPr="0033397C">
              <w:t>Multiple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BB47D8" w14:textId="77777777" w:rsidR="0033397C" w:rsidRPr="0033397C" w:rsidRDefault="0033397C" w:rsidP="0033397C">
            <w:r w:rsidRPr="0033397C">
              <w:t>Ephemeral until end of eval</w:t>
            </w:r>
          </w:p>
        </w:tc>
      </w:tr>
    </w:tbl>
    <w:p w14:paraId="540D8746" w14:textId="77777777" w:rsidR="0033397C" w:rsidRPr="0033397C" w:rsidRDefault="0033397C" w:rsidP="0033397C">
      <w:pPr>
        <w:rPr>
          <w:b/>
          <w:bCs/>
        </w:rPr>
      </w:pPr>
      <w:r w:rsidRPr="0033397C">
        <w:rPr>
          <w:b/>
          <w:bCs/>
        </w:rPr>
        <w:t>Agents, Realms, and the Isolate Layer</w:t>
      </w:r>
    </w:p>
    <w:p w14:paraId="260B7DB2" w14:textId="77777777" w:rsidR="0033397C" w:rsidRPr="0033397C" w:rsidRDefault="0033397C" w:rsidP="0033397C">
      <w:r w:rsidRPr="0033397C">
        <w:t>The Global Execution Context does not exist in a vacuum but is part of a larger structural hierarchy known as the Agent and the Realm. An Agent is the autonomous executor of code, providing a dedicated heap, stack, and task queue. Within an Agent, the engine initializes a Realm, which acts as the container for the global object and intrinsic libraries.</w:t>
      </w:r>
    </w:p>
    <w:p w14:paraId="21E1D368" w14:textId="77777777" w:rsidR="0033397C" w:rsidRPr="0033397C" w:rsidRDefault="0033397C" w:rsidP="0033397C">
      <w:r w:rsidRPr="0033397C">
        <w:t xml:space="preserve">The GEC is the primary context associated with this Realm. When the initialization process begins, the engine performs the </w:t>
      </w:r>
      <w:proofErr w:type="spellStart"/>
      <w:r w:rsidRPr="0033397C">
        <w:t>InitializeHostDefinedRealm</w:t>
      </w:r>
      <w:proofErr w:type="spellEnd"/>
      <w:r w:rsidRPr="0033397C">
        <w:t xml:space="preserve"> operation, which creates the global object and sets up the initial this binding. In browser environments, this Realm represents the security and scope boundary of a single window or </w:t>
      </w:r>
      <w:proofErr w:type="spellStart"/>
      <w:r w:rsidRPr="0033397C">
        <w:t>iframe</w:t>
      </w:r>
      <w:proofErr w:type="spellEnd"/>
      <w:r w:rsidRPr="0033397C">
        <w:t>. In server-side runtimes like Node.js, it corresponds to the V8 Isolate—a sandboxed instance of the engine with its own memory heap.</w:t>
      </w:r>
    </w:p>
    <w:p w14:paraId="6F780A08" w14:textId="77777777" w:rsidR="0033397C" w:rsidRPr="0033397C" w:rsidRDefault="0033397C" w:rsidP="0033397C">
      <w:pPr>
        <w:rPr>
          <w:b/>
          <w:bCs/>
        </w:rPr>
      </w:pPr>
      <w:r w:rsidRPr="0033397C">
        <w:rPr>
          <w:b/>
          <w:bCs/>
        </w:rPr>
        <w:t>II. The Internal Structure: Lexical and Variable Environments</w:t>
      </w:r>
    </w:p>
    <w:p w14:paraId="6B25B928" w14:textId="77777777" w:rsidR="0033397C" w:rsidRPr="0033397C" w:rsidRDefault="0033397C" w:rsidP="0033397C">
      <w:r w:rsidRPr="0033397C">
        <w:t>In the ES3 era, execution contexts were described using a "Variable Object" model, which was later refined in ES5 and subsequent specifications into a more nuanced system of environments. A modern Global Execution Context consists of two primary internal components: the Lexical Environment and the Variable Environment.</w:t>
      </w:r>
    </w:p>
    <w:p w14:paraId="213D353C" w14:textId="77777777" w:rsidR="0033397C" w:rsidRPr="0033397C" w:rsidRDefault="0033397C" w:rsidP="0033397C">
      <w:pPr>
        <w:rPr>
          <w:b/>
          <w:bCs/>
        </w:rPr>
      </w:pPr>
      <w:r w:rsidRPr="0033397C">
        <w:rPr>
          <w:b/>
          <w:bCs/>
        </w:rPr>
        <w:t>The Functional Divergence of Environments</w:t>
      </w:r>
    </w:p>
    <w:p w14:paraId="44300275" w14:textId="77777777" w:rsidR="0033397C" w:rsidRPr="0033397C" w:rsidRDefault="0033397C" w:rsidP="0033397C">
      <w:r w:rsidRPr="0033397C">
        <w:t xml:space="preserve">The Lexical Environment is the primary mechanism used to resolve identifier references within the context. It holds bindings for identifiers created by </w:t>
      </w:r>
      <w:proofErr w:type="spellStart"/>
      <w:r w:rsidRPr="0033397C">
        <w:t>let</w:t>
      </w:r>
      <w:proofErr w:type="spellEnd"/>
      <w:r w:rsidRPr="0033397C">
        <w:t xml:space="preserve">, </w:t>
      </w:r>
      <w:proofErr w:type="spellStart"/>
      <w:r w:rsidRPr="0033397C">
        <w:t>const</w:t>
      </w:r>
      <w:proofErr w:type="spellEnd"/>
      <w:r w:rsidRPr="0033397C">
        <w:t>, function, and class declarations. Conversely, the Variable Environment is specifically utilized for bindings created by var statements.</w:t>
      </w:r>
    </w:p>
    <w:p w14:paraId="00DB1D2C" w14:textId="77777777" w:rsidR="0033397C" w:rsidRPr="0033397C" w:rsidRDefault="0033397C" w:rsidP="0033397C">
      <w:r w:rsidRPr="0033397C">
        <w:t xml:space="preserve">This distinction is crucial for implementing different scoping rules within the same context. While both environments are essentially Lexical Environments in their structure, they diverge to handle hoisting and block-scoping. For instance, during the execution of a block statement or a with clause, the </w:t>
      </w:r>
      <w:proofErr w:type="spellStart"/>
      <w:r w:rsidRPr="0033397C">
        <w:t>LexicalEnvironment</w:t>
      </w:r>
      <w:proofErr w:type="spellEnd"/>
      <w:r w:rsidRPr="0033397C">
        <w:t xml:space="preserve"> reference may be swapped to a new temporary environment while the </w:t>
      </w:r>
      <w:proofErr w:type="spellStart"/>
      <w:r w:rsidRPr="0033397C">
        <w:t>VariableEnvironment</w:t>
      </w:r>
      <w:proofErr w:type="spellEnd"/>
      <w:r w:rsidRPr="0033397C">
        <w:t xml:space="preserve"> remains fixed to the outer function or global scope. This ensures that var declarations are hoisted to the top of the GEC, whereas let and </w:t>
      </w:r>
      <w:proofErr w:type="spellStart"/>
      <w:r w:rsidRPr="0033397C">
        <w:t>const</w:t>
      </w:r>
      <w:proofErr w:type="spellEnd"/>
      <w:r w:rsidRPr="0033397C">
        <w:t xml:space="preserve"> remain confined to their immediate lexical boundaries.</w:t>
      </w:r>
    </w:p>
    <w:p w14:paraId="70FACC37" w14:textId="77777777" w:rsidR="0033397C" w:rsidRPr="0033397C" w:rsidRDefault="0033397C" w:rsidP="0033397C">
      <w:pPr>
        <w:rPr>
          <w:b/>
          <w:bCs/>
        </w:rPr>
      </w:pPr>
      <w:r w:rsidRPr="0033397C">
        <w:rPr>
          <w:b/>
          <w:bCs/>
        </w:rPr>
        <w:t>The Global Environment Record (GER)</w:t>
      </w:r>
    </w:p>
    <w:p w14:paraId="607952C4" w14:textId="77777777" w:rsidR="0033397C" w:rsidRPr="0033397C" w:rsidRDefault="0033397C" w:rsidP="0033397C">
      <w:r w:rsidRPr="0033397C">
        <w:lastRenderedPageBreak/>
        <w:t>The environment for the global scope manages its bindings via a Global Environment Record (GER). The GER is unique because it is a composite record, consisting of two distinct internal records: the Object Environment Record and the Declarative Environment Record.</w:t>
      </w:r>
    </w:p>
    <w:p w14:paraId="29690717" w14:textId="77777777" w:rsidR="0033397C" w:rsidRPr="0033397C" w:rsidRDefault="0033397C" w:rsidP="0033397C">
      <w:r w:rsidRPr="0033397C">
        <w:t xml:space="preserve">The Object Environment Record (OER) is tied directly to the global object, such as the window object in browsers or the global object in Node.js. When a developer declares a variable with var or a function at the top level, the engine creates a binding in the OER, which manifests as a property on the global object. This legacy </w:t>
      </w:r>
      <w:proofErr w:type="spellStart"/>
      <w:r w:rsidRPr="0033397C">
        <w:t>behavior</w:t>
      </w:r>
      <w:proofErr w:type="spellEnd"/>
      <w:r w:rsidRPr="0033397C">
        <w:t xml:space="preserve"> ensures that built-in functions like </w:t>
      </w:r>
      <w:proofErr w:type="spellStart"/>
      <w:r w:rsidRPr="0033397C">
        <w:t>parseInt</w:t>
      </w:r>
      <w:proofErr w:type="spellEnd"/>
      <w:r w:rsidRPr="0033397C">
        <w:t xml:space="preserve"> and JSON are accessible both as identifiers and as properties of the global object.</w:t>
      </w:r>
    </w:p>
    <w:p w14:paraId="3D41C7AF" w14:textId="77777777" w:rsidR="0033397C" w:rsidRPr="0033397C" w:rsidRDefault="0033397C" w:rsidP="0033397C">
      <w:r w:rsidRPr="0033397C">
        <w:t xml:space="preserve">The Declarative Environment Record (DER) handles top-level let, </w:t>
      </w:r>
      <w:proofErr w:type="spellStart"/>
      <w:r w:rsidRPr="0033397C">
        <w:t>const</w:t>
      </w:r>
      <w:proofErr w:type="spellEnd"/>
      <w:r w:rsidRPr="0033397C">
        <w:t xml:space="preserve">, and class declarations. Unlike the OER, the bindings in the DER are not stored as properties of the global object. They reside in a separate internal storage space, which is why a global let x = 10; does not appear as </w:t>
      </w:r>
      <w:proofErr w:type="spellStart"/>
      <w:r w:rsidRPr="0033397C">
        <w:t>window.x</w:t>
      </w:r>
      <w:proofErr w:type="spellEnd"/>
      <w:r w:rsidRPr="0033397C">
        <w:t>. This architectural split allows the language to maintain backward compatibility with global object-based scoping while providing the modern, more robust declarative scoping required for block-level variables.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4"/>
        <w:gridCol w:w="1951"/>
        <w:gridCol w:w="1662"/>
        <w:gridCol w:w="2533"/>
      </w:tblGrid>
      <w:tr w:rsidR="0033397C" w:rsidRPr="0033397C" w14:paraId="58A4CCA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96659C" w14:textId="77777777" w:rsidR="0033397C" w:rsidRPr="0033397C" w:rsidRDefault="0033397C" w:rsidP="0033397C">
            <w:r w:rsidRPr="0033397C">
              <w:rPr>
                <w:b/>
                <w:bCs/>
              </w:rPr>
              <w:t>Internal Record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4CDC3" w14:textId="77777777" w:rsidR="0033397C" w:rsidRPr="0033397C" w:rsidRDefault="0033397C" w:rsidP="0033397C">
            <w:r w:rsidRPr="0033397C">
              <w:rPr>
                <w:b/>
                <w:bCs/>
              </w:rPr>
              <w:t>Declaration Handled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6A59C" w14:textId="77777777" w:rsidR="0033397C" w:rsidRPr="0033397C" w:rsidRDefault="0033397C" w:rsidP="0033397C">
            <w:r w:rsidRPr="0033397C">
              <w:rPr>
                <w:b/>
                <w:bCs/>
              </w:rPr>
              <w:t>Storage Target</w:t>
            </w:r>
          </w:p>
        </w:tc>
        <w:tc>
          <w:tcPr>
            <w:tcW w:w="0" w:type="auto"/>
            <w:tcBorders>
              <w:top w:val="single" w:sz="6" w:space="0" w:color="auto"/>
              <w:left w:val="single" w:sz="6" w:space="0" w:color="auto"/>
              <w:bottom w:val="single" w:sz="6" w:space="0" w:color="auto"/>
              <w:right w:val="single" w:sz="6" w:space="0" w:color="auto"/>
            </w:tcBorders>
            <w:vAlign w:val="center"/>
            <w:hideMark/>
          </w:tcPr>
          <w:p w14:paraId="73DBF722" w14:textId="77777777" w:rsidR="0033397C" w:rsidRPr="0033397C" w:rsidRDefault="0033397C" w:rsidP="0033397C">
            <w:r w:rsidRPr="0033397C">
              <w:rPr>
                <w:b/>
                <w:bCs/>
              </w:rPr>
              <w:t xml:space="preserve">Example </w:t>
            </w:r>
            <w:proofErr w:type="spellStart"/>
            <w:r w:rsidRPr="0033397C">
              <w:rPr>
                <w:b/>
                <w:bCs/>
              </w:rPr>
              <w:t>Behavior</w:t>
            </w:r>
            <w:proofErr w:type="spellEnd"/>
          </w:p>
        </w:tc>
      </w:tr>
      <w:tr w:rsidR="0033397C" w:rsidRPr="0033397C" w14:paraId="53B4E3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4C4C3B" w14:textId="77777777" w:rsidR="0033397C" w:rsidRPr="0033397C" w:rsidRDefault="0033397C" w:rsidP="0033397C">
            <w:r w:rsidRPr="0033397C">
              <w:t>Object Environment Record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B154F4C" w14:textId="77777777" w:rsidR="0033397C" w:rsidRPr="0033397C" w:rsidRDefault="0033397C" w:rsidP="0033397C">
            <w:r w:rsidRPr="0033397C">
              <w:t>var, function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FE49D" w14:textId="77777777" w:rsidR="0033397C" w:rsidRPr="0033397C" w:rsidRDefault="0033397C" w:rsidP="0033397C">
            <w:r w:rsidRPr="0033397C">
              <w:t>The Global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211E1" w14:textId="77777777" w:rsidR="0033397C" w:rsidRPr="0033397C" w:rsidRDefault="0033397C" w:rsidP="0033397C">
            <w:proofErr w:type="spellStart"/>
            <w:proofErr w:type="gramStart"/>
            <w:r w:rsidRPr="0033397C">
              <w:t>window.myVar</w:t>
            </w:r>
            <w:proofErr w:type="spellEnd"/>
            <w:proofErr w:type="gramEnd"/>
            <w:r w:rsidRPr="0033397C">
              <w:t xml:space="preserve"> exists</w:t>
            </w:r>
          </w:p>
        </w:tc>
      </w:tr>
      <w:tr w:rsidR="0033397C" w:rsidRPr="0033397C" w14:paraId="5F6698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645E2" w14:textId="77777777" w:rsidR="0033397C" w:rsidRPr="0033397C" w:rsidRDefault="0033397C" w:rsidP="0033397C">
            <w:r w:rsidRPr="0033397C">
              <w:t>Declarative Environment Record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0333D528" w14:textId="77777777" w:rsidR="0033397C" w:rsidRPr="0033397C" w:rsidRDefault="0033397C" w:rsidP="0033397C">
            <w:r w:rsidRPr="0033397C">
              <w:t xml:space="preserve">let, </w:t>
            </w:r>
            <w:proofErr w:type="spellStart"/>
            <w:r w:rsidRPr="0033397C">
              <w:t>const</w:t>
            </w:r>
            <w:proofErr w:type="spellEnd"/>
            <w:r w:rsidRPr="0033397C">
              <w:t>, class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52224" w14:textId="77777777" w:rsidR="0033397C" w:rsidRPr="0033397C" w:rsidRDefault="0033397C" w:rsidP="0033397C">
            <w:r w:rsidRPr="0033397C">
              <w:t>Internal Mapping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C7BAB46" w14:textId="77777777" w:rsidR="0033397C" w:rsidRPr="0033397C" w:rsidRDefault="0033397C" w:rsidP="0033397C">
            <w:proofErr w:type="spellStart"/>
            <w:proofErr w:type="gramStart"/>
            <w:r w:rsidRPr="0033397C">
              <w:t>window.myLet</w:t>
            </w:r>
            <w:proofErr w:type="spellEnd"/>
            <w:proofErr w:type="gramEnd"/>
            <w:r w:rsidRPr="0033397C">
              <w:t xml:space="preserve"> is undefined</w:t>
            </w:r>
          </w:p>
        </w:tc>
      </w:tr>
    </w:tbl>
    <w:p w14:paraId="7DF2CBD6" w14:textId="77777777" w:rsidR="0033397C" w:rsidRPr="0033397C" w:rsidRDefault="0033397C" w:rsidP="0033397C">
      <w:pPr>
        <w:rPr>
          <w:b/>
          <w:bCs/>
        </w:rPr>
      </w:pPr>
      <w:r w:rsidRPr="0033397C">
        <w:rPr>
          <w:b/>
          <w:bCs/>
        </w:rPr>
        <w:t>III. Phase I: The Creation Phase and Static Analysis</w:t>
      </w:r>
    </w:p>
    <w:p w14:paraId="6682D810" w14:textId="77777777" w:rsidR="0033397C" w:rsidRPr="0033397C" w:rsidRDefault="0033397C" w:rsidP="0033397C">
      <w:r w:rsidRPr="0033397C">
        <w:t>The Global Execution Context follows a strict two-phase lifecycle: Creation and Execution. The Creation Phase is a static analysis stage where the engine prepares the environment before the first line of code is processed.</w:t>
      </w:r>
    </w:p>
    <w:p w14:paraId="44A7B973" w14:textId="77777777" w:rsidR="0033397C" w:rsidRPr="0033397C" w:rsidRDefault="0033397C" w:rsidP="0033397C">
      <w:pPr>
        <w:rPr>
          <w:b/>
          <w:bCs/>
        </w:rPr>
      </w:pPr>
      <w:r w:rsidRPr="0033397C">
        <w:rPr>
          <w:b/>
          <w:bCs/>
        </w:rPr>
        <w:t>Memory Allocation and Identifier Hoisting</w:t>
      </w:r>
    </w:p>
    <w:p w14:paraId="7182503C" w14:textId="77777777" w:rsidR="0033397C" w:rsidRPr="0033397C" w:rsidRDefault="0033397C" w:rsidP="0033397C">
      <w:r w:rsidRPr="0033397C">
        <w:t>During the creation phase, the parser scans the script code to identify all declarations. This process is responsible for the phenomenon known as hoisting, where variables and functions appear to be moved to the top of the scope.</w:t>
      </w:r>
    </w:p>
    <w:p w14:paraId="2F4CF75F" w14:textId="77777777" w:rsidR="0033397C" w:rsidRPr="0033397C" w:rsidRDefault="0033397C" w:rsidP="0033397C">
      <w:r w:rsidRPr="0033397C">
        <w:t>For function declarations, the engine allocates memory for the entire function body and initializes the identifier with a reference to that function. This allows functions to be invoked even before their definition in the source file.</w:t>
      </w:r>
    </w:p>
    <w:p w14:paraId="36BACECE" w14:textId="77777777" w:rsidR="0033397C" w:rsidRPr="0033397C" w:rsidRDefault="0033397C" w:rsidP="0033397C">
      <w:r w:rsidRPr="0033397C">
        <w:t>For var declarations, the engine reserves memory and initializes the value to undefined. This explains why accessing a var variable before its assignment does not throw an error but returns undefined.</w:t>
      </w:r>
    </w:p>
    <w:p w14:paraId="379C7FC4" w14:textId="77777777" w:rsidR="0033397C" w:rsidRPr="0033397C" w:rsidRDefault="0033397C" w:rsidP="0033397C">
      <w:r w:rsidRPr="0033397C">
        <w:lastRenderedPageBreak/>
        <w:t xml:space="preserve">For let and </w:t>
      </w:r>
      <w:proofErr w:type="spellStart"/>
      <w:r w:rsidRPr="0033397C">
        <w:t>const</w:t>
      </w:r>
      <w:proofErr w:type="spellEnd"/>
      <w:r w:rsidRPr="0033397C">
        <w:t xml:space="preserve"> declarations, the engine creates the binding in the Declarative Environment Record but leaves it in an "uninitialized" state. This leads to the establishment of the Temporal Dead Zone (TDZ).</w:t>
      </w:r>
    </w:p>
    <w:p w14:paraId="09DE4E42" w14:textId="77777777" w:rsidR="0033397C" w:rsidRPr="0033397C" w:rsidRDefault="0033397C" w:rsidP="0033397C">
      <w:pPr>
        <w:rPr>
          <w:b/>
          <w:bCs/>
        </w:rPr>
      </w:pPr>
      <w:r w:rsidRPr="0033397C">
        <w:rPr>
          <w:b/>
          <w:bCs/>
        </w:rPr>
        <w:t>The Mechanics of the Temporal Dead Zone (TDZ)</w:t>
      </w:r>
    </w:p>
    <w:p w14:paraId="306CFB77" w14:textId="77777777" w:rsidR="0033397C" w:rsidRPr="0033397C" w:rsidRDefault="0033397C" w:rsidP="0033397C">
      <w:r w:rsidRPr="0033397C">
        <w:t xml:space="preserve">The TDZ is the period between the instantiation of the execution context and the point in the code where the let or </w:t>
      </w:r>
      <w:proofErr w:type="spellStart"/>
      <w:r w:rsidRPr="0033397C">
        <w:t>const</w:t>
      </w:r>
      <w:proofErr w:type="spellEnd"/>
      <w:r w:rsidRPr="0033397C">
        <w:t xml:space="preserve"> variable is officially declared and initialized. The specification implements this by checking the state of a binding during the </w:t>
      </w:r>
      <w:proofErr w:type="spellStart"/>
      <w:r w:rsidRPr="0033397C">
        <w:t>GetBindingValue</w:t>
      </w:r>
      <w:proofErr w:type="spellEnd"/>
      <w:r w:rsidRPr="0033397C">
        <w:t xml:space="preserve"> abstract operation. If a binding exists in the DER but has not been initialized, the engine throws a </w:t>
      </w:r>
      <w:proofErr w:type="spellStart"/>
      <w:r w:rsidRPr="0033397C">
        <w:t>ReferenceError</w:t>
      </w:r>
      <w:proofErr w:type="spellEnd"/>
      <w:r w:rsidRPr="0033397C">
        <w:t>.</w:t>
      </w:r>
    </w:p>
    <w:p w14:paraId="5FF7D4A0" w14:textId="77777777" w:rsidR="0033397C" w:rsidRPr="0033397C" w:rsidRDefault="0033397C" w:rsidP="0033397C">
      <w:r w:rsidRPr="0033397C">
        <w:t>The presence of the TDZ is an architectural guardrail designed to prevent errors caused by the premature use of variables. Unlike var, which silently returns undefined, the TDZ forces developers to follow a logical flow of declaration before use, enhancing code reliability and maintainability.</w:t>
      </w:r>
    </w:p>
    <w:p w14:paraId="41A4FA82" w14:textId="77777777" w:rsidR="0033397C" w:rsidRPr="0033397C" w:rsidRDefault="0033397C" w:rsidP="0033397C">
      <w:pPr>
        <w:rPr>
          <w:b/>
          <w:bCs/>
        </w:rPr>
      </w:pPr>
      <w:r w:rsidRPr="0033397C">
        <w:rPr>
          <w:b/>
          <w:bCs/>
        </w:rPr>
        <w:t>Scoping and the Outer Environment Reference</w:t>
      </w:r>
    </w:p>
    <w:p w14:paraId="712B14C8" w14:textId="77777777" w:rsidR="0033397C" w:rsidRPr="0033397C" w:rsidRDefault="0033397C" w:rsidP="0033397C">
      <w:r w:rsidRPr="0033397C">
        <w:t xml:space="preserve">The Global Execution Context also establishes the scope chain during the creation phase. In the case of the GEC, the outer environment reference is set to null, as there is no scope beyond the global layer. This null reference serves as the termination point for the identifier resolution process; if a variable cannot be found in the GEC's environment records, the engine determines it does not exist and throws a </w:t>
      </w:r>
      <w:proofErr w:type="spellStart"/>
      <w:r w:rsidRPr="0033397C">
        <w:t>ReferenceError</w:t>
      </w:r>
      <w:proofErr w:type="spellEnd"/>
      <w:r w:rsidRPr="0033397C">
        <w:t>.</w:t>
      </w:r>
    </w:p>
    <w:p w14:paraId="1CC92868" w14:textId="77777777" w:rsidR="0033397C" w:rsidRPr="0033397C" w:rsidRDefault="0033397C" w:rsidP="0033397C">
      <w:pPr>
        <w:rPr>
          <w:b/>
          <w:bCs/>
        </w:rPr>
      </w:pPr>
      <w:r w:rsidRPr="0033397C">
        <w:rPr>
          <w:b/>
          <w:bCs/>
        </w:rPr>
        <w:t>IV. Phase II: The Execution Phase and Dynamic Runtime</w:t>
      </w:r>
    </w:p>
    <w:p w14:paraId="6C1FD90C" w14:textId="77777777" w:rsidR="0033397C" w:rsidRPr="0033397C" w:rsidRDefault="0033397C" w:rsidP="0033397C">
      <w:r w:rsidRPr="0033397C">
        <w:t>After the Creation Phase completes, the engine enters the Execution Phase. This is the stage where the JavaScript engine’s thread of execution processes the source code line-by-line.</w:t>
      </w:r>
    </w:p>
    <w:p w14:paraId="1CD69533" w14:textId="77777777" w:rsidR="0033397C" w:rsidRPr="0033397C" w:rsidRDefault="0033397C" w:rsidP="0033397C">
      <w:pPr>
        <w:rPr>
          <w:b/>
          <w:bCs/>
        </w:rPr>
      </w:pPr>
      <w:r w:rsidRPr="0033397C">
        <w:rPr>
          <w:b/>
          <w:bCs/>
        </w:rPr>
        <w:t>Synchronous Thread Processing</w:t>
      </w:r>
    </w:p>
    <w:p w14:paraId="6F269878" w14:textId="77777777" w:rsidR="0033397C" w:rsidRPr="0033397C" w:rsidRDefault="0033397C" w:rsidP="0033397C">
      <w:r w:rsidRPr="0033397C">
        <w:t>JavaScript is fundamentally a single-threaded language, meaning it can only perform one operation at a time within a single agent. During the execution phase of the GEC, the engine performs assignments, evaluates expressions, and handles function calls.</w:t>
      </w:r>
    </w:p>
    <w:p w14:paraId="36B436B8" w14:textId="77777777" w:rsidR="0033397C" w:rsidRPr="0033397C" w:rsidRDefault="0033397C" w:rsidP="0033397C">
      <w:r w:rsidRPr="0033397C">
        <w:t xml:space="preserve">When an assignment like a = 50; is encountered, the engine looks up the identifier a in the environment records and updates its value. If the identifier was declared with let or </w:t>
      </w:r>
      <w:proofErr w:type="spellStart"/>
      <w:r w:rsidRPr="0033397C">
        <w:t>const</w:t>
      </w:r>
      <w:proofErr w:type="spellEnd"/>
      <w:r w:rsidRPr="0033397C">
        <w:t>, it moves from the uninitialized state to the assigned value, effectively ending its TDZ.</w:t>
      </w:r>
    </w:p>
    <w:p w14:paraId="3AA405E3" w14:textId="77777777" w:rsidR="0033397C" w:rsidRPr="0033397C" w:rsidRDefault="0033397C" w:rsidP="0033397C">
      <w:r w:rsidRPr="0033397C">
        <w:t>Function invocations represent a transfer of control. When a function is called, the GEC's execution is temporarily paused, and a new FEC is pushed onto the Call Stack. Once that function completes and returns a value, the FEC is popped, and the GEC resumes execution from the exact point where it was interrupted.</w:t>
      </w:r>
    </w:p>
    <w:p w14:paraId="4182B586" w14:textId="77777777" w:rsidR="0033397C" w:rsidRPr="0033397C" w:rsidRDefault="0033397C" w:rsidP="0033397C">
      <w:pPr>
        <w:rPr>
          <w:b/>
          <w:bCs/>
        </w:rPr>
      </w:pPr>
      <w:r w:rsidRPr="0033397C">
        <w:rPr>
          <w:b/>
          <w:bCs/>
        </w:rPr>
        <w:t>Identifier Resolution and the Scope Lookup Algorithm</w:t>
      </w:r>
    </w:p>
    <w:p w14:paraId="4E7AAA46" w14:textId="77777777" w:rsidR="0033397C" w:rsidRPr="0033397C" w:rsidRDefault="0033397C" w:rsidP="0033397C">
      <w:r w:rsidRPr="0033397C">
        <w:lastRenderedPageBreak/>
        <w:t>The internal algorithm for resolving identifiers follows a specific path starting from the current Lexical Environment and moving outward. For code running in the GEC, the lookup is confined to the GER.</w:t>
      </w:r>
    </w:p>
    <w:p w14:paraId="52E31C0A" w14:textId="77777777" w:rsidR="0033397C" w:rsidRPr="0033397C" w:rsidRDefault="0033397C" w:rsidP="0033397C">
      <w:pPr>
        <w:numPr>
          <w:ilvl w:val="0"/>
          <w:numId w:val="1"/>
        </w:numPr>
      </w:pPr>
      <w:r w:rsidRPr="0033397C">
        <w:t xml:space="preserve">The engine first checks the Declarative Environment Record for let, </w:t>
      </w:r>
      <w:proofErr w:type="spellStart"/>
      <w:r w:rsidRPr="0033397C">
        <w:t>const</w:t>
      </w:r>
      <w:proofErr w:type="spellEnd"/>
      <w:r w:rsidRPr="0033397C">
        <w:t>, or class bindings.</w:t>
      </w:r>
    </w:p>
    <w:p w14:paraId="6DB798F3" w14:textId="77777777" w:rsidR="0033397C" w:rsidRPr="0033397C" w:rsidRDefault="0033397C" w:rsidP="0033397C">
      <w:pPr>
        <w:numPr>
          <w:ilvl w:val="0"/>
          <w:numId w:val="1"/>
        </w:numPr>
      </w:pPr>
      <w:r w:rsidRPr="0033397C">
        <w:t>If not found, it checks the Object Environment Record for var or function bindings.</w:t>
      </w:r>
    </w:p>
    <w:p w14:paraId="3773A301" w14:textId="77777777" w:rsidR="0033397C" w:rsidRPr="0033397C" w:rsidRDefault="0033397C" w:rsidP="0033397C">
      <w:pPr>
        <w:numPr>
          <w:ilvl w:val="0"/>
          <w:numId w:val="1"/>
        </w:numPr>
      </w:pPr>
      <w:r w:rsidRPr="0033397C">
        <w:t>Because the GEC's outer reference is null, the search terminates here.</w:t>
      </w:r>
    </w:p>
    <w:p w14:paraId="6A413999" w14:textId="77777777" w:rsidR="0033397C" w:rsidRPr="0033397C" w:rsidRDefault="0033397C" w:rsidP="0033397C">
      <w:r w:rsidRPr="0033397C">
        <w:t>This hierarchy explains why a global let will shadow a global var of the same name if both were allowed to exist (though the specification generally prevents re-declaration in the same scope). The search always prioritizes the most local declarative bindings before checking the global object's properties.</w:t>
      </w:r>
    </w:p>
    <w:p w14:paraId="634B936C" w14:textId="77777777" w:rsidR="0033397C" w:rsidRPr="0033397C" w:rsidRDefault="0033397C" w:rsidP="0033397C">
      <w:pPr>
        <w:rPr>
          <w:b/>
          <w:bCs/>
        </w:rPr>
      </w:pPr>
      <w:r w:rsidRPr="0033397C">
        <w:rPr>
          <w:b/>
          <w:bCs/>
        </w:rPr>
        <w:t>V. The Global Object and universal identifier resolution</w:t>
      </w:r>
    </w:p>
    <w:p w14:paraId="65638534" w14:textId="77777777" w:rsidR="0033397C" w:rsidRPr="0033397C" w:rsidRDefault="0033397C" w:rsidP="0033397C">
      <w:r w:rsidRPr="0033397C">
        <w:t>The Global Execution Context is responsible for initializing the primary interface to the host environment: the Global Object. This object serves as the universal container for shared variables and intrinsic language features.</w:t>
      </w:r>
    </w:p>
    <w:p w14:paraId="35F9F61B" w14:textId="77777777" w:rsidR="0033397C" w:rsidRPr="0033397C" w:rsidRDefault="0033397C" w:rsidP="0033397C">
      <w:pPr>
        <w:rPr>
          <w:b/>
          <w:bCs/>
        </w:rPr>
      </w:pPr>
      <w:r w:rsidRPr="0033397C">
        <w:rPr>
          <w:b/>
          <w:bCs/>
        </w:rPr>
        <w:t xml:space="preserve">Standardizing Access with </w:t>
      </w:r>
      <w:proofErr w:type="spellStart"/>
      <w:r w:rsidRPr="0033397C">
        <w:rPr>
          <w:b/>
          <w:bCs/>
        </w:rPr>
        <w:t>globalThis</w:t>
      </w:r>
      <w:proofErr w:type="spellEnd"/>
    </w:p>
    <w:p w14:paraId="516337F5" w14:textId="77777777" w:rsidR="0033397C" w:rsidRPr="0033397C" w:rsidRDefault="0033397C" w:rsidP="0033397C">
      <w:r w:rsidRPr="0033397C">
        <w:t>Historically, accessing the global object required different syntax depending on the execution environment. This inconsistency posed a significant challenge for developers writing cross-platform code.</w:t>
      </w:r>
    </w:p>
    <w:p w14:paraId="66669D26" w14:textId="77777777" w:rsidR="0033397C" w:rsidRPr="0033397C" w:rsidRDefault="0033397C" w:rsidP="0033397C">
      <w:pPr>
        <w:numPr>
          <w:ilvl w:val="0"/>
          <w:numId w:val="2"/>
        </w:numPr>
      </w:pPr>
      <w:r w:rsidRPr="0033397C">
        <w:t>In browser contexts, the global object is window.</w:t>
      </w:r>
    </w:p>
    <w:p w14:paraId="09A7B145" w14:textId="77777777" w:rsidR="0033397C" w:rsidRPr="0033397C" w:rsidRDefault="0033397C" w:rsidP="0033397C">
      <w:pPr>
        <w:numPr>
          <w:ilvl w:val="0"/>
          <w:numId w:val="2"/>
        </w:numPr>
      </w:pPr>
      <w:r w:rsidRPr="0033397C">
        <w:t>In background workers, it is self.</w:t>
      </w:r>
    </w:p>
    <w:p w14:paraId="01485E37" w14:textId="77777777" w:rsidR="0033397C" w:rsidRPr="0033397C" w:rsidRDefault="0033397C" w:rsidP="0033397C">
      <w:pPr>
        <w:numPr>
          <w:ilvl w:val="0"/>
          <w:numId w:val="2"/>
        </w:numPr>
      </w:pPr>
      <w:r w:rsidRPr="0033397C">
        <w:t>In Node.js, it is global.</w:t>
      </w:r>
    </w:p>
    <w:p w14:paraId="505315A8" w14:textId="77777777" w:rsidR="0033397C" w:rsidRPr="0033397C" w:rsidRDefault="0033397C" w:rsidP="0033397C">
      <w:r w:rsidRPr="0033397C">
        <w:t xml:space="preserve">The introduction of </w:t>
      </w:r>
      <w:proofErr w:type="spellStart"/>
      <w:r w:rsidRPr="0033397C">
        <w:t>globalThis</w:t>
      </w:r>
      <w:proofErr w:type="spellEnd"/>
      <w:r w:rsidRPr="0033397C">
        <w:t xml:space="preserve"> provides a unified mechanism to reliably access the global context regardless of the environment. Internally, </w:t>
      </w:r>
      <w:proofErr w:type="spellStart"/>
      <w:r w:rsidRPr="0033397C">
        <w:t>globalThis</w:t>
      </w:r>
      <w:proofErr w:type="spellEnd"/>
      <w:r w:rsidRPr="0033397C">
        <w:t xml:space="preserve"> is an immutable property of the global object that points back to the global object itself. In browsers, </w:t>
      </w:r>
      <w:proofErr w:type="spellStart"/>
      <w:r w:rsidRPr="0033397C">
        <w:t>globalThis</w:t>
      </w:r>
      <w:proofErr w:type="spellEnd"/>
      <w:r w:rsidRPr="0033397C">
        <w:t xml:space="preserve"> often points to a </w:t>
      </w:r>
      <w:proofErr w:type="spellStart"/>
      <w:r w:rsidRPr="0033397C">
        <w:t>WindowProxy</w:t>
      </w:r>
      <w:proofErr w:type="spellEnd"/>
      <w:r w:rsidRPr="0033397C">
        <w:t xml:space="preserve"> rather than the raw window object to enforce security boundaries between different origins and frames.</w:t>
      </w:r>
    </w:p>
    <w:p w14:paraId="1E72B848" w14:textId="77777777" w:rsidR="0033397C" w:rsidRPr="0033397C" w:rsidRDefault="0033397C" w:rsidP="0033397C">
      <w:pPr>
        <w:rPr>
          <w:b/>
          <w:bCs/>
        </w:rPr>
      </w:pPr>
      <w:proofErr w:type="gramStart"/>
      <w:r w:rsidRPr="0033397C">
        <w:rPr>
          <w:b/>
          <w:bCs/>
        </w:rPr>
        <w:t>The this</w:t>
      </w:r>
      <w:proofErr w:type="gramEnd"/>
      <w:r w:rsidRPr="0033397C">
        <w:rPr>
          <w:b/>
          <w:bCs/>
        </w:rPr>
        <w:t xml:space="preserve"> Binding in Global Context</w:t>
      </w:r>
    </w:p>
    <w:p w14:paraId="321476D4" w14:textId="77777777" w:rsidR="0033397C" w:rsidRPr="0033397C" w:rsidRDefault="0033397C" w:rsidP="0033397C">
      <w:r w:rsidRPr="0033397C">
        <w:t xml:space="preserve">In the GEC, the value of </w:t>
      </w:r>
      <w:proofErr w:type="gramStart"/>
      <w:r w:rsidRPr="0033397C">
        <w:t>the this</w:t>
      </w:r>
      <w:proofErr w:type="gramEnd"/>
      <w:r w:rsidRPr="0033397C">
        <w:t xml:space="preserve"> keyword is explicitly set to point to the global object. This binding is established at the end of the creation phase. In browser environments, executing </w:t>
      </w:r>
      <w:proofErr w:type="gramStart"/>
      <w:r w:rsidRPr="0033397C">
        <w:t>console.log(</w:t>
      </w:r>
      <w:proofErr w:type="gramEnd"/>
      <w:r w:rsidRPr="0033397C">
        <w:t>this === window) at the top level will yield true.</w:t>
      </w:r>
    </w:p>
    <w:p w14:paraId="561F603B" w14:textId="77777777" w:rsidR="0033397C" w:rsidRPr="0033397C" w:rsidRDefault="0033397C" w:rsidP="0033397C">
      <w:r w:rsidRPr="0033397C">
        <w:t xml:space="preserve">This </w:t>
      </w:r>
      <w:proofErr w:type="spellStart"/>
      <w:r w:rsidRPr="0033397C">
        <w:t>behavior</w:t>
      </w:r>
      <w:proofErr w:type="spellEnd"/>
      <w:r w:rsidRPr="0033397C">
        <w:t xml:space="preserve"> remains consistent whether the global code is in strict mode or non-strict mode, although the </w:t>
      </w:r>
      <w:proofErr w:type="spellStart"/>
      <w:r w:rsidRPr="0033397C">
        <w:t>behavior</w:t>
      </w:r>
      <w:proofErr w:type="spellEnd"/>
      <w:r w:rsidRPr="0033397C">
        <w:t xml:space="preserve"> of this within functions called from the global scope changes significantly depending on strictness. In strict mode, a function called without a specified </w:t>
      </w:r>
      <w:r w:rsidRPr="0033397C">
        <w:lastRenderedPageBreak/>
        <w:t xml:space="preserve">owner will have </w:t>
      </w:r>
      <w:proofErr w:type="gramStart"/>
      <w:r w:rsidRPr="0033397C">
        <w:t>a this</w:t>
      </w:r>
      <w:proofErr w:type="gramEnd"/>
      <w:r w:rsidRPr="0033397C">
        <w:t xml:space="preserve"> value of undefined, whereas in non-strict mode, it would default to the global object.</w:t>
      </w:r>
    </w:p>
    <w:p w14:paraId="0CBBA0A3" w14:textId="77777777" w:rsidR="0033397C" w:rsidRPr="0033397C" w:rsidRDefault="0033397C" w:rsidP="0033397C">
      <w:pPr>
        <w:rPr>
          <w:b/>
          <w:bCs/>
        </w:rPr>
      </w:pPr>
      <w:r w:rsidRPr="0033397C">
        <w:rPr>
          <w:b/>
          <w:bCs/>
        </w:rPr>
        <w:t>VI. The Call Stack and Context Lifecycle Management</w:t>
      </w:r>
    </w:p>
    <w:p w14:paraId="150E4198" w14:textId="77777777" w:rsidR="0033397C" w:rsidRPr="0033397C" w:rsidRDefault="0033397C" w:rsidP="0033397C">
      <w:r w:rsidRPr="0033397C">
        <w:t>The JavaScript engine manages the order and state of execution contexts using a data structure known as the Call Stack. The GEC is the anchor of this stack, representing the persistent state of the main program.</w:t>
      </w:r>
    </w:p>
    <w:p w14:paraId="5EF7166B" w14:textId="77777777" w:rsidR="0033397C" w:rsidRPr="0033397C" w:rsidRDefault="0033397C" w:rsidP="0033397C">
      <w:pPr>
        <w:rPr>
          <w:b/>
          <w:bCs/>
        </w:rPr>
      </w:pPr>
      <w:r w:rsidRPr="0033397C">
        <w:rPr>
          <w:b/>
          <w:bCs/>
        </w:rPr>
        <w:t>The LIFO Stack Protocol</w:t>
      </w:r>
    </w:p>
    <w:p w14:paraId="4823FB89" w14:textId="77777777" w:rsidR="0033397C" w:rsidRPr="0033397C" w:rsidRDefault="0033397C" w:rsidP="0033397C">
      <w:r w:rsidRPr="0033397C">
        <w:t>The Call Stack operates on the Last-In-First-Out (LIFO) principle. When the engine starts, it creates the GEC and pushes it to the bottom of the stack. As the program executes, any function call results in a new FEC being pushed onto the stack.</w:t>
      </w:r>
    </w:p>
    <w:p w14:paraId="2775897E" w14:textId="77777777" w:rsidR="0033397C" w:rsidRPr="0033397C" w:rsidRDefault="0033397C" w:rsidP="0033397C">
      <w:r w:rsidRPr="0033397C">
        <w:t>The stack serves several critical functions:</w:t>
      </w:r>
    </w:p>
    <w:p w14:paraId="63286EA1" w14:textId="77777777" w:rsidR="0033397C" w:rsidRPr="0033397C" w:rsidRDefault="0033397C" w:rsidP="0033397C">
      <w:pPr>
        <w:numPr>
          <w:ilvl w:val="0"/>
          <w:numId w:val="3"/>
        </w:numPr>
      </w:pPr>
      <w:r w:rsidRPr="0033397C">
        <w:rPr>
          <w:b/>
          <w:bCs/>
        </w:rPr>
        <w:t>State Management:</w:t>
      </w:r>
      <w:r w:rsidRPr="0033397C">
        <w:t xml:space="preserve"> It tracks which function is currently running and which variables are in scope.</w:t>
      </w:r>
    </w:p>
    <w:p w14:paraId="2128F7BF" w14:textId="77777777" w:rsidR="0033397C" w:rsidRPr="0033397C" w:rsidRDefault="0033397C" w:rsidP="0033397C">
      <w:pPr>
        <w:numPr>
          <w:ilvl w:val="0"/>
          <w:numId w:val="3"/>
        </w:numPr>
      </w:pPr>
      <w:r w:rsidRPr="0033397C">
        <w:rPr>
          <w:b/>
          <w:bCs/>
        </w:rPr>
        <w:t>Return Tracking:</w:t>
      </w:r>
      <w:r w:rsidRPr="0033397C">
        <w:t xml:space="preserve"> It keeps a record of where the engine should return control after a function completes.</w:t>
      </w:r>
    </w:p>
    <w:p w14:paraId="3BB52B63" w14:textId="77777777" w:rsidR="0033397C" w:rsidRPr="0033397C" w:rsidRDefault="0033397C" w:rsidP="0033397C">
      <w:pPr>
        <w:numPr>
          <w:ilvl w:val="0"/>
          <w:numId w:val="3"/>
        </w:numPr>
      </w:pPr>
      <w:r w:rsidRPr="0033397C">
        <w:rPr>
          <w:b/>
          <w:bCs/>
        </w:rPr>
        <w:t>Recursion Control:</w:t>
      </w:r>
      <w:r w:rsidRPr="0033397C">
        <w:t xml:space="preserve"> Each recursive call adds a new frame, and the stack's physical size limits how many recursive calls can occur before a "Maximum call stack size exceeded" error occurs.</w:t>
      </w:r>
    </w:p>
    <w:p w14:paraId="304E3601" w14:textId="77777777" w:rsidR="0033397C" w:rsidRPr="0033397C" w:rsidRDefault="0033397C" w:rsidP="0033397C">
      <w:pPr>
        <w:rPr>
          <w:b/>
          <w:bCs/>
        </w:rPr>
      </w:pPr>
      <w:r w:rsidRPr="0033397C">
        <w:rPr>
          <w:b/>
          <w:bCs/>
        </w:rPr>
        <w:t>Persistence and Termination of the GEC</w:t>
      </w:r>
    </w:p>
    <w:p w14:paraId="437A9151" w14:textId="77777777" w:rsidR="0033397C" w:rsidRPr="0033397C" w:rsidRDefault="0033397C" w:rsidP="0033397C">
      <w:r w:rsidRPr="0033397C">
        <w:t xml:space="preserve">The lifecycle of the GEC is tied to the lifecycle of the script or program. Unlike FECs, which are destroyed immediately upon function return, the GEC remains on the stack </w:t>
      </w:r>
      <w:proofErr w:type="gramStart"/>
      <w:r w:rsidRPr="0033397C">
        <w:t>as long as</w:t>
      </w:r>
      <w:proofErr w:type="gramEnd"/>
      <w:r w:rsidRPr="0033397C">
        <w:t xml:space="preserve"> the application is active.</w:t>
      </w:r>
    </w:p>
    <w:p w14:paraId="502598CE" w14:textId="77777777" w:rsidR="0033397C" w:rsidRPr="0033397C" w:rsidRDefault="0033397C" w:rsidP="0033397C">
      <w:r w:rsidRPr="0033397C">
        <w:t>In browser environments, the GEC is destroyed when the user closes the tab or navigates to a different page. In Node.js, the GEC for the entry script is popped off the stack once all synchronous code has run and the event loop indicates that there are no more pending callbacks, timers, or I/O operations.</w:t>
      </w:r>
    </w:p>
    <w:p w14:paraId="4D640282" w14:textId="77777777" w:rsidR="0033397C" w:rsidRPr="0033397C" w:rsidRDefault="0033397C" w:rsidP="0033397C">
      <w:r w:rsidRPr="0033397C">
        <w:t>However, even when the synchronous part of the global script finishes, the GEC’s environment record continues to exist in memory to support asynchronous callbacks. These callbacks maintain a closure over the global scope, ensuring that identifiers in the GEC remain accessible even after the initial execution pass is complete.</w:t>
      </w:r>
    </w:p>
    <w:p w14:paraId="10C10FBE" w14:textId="77777777" w:rsidR="0033397C" w:rsidRPr="0033397C" w:rsidRDefault="0033397C" w:rsidP="0033397C">
      <w:pPr>
        <w:rPr>
          <w:b/>
          <w:bCs/>
        </w:rPr>
      </w:pPr>
      <w:r w:rsidRPr="0033397C">
        <w:rPr>
          <w:b/>
          <w:bCs/>
        </w:rPr>
        <w:t>VII. The Asynchronous Interface: Event Loop and Task Queues</w:t>
      </w:r>
    </w:p>
    <w:p w14:paraId="5985AFAF" w14:textId="77777777" w:rsidR="0033397C" w:rsidRPr="0033397C" w:rsidRDefault="0033397C" w:rsidP="0033397C">
      <w:r w:rsidRPr="0033397C">
        <w:t xml:space="preserve">One of the most complex aspects of the Global Execution Context is its interaction with asynchronous code. Because the engine is single-threaded, it cannot stop the GEC to wait for </w:t>
      </w:r>
      <w:r w:rsidRPr="0033397C">
        <w:lastRenderedPageBreak/>
        <w:t>a network request or a timer. Instead, it uses a mechanism of delegating tasks and processing them via the Event Loop.</w:t>
      </w:r>
    </w:p>
    <w:p w14:paraId="78B1A73C" w14:textId="77777777" w:rsidR="0033397C" w:rsidRPr="0033397C" w:rsidRDefault="0033397C" w:rsidP="0033397C">
      <w:pPr>
        <w:rPr>
          <w:b/>
          <w:bCs/>
        </w:rPr>
      </w:pPr>
      <w:r w:rsidRPr="0033397C">
        <w:rPr>
          <w:b/>
          <w:bCs/>
        </w:rPr>
        <w:t>Delegation to Host APIs</w:t>
      </w:r>
    </w:p>
    <w:p w14:paraId="5269A0C2" w14:textId="77777777" w:rsidR="0033397C" w:rsidRPr="0033397C" w:rsidRDefault="0033397C" w:rsidP="0033397C">
      <w:r w:rsidRPr="0033397C">
        <w:t xml:space="preserve">When the GEC encounters an asynchronous function like </w:t>
      </w:r>
      <w:proofErr w:type="spellStart"/>
      <w:r w:rsidRPr="0033397C">
        <w:t>setTimeout</w:t>
      </w:r>
      <w:proofErr w:type="spellEnd"/>
      <w:r w:rsidRPr="0033397C">
        <w:t xml:space="preserve">, it does not execute the callback immediately. Instead, it sends the request to the Host API (the browser’s timer module or Node’s </w:t>
      </w:r>
      <w:proofErr w:type="spellStart"/>
      <w:r w:rsidRPr="0033397C">
        <w:t>libuv</w:t>
      </w:r>
      <w:proofErr w:type="spellEnd"/>
      <w:r w:rsidRPr="0033397C">
        <w:t xml:space="preserve"> thread pool). The </w:t>
      </w:r>
      <w:proofErr w:type="spellStart"/>
      <w:r w:rsidRPr="0033397C">
        <w:t>setTimeout</w:t>
      </w:r>
      <w:proofErr w:type="spellEnd"/>
      <w:r w:rsidRPr="0033397C">
        <w:t xml:space="preserve"> call itself completes synchronously and is removed from the stack, allowing the GEC to proceed to the next line of code.</w:t>
      </w:r>
    </w:p>
    <w:p w14:paraId="394904F9" w14:textId="77777777" w:rsidR="0033397C" w:rsidRPr="0033397C" w:rsidRDefault="0033397C" w:rsidP="0033397C">
      <w:pPr>
        <w:rPr>
          <w:b/>
          <w:bCs/>
        </w:rPr>
      </w:pPr>
      <w:r w:rsidRPr="0033397C">
        <w:rPr>
          <w:b/>
          <w:bCs/>
        </w:rPr>
        <w:t xml:space="preserve">Task Prioritization: </w:t>
      </w:r>
      <w:proofErr w:type="spellStart"/>
      <w:r w:rsidRPr="0033397C">
        <w:rPr>
          <w:b/>
          <w:bCs/>
        </w:rPr>
        <w:t>Macrotasks</w:t>
      </w:r>
      <w:proofErr w:type="spellEnd"/>
      <w:r w:rsidRPr="0033397C">
        <w:rPr>
          <w:b/>
          <w:bCs/>
        </w:rPr>
        <w:t xml:space="preserve"> vs. Microtasks</w:t>
      </w:r>
    </w:p>
    <w:p w14:paraId="41509DC6" w14:textId="77777777" w:rsidR="0033397C" w:rsidRPr="0033397C" w:rsidRDefault="0033397C" w:rsidP="0033397C">
      <w:r w:rsidRPr="0033397C">
        <w:t>Asynchronous completion events are stored in specific queues. The prioritization of these queues is governed by the Event Loop.</w:t>
      </w:r>
    </w:p>
    <w:p w14:paraId="4CC17C30" w14:textId="77777777" w:rsidR="0033397C" w:rsidRPr="0033397C" w:rsidRDefault="0033397C" w:rsidP="0033397C">
      <w:pPr>
        <w:numPr>
          <w:ilvl w:val="0"/>
          <w:numId w:val="4"/>
        </w:numPr>
      </w:pPr>
      <w:r w:rsidRPr="0033397C">
        <w:rPr>
          <w:b/>
          <w:bCs/>
        </w:rPr>
        <w:t>Microtask Queue (Jobs):</w:t>
      </w:r>
      <w:r w:rsidRPr="0033397C">
        <w:t xml:space="preserve"> This queue has the highest priority and includes Promise reactions </w:t>
      </w:r>
      <w:proofErr w:type="gramStart"/>
      <w:r w:rsidRPr="0033397C">
        <w:t>(.then, .catch</w:t>
      </w:r>
      <w:proofErr w:type="gramEnd"/>
      <w:r w:rsidRPr="0033397C">
        <w:t xml:space="preserve">), </w:t>
      </w:r>
      <w:proofErr w:type="spellStart"/>
      <w:r w:rsidRPr="0033397C">
        <w:t>MutationObserver</w:t>
      </w:r>
      <w:proofErr w:type="spellEnd"/>
      <w:r w:rsidRPr="0033397C">
        <w:t xml:space="preserve">, and </w:t>
      </w:r>
      <w:proofErr w:type="spellStart"/>
      <w:r w:rsidRPr="0033397C">
        <w:t>queueMicrotask</w:t>
      </w:r>
      <w:proofErr w:type="spellEnd"/>
      <w:r w:rsidRPr="0033397C">
        <w:t xml:space="preserve">. After every task </w:t>
      </w:r>
      <w:proofErr w:type="gramStart"/>
      <w:r w:rsidRPr="0033397C">
        <w:t>finishes</w:t>
      </w:r>
      <w:proofErr w:type="gramEnd"/>
      <w:r w:rsidRPr="0033397C">
        <w:t xml:space="preserve"> (including the initial GEC script), the Event Loop drains the </w:t>
      </w:r>
      <w:r w:rsidRPr="0033397C">
        <w:rPr>
          <w:i/>
          <w:iCs/>
        </w:rPr>
        <w:t>entire</w:t>
      </w:r>
      <w:r w:rsidRPr="0033397C">
        <w:t xml:space="preserve"> Microtask Queue before doing anything else.</w:t>
      </w:r>
    </w:p>
    <w:p w14:paraId="35C60D50" w14:textId="77777777" w:rsidR="0033397C" w:rsidRPr="0033397C" w:rsidRDefault="0033397C" w:rsidP="0033397C">
      <w:pPr>
        <w:numPr>
          <w:ilvl w:val="0"/>
          <w:numId w:val="4"/>
        </w:numPr>
      </w:pPr>
      <w:proofErr w:type="spellStart"/>
      <w:r w:rsidRPr="0033397C">
        <w:rPr>
          <w:b/>
          <w:bCs/>
        </w:rPr>
        <w:t>Macrotask</w:t>
      </w:r>
      <w:proofErr w:type="spellEnd"/>
      <w:r w:rsidRPr="0033397C">
        <w:rPr>
          <w:b/>
          <w:bCs/>
        </w:rPr>
        <w:t xml:space="preserve"> Queue (Tasks):</w:t>
      </w:r>
      <w:r w:rsidRPr="0033397C">
        <w:t xml:space="preserve"> This queue includes </w:t>
      </w:r>
      <w:proofErr w:type="spellStart"/>
      <w:r w:rsidRPr="0033397C">
        <w:t>setTimeout</w:t>
      </w:r>
      <w:proofErr w:type="spellEnd"/>
      <w:r w:rsidRPr="0033397C">
        <w:t xml:space="preserve">, </w:t>
      </w:r>
      <w:proofErr w:type="spellStart"/>
      <w:r w:rsidRPr="0033397C">
        <w:t>setInterval</w:t>
      </w:r>
      <w:proofErr w:type="spellEnd"/>
      <w:r w:rsidRPr="0033397C">
        <w:t xml:space="preserve">, I/O operations, and user events. The Event Loop processes only </w:t>
      </w:r>
      <w:r w:rsidRPr="0033397C">
        <w:rPr>
          <w:i/>
          <w:iCs/>
        </w:rPr>
        <w:t>one</w:t>
      </w:r>
      <w:r w:rsidRPr="0033397C">
        <w:t xml:space="preserve"> </w:t>
      </w:r>
      <w:proofErr w:type="spellStart"/>
      <w:r w:rsidRPr="0033397C">
        <w:t>macrotask</w:t>
      </w:r>
      <w:proofErr w:type="spellEnd"/>
      <w:r w:rsidRPr="0033397C">
        <w:t xml:space="preserve"> per tick, then checks the Microtask Queue again.</w:t>
      </w:r>
    </w:p>
    <w:p w14:paraId="09F981AB" w14:textId="77777777" w:rsidR="0033397C" w:rsidRPr="0033397C" w:rsidRDefault="0033397C" w:rsidP="0033397C">
      <w:r w:rsidRPr="0033397C">
        <w:t>This prioritization ensures that high-priority promise logic is resolved before lower-priority timer logic, preventing race conditions and ensuring a responsive interface.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6"/>
        <w:gridCol w:w="2670"/>
        <w:gridCol w:w="833"/>
        <w:gridCol w:w="2522"/>
      </w:tblGrid>
      <w:tr w:rsidR="0033397C" w:rsidRPr="0033397C" w14:paraId="1935E9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F03B29" w14:textId="77777777" w:rsidR="0033397C" w:rsidRPr="0033397C" w:rsidRDefault="0033397C" w:rsidP="0033397C">
            <w:r w:rsidRPr="0033397C">
              <w:rPr>
                <w:b/>
                <w:bCs/>
              </w:rPr>
              <w:t>Queue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21A7D04" w14:textId="77777777" w:rsidR="0033397C" w:rsidRPr="0033397C" w:rsidRDefault="0033397C" w:rsidP="0033397C">
            <w:r w:rsidRPr="0033397C">
              <w:rPr>
                <w:b/>
                <w:bCs/>
              </w:rPr>
              <w:t>Typical Task Source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D3AFC95" w14:textId="77777777" w:rsidR="0033397C" w:rsidRPr="0033397C" w:rsidRDefault="0033397C" w:rsidP="0033397C">
            <w:r w:rsidRPr="0033397C">
              <w:rPr>
                <w:b/>
                <w:bCs/>
              </w:rPr>
              <w:t>Priority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AF8E354" w14:textId="77777777" w:rsidR="0033397C" w:rsidRPr="0033397C" w:rsidRDefault="0033397C" w:rsidP="0033397C">
            <w:r w:rsidRPr="0033397C">
              <w:rPr>
                <w:b/>
                <w:bCs/>
              </w:rPr>
              <w:t>Execution Policy</w:t>
            </w:r>
          </w:p>
        </w:tc>
      </w:tr>
      <w:tr w:rsidR="0033397C" w:rsidRPr="0033397C" w14:paraId="103349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49DC1C" w14:textId="77777777" w:rsidR="0033397C" w:rsidRPr="0033397C" w:rsidRDefault="0033397C" w:rsidP="0033397C">
            <w:r w:rsidRPr="0033397C">
              <w:t>Microtask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8DF743" w14:textId="77777777" w:rsidR="0033397C" w:rsidRPr="0033397C" w:rsidRDefault="0033397C" w:rsidP="0033397C">
            <w:r w:rsidRPr="0033397C">
              <w:t xml:space="preserve">Promises, </w:t>
            </w:r>
            <w:proofErr w:type="spellStart"/>
            <w:r w:rsidRPr="0033397C">
              <w:t>queueMicrotask</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1539E0E" w14:textId="77777777" w:rsidR="0033397C" w:rsidRPr="0033397C" w:rsidRDefault="0033397C" w:rsidP="0033397C">
            <w:r w:rsidRPr="0033397C">
              <w:t>High</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35B53" w14:textId="77777777" w:rsidR="0033397C" w:rsidRPr="0033397C" w:rsidRDefault="0033397C" w:rsidP="0033397C">
            <w:r w:rsidRPr="0033397C">
              <w:t>Drain entire queue</w:t>
            </w:r>
          </w:p>
        </w:tc>
      </w:tr>
      <w:tr w:rsidR="0033397C" w:rsidRPr="0033397C" w14:paraId="13004C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A9C9476" w14:textId="77777777" w:rsidR="0033397C" w:rsidRPr="0033397C" w:rsidRDefault="0033397C" w:rsidP="0033397C">
            <w:proofErr w:type="spellStart"/>
            <w:r w:rsidRPr="0033397C">
              <w:t>Macrotask</w:t>
            </w:r>
            <w:proofErr w:type="spellEnd"/>
            <w:r w:rsidRPr="0033397C">
              <w:t xml:space="preserve"> Queue</w:t>
            </w:r>
          </w:p>
        </w:tc>
        <w:tc>
          <w:tcPr>
            <w:tcW w:w="0" w:type="auto"/>
            <w:tcBorders>
              <w:top w:val="single" w:sz="6" w:space="0" w:color="auto"/>
              <w:left w:val="single" w:sz="6" w:space="0" w:color="auto"/>
              <w:bottom w:val="single" w:sz="6" w:space="0" w:color="auto"/>
              <w:right w:val="single" w:sz="6" w:space="0" w:color="auto"/>
            </w:tcBorders>
            <w:vAlign w:val="center"/>
            <w:hideMark/>
          </w:tcPr>
          <w:p w14:paraId="03F826B9" w14:textId="77777777" w:rsidR="0033397C" w:rsidRPr="0033397C" w:rsidRDefault="0033397C" w:rsidP="0033397C">
            <w:proofErr w:type="spellStart"/>
            <w:r w:rsidRPr="0033397C">
              <w:t>setTimeout</w:t>
            </w:r>
            <w:proofErr w:type="spellEnd"/>
            <w:r w:rsidRPr="0033397C">
              <w:t>, I/O, UI Events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61F22EFE" w14:textId="77777777" w:rsidR="0033397C" w:rsidRPr="0033397C" w:rsidRDefault="0033397C" w:rsidP="0033397C">
            <w:r w:rsidRPr="0033397C">
              <w:t>Low</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1B16C" w14:textId="77777777" w:rsidR="0033397C" w:rsidRPr="0033397C" w:rsidRDefault="0033397C" w:rsidP="0033397C">
            <w:r w:rsidRPr="0033397C">
              <w:t>Execute one task per tick</w:t>
            </w:r>
          </w:p>
        </w:tc>
      </w:tr>
    </w:tbl>
    <w:p w14:paraId="0D7D3964" w14:textId="77777777" w:rsidR="0033397C" w:rsidRPr="0033397C" w:rsidRDefault="0033397C" w:rsidP="0033397C">
      <w:pPr>
        <w:rPr>
          <w:b/>
          <w:bCs/>
        </w:rPr>
      </w:pPr>
      <w:r w:rsidRPr="0033397C">
        <w:rPr>
          <w:b/>
          <w:bCs/>
        </w:rPr>
        <w:t>VIII. Memory Reachability and the Garbage Collection Root</w:t>
      </w:r>
    </w:p>
    <w:p w14:paraId="180F6302" w14:textId="77777777" w:rsidR="0033397C" w:rsidRPr="0033397C" w:rsidRDefault="0033397C" w:rsidP="0033397C">
      <w:r w:rsidRPr="0033397C">
        <w:t>The Global Execution Context acts as the ultimate root in JavaScript’s memory management system. The language uses automatic garbage collection (GC) to reclaim memory, primarily through the "Mark-and-Sweep" algorithm.</w:t>
      </w:r>
    </w:p>
    <w:p w14:paraId="2156079D" w14:textId="77777777" w:rsidR="0033397C" w:rsidRPr="0033397C" w:rsidRDefault="0033397C" w:rsidP="0033397C">
      <w:pPr>
        <w:rPr>
          <w:b/>
          <w:bCs/>
        </w:rPr>
      </w:pPr>
      <w:r w:rsidRPr="0033397C">
        <w:rPr>
          <w:b/>
          <w:bCs/>
        </w:rPr>
        <w:t>Reachability from the Global Root</w:t>
      </w:r>
    </w:p>
    <w:p w14:paraId="7C6EDB3D" w14:textId="77777777" w:rsidR="0033397C" w:rsidRPr="0033397C" w:rsidRDefault="0033397C" w:rsidP="0033397C">
      <w:r w:rsidRPr="0033397C">
        <w:t>An object is preserved in memory if it is "reachable" from a set of roots. The GEC's global object is the most prominent root. Any variable declared in the global scope that references an object effectively protects that object from garbage collection.</w:t>
      </w:r>
    </w:p>
    <w:p w14:paraId="43DD9EC2" w14:textId="77777777" w:rsidR="0033397C" w:rsidRPr="0033397C" w:rsidRDefault="0033397C" w:rsidP="0033397C">
      <w:r w:rsidRPr="0033397C">
        <w:t>This root-based reachability has significant implications for application performance:</w:t>
      </w:r>
    </w:p>
    <w:p w14:paraId="28204C06" w14:textId="77777777" w:rsidR="0033397C" w:rsidRPr="0033397C" w:rsidRDefault="0033397C" w:rsidP="0033397C">
      <w:pPr>
        <w:numPr>
          <w:ilvl w:val="0"/>
          <w:numId w:val="5"/>
        </w:numPr>
      </w:pPr>
      <w:r w:rsidRPr="0033397C">
        <w:rPr>
          <w:b/>
          <w:bCs/>
        </w:rPr>
        <w:lastRenderedPageBreak/>
        <w:t>Global Variables:</w:t>
      </w:r>
      <w:r w:rsidRPr="0033397C">
        <w:t xml:space="preserve"> Variables declared with var or let in the GEC remain reachable for the life of the program. If a global variable references a large object, that memory will never be freed unless the variable is explicitly nullified.</w:t>
      </w:r>
    </w:p>
    <w:p w14:paraId="7A1149F5" w14:textId="77777777" w:rsidR="0033397C" w:rsidRPr="0033397C" w:rsidRDefault="0033397C" w:rsidP="0033397C">
      <w:pPr>
        <w:numPr>
          <w:ilvl w:val="0"/>
          <w:numId w:val="5"/>
        </w:numPr>
      </w:pPr>
      <w:r w:rsidRPr="0033397C">
        <w:rPr>
          <w:b/>
          <w:bCs/>
        </w:rPr>
        <w:t>Event Listeners:</w:t>
      </w:r>
      <w:r w:rsidRPr="0033397C">
        <w:t xml:space="preserve"> Global objects often store references to DOM elements or callbacks. If these are not removed, they can create "unreachable islands" that the collector cannot reclaim.</w:t>
      </w:r>
    </w:p>
    <w:p w14:paraId="044F3CA9" w14:textId="77777777" w:rsidR="0033397C" w:rsidRPr="0033397C" w:rsidRDefault="0033397C" w:rsidP="0033397C">
      <w:pPr>
        <w:numPr>
          <w:ilvl w:val="0"/>
          <w:numId w:val="5"/>
        </w:numPr>
      </w:pPr>
      <w:r w:rsidRPr="0033397C">
        <w:rPr>
          <w:b/>
          <w:bCs/>
        </w:rPr>
        <w:t>Closures:</w:t>
      </w:r>
      <w:r w:rsidRPr="0033397C">
        <w:t xml:space="preserve"> Since functions defined in the global scope maintain a reference to the GEC's Lexical Environment, they can inadvertently keep large chunks of data alive if those functions are stored in other objects or long-running timers.</w:t>
      </w:r>
    </w:p>
    <w:p w14:paraId="6ED6CE39" w14:textId="77777777" w:rsidR="0033397C" w:rsidRPr="0033397C" w:rsidRDefault="0033397C" w:rsidP="0033397C">
      <w:pPr>
        <w:rPr>
          <w:b/>
          <w:bCs/>
        </w:rPr>
      </w:pPr>
      <w:r w:rsidRPr="0033397C">
        <w:rPr>
          <w:b/>
          <w:bCs/>
        </w:rPr>
        <w:t>The Mark-and-Sweep Process Internals</w:t>
      </w:r>
    </w:p>
    <w:p w14:paraId="41B24EB4" w14:textId="77777777" w:rsidR="0033397C" w:rsidRPr="0033397C" w:rsidRDefault="0033397C" w:rsidP="0033397C">
      <w:r w:rsidRPr="0033397C">
        <w:t>Modern engines like V8 perform GC in cycles. The collector "marks" all roots (including the GEC) and then recursively visits every reference originating from them. Any object not visited during this traversal is considered "dead" and is swept away. Engines utilize optimizations like "Generational Collection," where objects are categorized into "Young" and "Old" spaces, but the fundamental reliance on the GEC as a root remains the core of the algorithm.</w:t>
      </w:r>
    </w:p>
    <w:p w14:paraId="70821BBD" w14:textId="77777777" w:rsidR="0033397C" w:rsidRPr="0033397C" w:rsidRDefault="0033397C" w:rsidP="0033397C">
      <w:pPr>
        <w:rPr>
          <w:b/>
          <w:bCs/>
        </w:rPr>
      </w:pPr>
      <w:r w:rsidRPr="0033397C">
        <w:rPr>
          <w:b/>
          <w:bCs/>
        </w:rPr>
        <w:t>IX. Environment-Specific Lifecycle: From Bootstrapping to Termination</w:t>
      </w:r>
    </w:p>
    <w:p w14:paraId="4A6F2562" w14:textId="77777777" w:rsidR="0033397C" w:rsidRPr="0033397C" w:rsidRDefault="0033397C" w:rsidP="0033397C">
      <w:r w:rsidRPr="0033397C">
        <w:t>While the abstract GEC is universal, the physical process of its creation and eventual destruction varies between the browser and Node.js.</w:t>
      </w:r>
    </w:p>
    <w:p w14:paraId="24FA0708" w14:textId="77777777" w:rsidR="0033397C" w:rsidRPr="0033397C" w:rsidRDefault="0033397C" w:rsidP="0033397C">
      <w:pPr>
        <w:rPr>
          <w:b/>
          <w:bCs/>
        </w:rPr>
      </w:pPr>
      <w:r w:rsidRPr="0033397C">
        <w:rPr>
          <w:b/>
          <w:bCs/>
        </w:rPr>
        <w:t>Node.js: The C++ to JavaScript Handover</w:t>
      </w:r>
    </w:p>
    <w:p w14:paraId="26EC7CFF" w14:textId="77777777" w:rsidR="0033397C" w:rsidRPr="0033397C" w:rsidRDefault="0033397C" w:rsidP="0033397C">
      <w:r w:rsidRPr="0033397C">
        <w:t xml:space="preserve">The Node.js lifecycle begins with the instantiation of a V8 Isolate and the configuration of the </w:t>
      </w:r>
      <w:proofErr w:type="spellStart"/>
      <w:r w:rsidRPr="0033397C">
        <w:t>libuv</w:t>
      </w:r>
      <w:proofErr w:type="spellEnd"/>
      <w:r w:rsidRPr="0033397C">
        <w:t xml:space="preserve"> event loop. Before the user's GEC is ever created, Node.js executes internal "bootstrap" scripts (e.g., lib/internal/bootstrap/node.js). These scripts set up the process object, the require function, and the global object.</w:t>
      </w:r>
    </w:p>
    <w:p w14:paraId="59841A3A" w14:textId="77777777" w:rsidR="0033397C" w:rsidRPr="0033397C" w:rsidRDefault="0033397C" w:rsidP="0033397C">
      <w:r w:rsidRPr="0033397C">
        <w:t>When Node.js finally loads the user's script, it does not just execute the code directly in a global scope. It wraps the code in a function: (</w:t>
      </w:r>
      <w:proofErr w:type="gramStart"/>
      <w:r w:rsidRPr="0033397C">
        <w:t>function(</w:t>
      </w:r>
      <w:proofErr w:type="gramEnd"/>
      <w:r w:rsidRPr="0033397C">
        <w:t>exports, require, module, __filename, __</w:t>
      </w:r>
      <w:proofErr w:type="spellStart"/>
      <w:r w:rsidRPr="0033397C">
        <w:t>dirname</w:t>
      </w:r>
      <w:proofErr w:type="spellEnd"/>
      <w:r w:rsidRPr="0033397C">
        <w:t>) {</w:t>
      </w:r>
      <w:proofErr w:type="gramStart"/>
      <w:r w:rsidRPr="0033397C">
        <w:t>... });.</w:t>
      </w:r>
      <w:proofErr w:type="gramEnd"/>
      <w:r w:rsidRPr="0033397C">
        <w:t xml:space="preserve"> This means that even though the script </w:t>
      </w:r>
      <w:r w:rsidRPr="0033397C">
        <w:rPr>
          <w:i/>
          <w:iCs/>
        </w:rPr>
        <w:t>appears</w:t>
      </w:r>
      <w:r w:rsidRPr="0033397C">
        <w:t xml:space="preserve"> to be global, the resulting execution context is technically a function-level context that mimics global </w:t>
      </w:r>
      <w:proofErr w:type="spellStart"/>
      <w:r w:rsidRPr="0033397C">
        <w:t>behavior</w:t>
      </w:r>
      <w:proofErr w:type="spellEnd"/>
      <w:r w:rsidRPr="0033397C">
        <w:t>. This unique architecture is why top-level variables in Node.js do not automatically become properties of the global object, unlike in browser scripts.</w:t>
      </w:r>
    </w:p>
    <w:p w14:paraId="3BEF09DF" w14:textId="77777777" w:rsidR="0033397C" w:rsidRPr="0033397C" w:rsidRDefault="0033397C" w:rsidP="0033397C">
      <w:pPr>
        <w:rPr>
          <w:b/>
          <w:bCs/>
        </w:rPr>
      </w:pPr>
      <w:r w:rsidRPr="0033397C">
        <w:rPr>
          <w:b/>
          <w:bCs/>
        </w:rPr>
        <w:t>Browser: The Document and Window Integration</w:t>
      </w:r>
    </w:p>
    <w:p w14:paraId="5C5A91F1" w14:textId="77777777" w:rsidR="0033397C" w:rsidRPr="0033397C" w:rsidRDefault="0033397C" w:rsidP="0033397C">
      <w:r w:rsidRPr="0033397C">
        <w:t>In browsers, the GEC creation is triggered as soon as a &lt;script&gt; tag is encountered. If there are multiple script tags, each enters its own GEC. However, all these contexts share the same window object and Object Environment Record.</w:t>
      </w:r>
    </w:p>
    <w:p w14:paraId="199DB3E7" w14:textId="77777777" w:rsidR="0033397C" w:rsidRPr="0033397C" w:rsidRDefault="0033397C" w:rsidP="0033397C">
      <w:r w:rsidRPr="0033397C">
        <w:lastRenderedPageBreak/>
        <w:t>The browser's lifecycle is heavily integrated with the DOM. The GEC remains active even after the initial script ends to handle DOM events (clicks, scrolls) and other asynchronous triggers. The GEC is only truly destroyed when the Page Realm is dismantled, typically upon navigation or tab closure.</w:t>
      </w:r>
    </w:p>
    <w:p w14:paraId="520B673B" w14:textId="77777777" w:rsidR="0033397C" w:rsidRPr="0033397C" w:rsidRDefault="0033397C" w:rsidP="0033397C">
      <w:pPr>
        <w:rPr>
          <w:b/>
          <w:bCs/>
        </w:rPr>
      </w:pPr>
      <w:r w:rsidRPr="0033397C">
        <w:rPr>
          <w:b/>
          <w:bCs/>
        </w:rPr>
        <w:t>X. Script vs. Module: Specification Differences</w:t>
      </w:r>
    </w:p>
    <w:p w14:paraId="1A8412C2" w14:textId="77777777" w:rsidR="0033397C" w:rsidRPr="0033397C" w:rsidRDefault="0033397C" w:rsidP="0033397C">
      <w:r w:rsidRPr="0033397C">
        <w:t>The ECMAScript 2015 (ES6) update introduced a fundamental split in how global code is handled by distinguishing between "Scripts" and "Modules".</w:t>
      </w:r>
    </w:p>
    <w:p w14:paraId="57D06B86" w14:textId="77777777" w:rsidR="0033397C" w:rsidRPr="0033397C" w:rsidRDefault="0033397C" w:rsidP="0033397C">
      <w:pPr>
        <w:rPr>
          <w:b/>
          <w:bCs/>
        </w:rPr>
      </w:pPr>
      <w:r w:rsidRPr="0033397C">
        <w:rPr>
          <w:b/>
          <w:bCs/>
        </w:rPr>
        <w:t>The Global Scope vs. Module Scope</w:t>
      </w:r>
    </w:p>
    <w:p w14:paraId="71B9E5B8" w14:textId="77777777" w:rsidR="0033397C" w:rsidRPr="0033397C" w:rsidRDefault="0033397C" w:rsidP="0033397C">
      <w:r w:rsidRPr="0033397C">
        <w:t>Traditional scripts run in the GEC as described: top-level declarations are global, and this points to the global object.</w:t>
      </w:r>
    </w:p>
    <w:p w14:paraId="03AEAF38" w14:textId="77777777" w:rsidR="0033397C" w:rsidRPr="0033397C" w:rsidRDefault="0033397C" w:rsidP="0033397C">
      <w:r w:rsidRPr="0033397C">
        <w:t>Modules, however, have their own dedicated Module Environment Record. When a file is loaded as a module (e.g., &lt;script type="module"&gt;), its top-level code is not truly global.</w:t>
      </w:r>
    </w:p>
    <w:p w14:paraId="5F84B60F" w14:textId="77777777" w:rsidR="0033397C" w:rsidRPr="0033397C" w:rsidRDefault="0033397C" w:rsidP="0033397C">
      <w:pPr>
        <w:numPr>
          <w:ilvl w:val="0"/>
          <w:numId w:val="6"/>
        </w:numPr>
      </w:pPr>
      <w:r w:rsidRPr="0033397C">
        <w:rPr>
          <w:b/>
          <w:bCs/>
        </w:rPr>
        <w:t>Variable Storage:</w:t>
      </w:r>
      <w:r w:rsidRPr="0033397C">
        <w:t xml:space="preserve"> Variables declared at the top level of a module are local to that module. They do not populate the global OER or DER.</w:t>
      </w:r>
    </w:p>
    <w:p w14:paraId="01493891" w14:textId="77777777" w:rsidR="0033397C" w:rsidRPr="0033397C" w:rsidRDefault="0033397C" w:rsidP="0033397C">
      <w:pPr>
        <w:numPr>
          <w:ilvl w:val="0"/>
          <w:numId w:val="6"/>
        </w:numPr>
      </w:pPr>
      <w:r w:rsidRPr="0033397C">
        <w:rPr>
          <w:b/>
          <w:bCs/>
        </w:rPr>
        <w:t>Strict Mode:</w:t>
      </w:r>
      <w:r w:rsidRPr="0033397C">
        <w:t xml:space="preserve"> Modules are implicitly in strict mode, meaning this is undefined at the top level.</w:t>
      </w:r>
    </w:p>
    <w:p w14:paraId="710BC15A" w14:textId="77777777" w:rsidR="0033397C" w:rsidRPr="0033397C" w:rsidRDefault="0033397C" w:rsidP="0033397C">
      <w:pPr>
        <w:numPr>
          <w:ilvl w:val="0"/>
          <w:numId w:val="6"/>
        </w:numPr>
      </w:pPr>
      <w:r w:rsidRPr="0033397C">
        <w:rPr>
          <w:b/>
          <w:bCs/>
        </w:rPr>
        <w:t>Import/Export:</w:t>
      </w:r>
      <w:r w:rsidRPr="0033397C">
        <w:t xml:space="preserve"> Modules use declarative import and export bindings, which are resolved before the execution phase begins.</w:t>
      </w:r>
    </w:p>
    <w:p w14:paraId="6B05A01E" w14:textId="77777777" w:rsidR="0033397C" w:rsidRPr="0033397C" w:rsidRDefault="0033397C" w:rsidP="0033397C">
      <w:r w:rsidRPr="0033397C">
        <w:t>This distinction is a critical move toward modularity in JavaScript, preventing the "global namespace pollution" that plagued early web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8"/>
        <w:gridCol w:w="3258"/>
        <w:gridCol w:w="2325"/>
      </w:tblGrid>
      <w:tr w:rsidR="0033397C" w:rsidRPr="0033397C" w14:paraId="10E6FA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DC7F08" w14:textId="77777777" w:rsidR="0033397C" w:rsidRPr="0033397C" w:rsidRDefault="0033397C" w:rsidP="0033397C">
            <w:r w:rsidRPr="0033397C">
              <w:rPr>
                <w:b/>
                <w:bCs/>
              </w:rPr>
              <w:t>Feature</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2318C" w14:textId="77777777" w:rsidR="0033397C" w:rsidRPr="0033397C" w:rsidRDefault="0033397C" w:rsidP="0033397C">
            <w:r w:rsidRPr="0033397C">
              <w:rPr>
                <w:b/>
                <w:bCs/>
              </w:rPr>
              <w:t>Script Execution (GEC)</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380F4" w14:textId="77777777" w:rsidR="0033397C" w:rsidRPr="0033397C" w:rsidRDefault="0033397C" w:rsidP="0033397C">
            <w:r w:rsidRPr="0033397C">
              <w:rPr>
                <w:b/>
                <w:bCs/>
              </w:rPr>
              <w:t>Module Execution</w:t>
            </w:r>
          </w:p>
        </w:tc>
      </w:tr>
      <w:tr w:rsidR="0033397C" w:rsidRPr="0033397C" w14:paraId="5A01E5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19E733" w14:textId="77777777" w:rsidR="0033397C" w:rsidRPr="0033397C" w:rsidRDefault="0033397C" w:rsidP="0033397C">
            <w:r w:rsidRPr="0033397C">
              <w:rPr>
                <w:b/>
                <w:bCs/>
              </w:rPr>
              <w:t>Top-level var</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7537C" w14:textId="77777777" w:rsidR="0033397C" w:rsidRPr="0033397C" w:rsidRDefault="0033397C" w:rsidP="0033397C">
            <w:r w:rsidRPr="0033397C">
              <w:t>Becomes Global Object property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AB295" w14:textId="77777777" w:rsidR="0033397C" w:rsidRPr="0033397C" w:rsidRDefault="0033397C" w:rsidP="0033397C">
            <w:r w:rsidRPr="0033397C">
              <w:t>Local to module</w:t>
            </w:r>
          </w:p>
        </w:tc>
      </w:tr>
      <w:tr w:rsidR="0033397C" w:rsidRPr="0033397C" w14:paraId="4B1385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D23F3B" w14:textId="77777777" w:rsidR="0033397C" w:rsidRPr="0033397C" w:rsidRDefault="0033397C" w:rsidP="0033397C">
            <w:r w:rsidRPr="0033397C">
              <w:rPr>
                <w:b/>
                <w:bCs/>
              </w:rPr>
              <w:t>Top-level this</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07EB2" w14:textId="77777777" w:rsidR="0033397C" w:rsidRPr="0033397C" w:rsidRDefault="0033397C" w:rsidP="0033397C">
            <w:r w:rsidRPr="0033397C">
              <w:t>Points to Global Object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0299385A" w14:textId="77777777" w:rsidR="0033397C" w:rsidRPr="0033397C" w:rsidRDefault="0033397C" w:rsidP="0033397C">
            <w:r w:rsidRPr="0033397C">
              <w:t>undefined</w:t>
            </w:r>
          </w:p>
        </w:tc>
      </w:tr>
      <w:tr w:rsidR="0033397C" w:rsidRPr="0033397C" w14:paraId="452133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EE9693" w14:textId="77777777" w:rsidR="0033397C" w:rsidRPr="0033397C" w:rsidRDefault="0033397C" w:rsidP="0033397C">
            <w:r w:rsidRPr="0033397C">
              <w:rPr>
                <w:b/>
                <w:bCs/>
              </w:rPr>
              <w:t>Default Mode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35294" w14:textId="77777777" w:rsidR="0033397C" w:rsidRPr="0033397C" w:rsidRDefault="0033397C" w:rsidP="0033397C">
            <w:r w:rsidRPr="0033397C">
              <w:t>Non-strict (unless specified)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253D50D" w14:textId="77777777" w:rsidR="0033397C" w:rsidRPr="0033397C" w:rsidRDefault="0033397C" w:rsidP="0033397C">
            <w:r w:rsidRPr="0033397C">
              <w:t>Always Strict Mode</w:t>
            </w:r>
          </w:p>
        </w:tc>
      </w:tr>
      <w:tr w:rsidR="0033397C" w:rsidRPr="0033397C" w14:paraId="479CDB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AF958C" w14:textId="77777777" w:rsidR="0033397C" w:rsidRPr="0033397C" w:rsidRDefault="0033397C" w:rsidP="0033397C">
            <w:r w:rsidRPr="0033397C">
              <w:rPr>
                <w:b/>
                <w:bCs/>
              </w:rPr>
              <w:t>Identifier Visibility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8D4F4" w14:textId="77777777" w:rsidR="0033397C" w:rsidRPr="0033397C" w:rsidRDefault="0033397C" w:rsidP="0033397C">
            <w:r w:rsidRPr="0033397C">
              <w:t>Universally global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9DE7E37" w14:textId="77777777" w:rsidR="0033397C" w:rsidRPr="0033397C" w:rsidRDefault="0033397C" w:rsidP="0033397C">
            <w:r w:rsidRPr="0033397C">
              <w:t>Only via explicit export</w:t>
            </w:r>
          </w:p>
        </w:tc>
      </w:tr>
    </w:tbl>
    <w:p w14:paraId="6791F77C" w14:textId="77777777" w:rsidR="0033397C" w:rsidRPr="0033397C" w:rsidRDefault="0033397C" w:rsidP="0033397C">
      <w:pPr>
        <w:rPr>
          <w:b/>
          <w:bCs/>
        </w:rPr>
      </w:pPr>
      <w:r w:rsidRPr="0033397C">
        <w:rPr>
          <w:b/>
          <w:bCs/>
        </w:rPr>
        <w:t>XI. Summary of Internal Global Context Operations</w:t>
      </w:r>
    </w:p>
    <w:p w14:paraId="65D04695" w14:textId="77777777" w:rsidR="0033397C" w:rsidRPr="0033397C" w:rsidRDefault="0033397C" w:rsidP="0033397C">
      <w:r w:rsidRPr="0033397C">
        <w:t>The operation of the GEC can be viewed as a series of abstract specification steps that ensure a stable runtime environment.</w:t>
      </w:r>
    </w:p>
    <w:p w14:paraId="0230A99C" w14:textId="77777777" w:rsidR="0033397C" w:rsidRPr="0033397C" w:rsidRDefault="0033397C" w:rsidP="0033397C">
      <w:pPr>
        <w:numPr>
          <w:ilvl w:val="0"/>
          <w:numId w:val="7"/>
        </w:numPr>
      </w:pPr>
      <w:r w:rsidRPr="0033397C">
        <w:rPr>
          <w:b/>
          <w:bCs/>
        </w:rPr>
        <w:t>Realm Initialization:</w:t>
      </w:r>
      <w:r w:rsidRPr="0033397C">
        <w:t xml:space="preserve"> The engine creates the Realm and the Global Object (window / global).</w:t>
      </w:r>
    </w:p>
    <w:p w14:paraId="1FE7733B" w14:textId="77777777" w:rsidR="0033397C" w:rsidRPr="0033397C" w:rsidRDefault="0033397C" w:rsidP="0033397C">
      <w:pPr>
        <w:numPr>
          <w:ilvl w:val="0"/>
          <w:numId w:val="7"/>
        </w:numPr>
      </w:pPr>
      <w:r w:rsidRPr="0033397C">
        <w:rPr>
          <w:b/>
          <w:bCs/>
        </w:rPr>
        <w:lastRenderedPageBreak/>
        <w:t>GEC Creation:</w:t>
      </w:r>
      <w:r w:rsidRPr="0033397C">
        <w:t xml:space="preserve"> The Global Execution Context object is instantiated and pushed onto the empty Call Stack.</w:t>
      </w:r>
    </w:p>
    <w:p w14:paraId="0D3C62B3" w14:textId="77777777" w:rsidR="0033397C" w:rsidRPr="0033397C" w:rsidRDefault="0033397C" w:rsidP="0033397C">
      <w:pPr>
        <w:numPr>
          <w:ilvl w:val="0"/>
          <w:numId w:val="7"/>
        </w:numPr>
      </w:pPr>
      <w:r w:rsidRPr="0033397C">
        <w:rPr>
          <w:b/>
          <w:bCs/>
        </w:rPr>
        <w:t>GER Setup:</w:t>
      </w:r>
      <w:r w:rsidRPr="0033397C">
        <w:t xml:space="preserve"> The Global Environment Record is created, linking the OER to the global object and the DER to a new declarative storage space.</w:t>
      </w:r>
    </w:p>
    <w:p w14:paraId="60A32359" w14:textId="77777777" w:rsidR="0033397C" w:rsidRPr="0033397C" w:rsidRDefault="0033397C" w:rsidP="0033397C">
      <w:pPr>
        <w:numPr>
          <w:ilvl w:val="0"/>
          <w:numId w:val="7"/>
        </w:numPr>
      </w:pPr>
      <w:r w:rsidRPr="0033397C">
        <w:rPr>
          <w:b/>
          <w:bCs/>
        </w:rPr>
        <w:t>Static Scanning (Hoisting):</w:t>
      </w:r>
      <w:r w:rsidRPr="0033397C">
        <w:t xml:space="preserve"> The engine populates the GER with bindings. var identifiers are set to undefined, and function declarations are fully instantiated.</w:t>
      </w:r>
    </w:p>
    <w:p w14:paraId="6D90019E" w14:textId="77777777" w:rsidR="0033397C" w:rsidRPr="0033397C" w:rsidRDefault="0033397C" w:rsidP="0033397C">
      <w:pPr>
        <w:numPr>
          <w:ilvl w:val="0"/>
          <w:numId w:val="7"/>
        </w:numPr>
      </w:pPr>
      <w:r w:rsidRPr="0033397C">
        <w:rPr>
          <w:b/>
          <w:bCs/>
        </w:rPr>
        <w:t>This Binding:</w:t>
      </w:r>
      <w:r w:rsidRPr="0033397C">
        <w:t xml:space="preserve"> </w:t>
      </w:r>
      <w:proofErr w:type="gramStart"/>
      <w:r w:rsidRPr="0033397C">
        <w:t>The this</w:t>
      </w:r>
      <w:proofErr w:type="gramEnd"/>
      <w:r w:rsidRPr="0033397C">
        <w:t xml:space="preserve"> value in the GEC is explicitly bound to the global object.</w:t>
      </w:r>
    </w:p>
    <w:p w14:paraId="489B0701" w14:textId="77777777" w:rsidR="0033397C" w:rsidRPr="0033397C" w:rsidRDefault="0033397C" w:rsidP="0033397C">
      <w:pPr>
        <w:numPr>
          <w:ilvl w:val="0"/>
          <w:numId w:val="7"/>
        </w:numPr>
      </w:pPr>
      <w:r w:rsidRPr="0033397C">
        <w:rPr>
          <w:b/>
          <w:bCs/>
        </w:rPr>
        <w:t>Instruction Execution:</w:t>
      </w:r>
      <w:r w:rsidRPr="0033397C">
        <w:t xml:space="preserve"> The synchronous code is processed line-by-line. Assignments update GER bindings, and function calls spawn new stack frames.</w:t>
      </w:r>
    </w:p>
    <w:p w14:paraId="7E688DE5" w14:textId="77777777" w:rsidR="0033397C" w:rsidRPr="0033397C" w:rsidRDefault="0033397C" w:rsidP="0033397C">
      <w:pPr>
        <w:numPr>
          <w:ilvl w:val="0"/>
          <w:numId w:val="7"/>
        </w:numPr>
      </w:pPr>
      <w:r w:rsidRPr="0033397C">
        <w:rPr>
          <w:b/>
          <w:bCs/>
        </w:rPr>
        <w:t>Asynchronous Coordination:</w:t>
      </w:r>
      <w:r w:rsidRPr="0033397C">
        <w:t xml:space="preserve"> The Event Loop manages the transition between the finished synchronous script and incoming task/microtask callbacks, keeping the GEC's scope alive via closures.</w:t>
      </w:r>
    </w:p>
    <w:p w14:paraId="0C1896E9" w14:textId="77777777" w:rsidR="0033397C" w:rsidRPr="0033397C" w:rsidRDefault="0033397C" w:rsidP="0033397C">
      <w:r w:rsidRPr="0033397C">
        <w:t>The Global Execution Context is thus far more than a simple "container" for code. It is the dynamic engine of the JavaScript language, managing the delicate balance between static structure and runtime flexibility. Its internal components—from the dual-nature Environment Records to the sophisticated interaction with the Event Loop—provide the architectural stability required for the complex, event-driven applications that define the modern web and server-side ecosystems. Understanding the GEC is not merely an academic exercise but a prerequisite for mastering the intricacies of scope, performance optimization, and the fundamental lifecycle of JavaScript programs.</w:t>
      </w:r>
    </w:p>
    <w:p w14:paraId="0F2554D5" w14:textId="77777777" w:rsidR="009011D8" w:rsidRDefault="009011D8"/>
    <w:sectPr w:rsidR="009011D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141"/>
    <w:multiLevelType w:val="multilevel"/>
    <w:tmpl w:val="7E6E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C577C"/>
    <w:multiLevelType w:val="multilevel"/>
    <w:tmpl w:val="F3C44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AE5C2F"/>
    <w:multiLevelType w:val="multilevel"/>
    <w:tmpl w:val="7F742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4337555"/>
    <w:multiLevelType w:val="multilevel"/>
    <w:tmpl w:val="40186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EC25B6"/>
    <w:multiLevelType w:val="multilevel"/>
    <w:tmpl w:val="C75E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2D7630B"/>
    <w:multiLevelType w:val="multilevel"/>
    <w:tmpl w:val="F04ADB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DD27E8B"/>
    <w:multiLevelType w:val="multilevel"/>
    <w:tmpl w:val="E8EEA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6002013">
    <w:abstractNumId w:val="4"/>
  </w:num>
  <w:num w:numId="2" w16cid:durableId="797377712">
    <w:abstractNumId w:val="0"/>
  </w:num>
  <w:num w:numId="3" w16cid:durableId="577442483">
    <w:abstractNumId w:val="1"/>
  </w:num>
  <w:num w:numId="4" w16cid:durableId="18043615">
    <w:abstractNumId w:val="2"/>
  </w:num>
  <w:num w:numId="5" w16cid:durableId="1954941145">
    <w:abstractNumId w:val="6"/>
  </w:num>
  <w:num w:numId="6" w16cid:durableId="1805854779">
    <w:abstractNumId w:val="3"/>
  </w:num>
  <w:num w:numId="7" w16cid:durableId="401789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1D8"/>
    <w:rsid w:val="00014A6F"/>
    <w:rsid w:val="0033397C"/>
    <w:rsid w:val="009011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37A60D7-D481-4B82-B827-77412152F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11D8"/>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011D8"/>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011D8"/>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011D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011D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011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11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11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11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11D8"/>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011D8"/>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011D8"/>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011D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011D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011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11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11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11D8"/>
    <w:rPr>
      <w:rFonts w:eastAsiaTheme="majorEastAsia" w:cstheme="majorBidi"/>
      <w:color w:val="272727" w:themeColor="text1" w:themeTint="D8"/>
    </w:rPr>
  </w:style>
  <w:style w:type="paragraph" w:styleId="Title">
    <w:name w:val="Title"/>
    <w:basedOn w:val="Normal"/>
    <w:next w:val="Normal"/>
    <w:link w:val="TitleChar"/>
    <w:uiPriority w:val="10"/>
    <w:qFormat/>
    <w:rsid w:val="009011D8"/>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011D8"/>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011D8"/>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011D8"/>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011D8"/>
    <w:pPr>
      <w:spacing w:before="160"/>
      <w:jc w:val="center"/>
    </w:pPr>
    <w:rPr>
      <w:i/>
      <w:iCs/>
      <w:color w:val="404040" w:themeColor="text1" w:themeTint="BF"/>
    </w:rPr>
  </w:style>
  <w:style w:type="character" w:customStyle="1" w:styleId="QuoteChar">
    <w:name w:val="Quote Char"/>
    <w:basedOn w:val="DefaultParagraphFont"/>
    <w:link w:val="Quote"/>
    <w:uiPriority w:val="29"/>
    <w:rsid w:val="009011D8"/>
    <w:rPr>
      <w:i/>
      <w:iCs/>
      <w:color w:val="404040" w:themeColor="text1" w:themeTint="BF"/>
    </w:rPr>
  </w:style>
  <w:style w:type="paragraph" w:styleId="ListParagraph">
    <w:name w:val="List Paragraph"/>
    <w:basedOn w:val="Normal"/>
    <w:uiPriority w:val="34"/>
    <w:qFormat/>
    <w:rsid w:val="009011D8"/>
    <w:pPr>
      <w:ind w:left="720"/>
      <w:contextualSpacing/>
    </w:pPr>
  </w:style>
  <w:style w:type="character" w:styleId="IntenseEmphasis">
    <w:name w:val="Intense Emphasis"/>
    <w:basedOn w:val="DefaultParagraphFont"/>
    <w:uiPriority w:val="21"/>
    <w:qFormat/>
    <w:rsid w:val="009011D8"/>
    <w:rPr>
      <w:i/>
      <w:iCs/>
      <w:color w:val="2F5496" w:themeColor="accent1" w:themeShade="BF"/>
    </w:rPr>
  </w:style>
  <w:style w:type="paragraph" w:styleId="IntenseQuote">
    <w:name w:val="Intense Quote"/>
    <w:basedOn w:val="Normal"/>
    <w:next w:val="Normal"/>
    <w:link w:val="IntenseQuoteChar"/>
    <w:uiPriority w:val="30"/>
    <w:qFormat/>
    <w:rsid w:val="009011D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011D8"/>
    <w:rPr>
      <w:i/>
      <w:iCs/>
      <w:color w:val="2F5496" w:themeColor="accent1" w:themeShade="BF"/>
    </w:rPr>
  </w:style>
  <w:style w:type="character" w:styleId="IntenseReference">
    <w:name w:val="Intense Reference"/>
    <w:basedOn w:val="DefaultParagraphFont"/>
    <w:uiPriority w:val="32"/>
    <w:qFormat/>
    <w:rsid w:val="009011D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10</Pages>
  <Words>3400</Words>
  <Characters>19382</Characters>
  <Application>Microsoft Office Word</Application>
  <DocSecurity>0</DocSecurity>
  <Lines>161</Lines>
  <Paragraphs>45</Paragraphs>
  <ScaleCrop>false</ScaleCrop>
  <Company/>
  <LinksUpToDate>false</LinksUpToDate>
  <CharactersWithSpaces>22737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Radhakant Tiwadi</dc:creator>
  <cp:keywords/>
  <dc:description/>
  <cp:lastModifiedBy>Radhakant Tiwadi</cp:lastModifiedBy>
  <cp:revision>2</cp:revision>
  <dcterms:created xsi:type="dcterms:W3CDTF">2026-03-20T06:55:00Z</dcterms:created>
  <dcterms:modified xsi:type="dcterms:W3CDTF">2026-03-20T06:57:00Z</dcterms:modified>
</cp:coreProperties>
</file>