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7BAF" w14:textId="77777777" w:rsidR="00ED7C81" w:rsidRPr="002C2674" w:rsidRDefault="00263977" w:rsidP="00ED7C81">
      <w:pPr>
        <w:pStyle w:val="Title"/>
        <w:jc w:val="center"/>
        <w:rPr>
          <w:rFonts w:cstheme="majorHAnsi"/>
          <w:sz w:val="36"/>
          <w:szCs w:val="36"/>
        </w:rPr>
      </w:pPr>
      <w:r w:rsidRPr="002C2674">
        <w:rPr>
          <w:rFonts w:cstheme="majorHAnsi" w:ascii="Aptos" w:hAnsi="Aptos"/>
          <w:sz w:val="36"/>
          <w:szCs w:val="36"/>
        </w:rPr>
        <w:t>RADHIKA MANDALA</w:t>
      </w:r>
    </w:p>
    <w:p w14:paraId="68C5B633" w14:textId="2E58122E" w:rsidR="006E7679" w:rsidRDefault="0043498C" w:rsidP="00024CDF">
      <w:pPr>
        <w:pStyle w:val="Title"/>
        <w:jc w:val="center"/>
        <w:rPr>
          <w:rFonts w:ascii="Calibri" w:eastAsia="Calibri" w:hAnsi="Calibri" w:cstheme="minorBidi"/>
          <w:b/>
          <w:bCs/>
          <w:color w:val="auto"/>
          <w:sz w:val="20"/>
          <w:szCs w:val="20"/>
        </w:rPr>
      </w:pPr>
      <w:r w:rsidRPr="0043498C">
        <w:rPr>
          <w:rFonts w:ascii="Calibri" w:eastAsia="Calibri" w:hAnsi="Calibri" w:cstheme="minorBidi"/>
          <w:b/>
          <w:bCs/>
          <w:color w:val="auto"/>
          <w:sz w:val="20"/>
          <w:szCs w:val="20"/>
        </w:rPr>
        <w:t xml:space="preserve">Senior Salesforce Developer | Data Cloud (Data 360) | </w:t>
      </w:r>
      <w:proofErr w:type="spellStart"/>
      <w:r w:rsidRPr="0043498C">
        <w:rPr>
          <w:rFonts w:ascii="Calibri" w:eastAsia="Calibri" w:hAnsi="Calibri" w:cstheme="minorBidi"/>
          <w:b/>
          <w:bCs/>
          <w:color w:val="auto"/>
          <w:sz w:val="20"/>
          <w:szCs w:val="20"/>
        </w:rPr>
        <w:t>Agentforce</w:t>
      </w:r>
      <w:proofErr w:type="spellEnd"/>
      <w:r w:rsidRPr="0043498C">
        <w:rPr>
          <w:rFonts w:ascii="Calibri" w:eastAsia="Calibri" w:hAnsi="Calibri" w:cstheme="minorBidi"/>
          <w:b/>
          <w:bCs/>
          <w:color w:val="auto"/>
          <w:sz w:val="20"/>
          <w:szCs w:val="20"/>
        </w:rPr>
        <w:t xml:space="preserve"> AI Specialist</w:t>
      </w:r>
    </w:p>
    <w:p w14:paraId="75A99FF3" w14:textId="598BF1BD" w:rsidR="006F64B1" w:rsidRPr="00024CDF" w:rsidRDefault="00FF56BB" w:rsidP="00024CDF">
      <w:pPr>
        <w:pStyle w:val="Title"/>
        <w:jc w:val="center"/>
        <w:rPr>
          <w:rFonts w:ascii="Calibri" w:eastAsia="Calibri" w:hAnsi="Calibri" w:cstheme="minorBidi"/>
          <w:color w:val="auto"/>
          <w:sz w:val="24"/>
          <w:szCs w:val="24"/>
        </w:rPr>
      </w:pPr>
      <w:r>
        <w:rPr>
          <w:rFonts w:ascii="Calibri" w:eastAsia="Calibri" w:hAnsi="Calibri" w:cstheme="minorBidi"/>
          <w:color w:val="auto"/>
          <w:sz w:val="20"/>
          <w:szCs w:val="20"/>
        </w:rPr>
        <w:t>McKinney</w:t>
      </w:r>
      <w:r w:rsidR="00556339" w:rsidRPr="00953EF7">
        <w:rPr>
          <w:rFonts w:ascii="Calibri" w:eastAsia="Calibri" w:hAnsi="Calibri" w:cstheme="minorBidi"/>
          <w:color w:val="auto"/>
          <w:sz w:val="20"/>
          <w:szCs w:val="20"/>
        </w:rPr>
        <w:t>,</w:t>
      </w:r>
      <w:r w:rsidR="00877DA5">
        <w:rPr>
          <w:rFonts w:ascii="Calibri" w:eastAsia="Calibri" w:hAnsi="Calibri" w:cstheme="minorBidi"/>
          <w:color w:val="auto"/>
          <w:sz w:val="20"/>
          <w:szCs w:val="20"/>
        </w:rPr>
        <w:t xml:space="preserve"> </w:t>
      </w:r>
      <w:r w:rsidR="00132570" w:rsidRPr="00953EF7">
        <w:rPr>
          <w:rFonts w:ascii="Calibri" w:eastAsia="Calibri" w:hAnsi="Calibri" w:cstheme="minorBidi"/>
          <w:color w:val="auto"/>
          <w:sz w:val="20"/>
          <w:szCs w:val="20"/>
        </w:rPr>
        <w:t>TX</w:t>
      </w:r>
      <w:r w:rsidR="00556339" w:rsidRPr="00953EF7">
        <w:rPr>
          <w:rFonts w:ascii="Calibri" w:eastAsia="Calibri" w:hAnsi="Calibri" w:cstheme="minorBidi"/>
          <w:color w:val="auto"/>
          <w:sz w:val="20"/>
          <w:szCs w:val="20"/>
        </w:rPr>
        <w:t xml:space="preserve"> </w:t>
      </w:r>
      <w:r w:rsidR="006F64B1" w:rsidRPr="00953EF7">
        <w:rPr>
          <w:rFonts w:ascii="Calibri" w:eastAsia="Calibri" w:hAnsi="Calibri" w:cstheme="minorBidi"/>
          <w:color w:val="auto"/>
          <w:sz w:val="20"/>
          <w:szCs w:val="20"/>
        </w:rPr>
        <w:t xml:space="preserve">| 469-573-1116 | </w:t>
      </w:r>
      <w:hyperlink r:id="rId6" w:history="1">
        <w:r w:rsidR="00F37D6F" w:rsidRPr="00953EF7">
          <w:rPr>
            <w:rStyle w:val="Hyperlink"/>
            <w:rFonts w:ascii="Calibri" w:eastAsia="Calibri" w:hAnsi="Calibri" w:cstheme="minorBidi"/>
            <w:sz w:val="20"/>
            <w:szCs w:val="20"/>
          </w:rPr>
          <w:t>radhika.sfai@gmail.com</w:t>
        </w:r>
      </w:hyperlink>
      <w:r w:rsidR="00F37D6F" w:rsidRPr="00953EF7">
        <w:rPr>
          <w:rFonts w:ascii="Calibri" w:eastAsia="Calibri" w:hAnsi="Calibri" w:cstheme="minorBidi"/>
          <w:color w:val="auto"/>
          <w:sz w:val="20"/>
          <w:szCs w:val="20"/>
        </w:rPr>
        <w:t xml:space="preserve"> |</w:t>
      </w:r>
      <w:r w:rsidR="00556339" w:rsidRPr="00953EF7">
        <w:rPr>
          <w:rFonts w:ascii="Calibri" w:eastAsia="Calibri" w:hAnsi="Calibri" w:cstheme="minorBidi"/>
          <w:color w:val="auto"/>
          <w:sz w:val="20"/>
          <w:szCs w:val="20"/>
        </w:rPr>
        <w:t xml:space="preserve"> </w:t>
      </w:r>
      <w:hyperlink r:id="rId7" w:history="1">
        <w:r w:rsidR="00D53302" w:rsidRPr="00953EF7">
          <w:rPr>
            <w:rStyle w:val="Hyperlink"/>
            <w:rFonts w:ascii="Calibri" w:eastAsia="Calibri" w:hAnsi="Calibri" w:cstheme="minorBidi"/>
            <w:sz w:val="20"/>
            <w:szCs w:val="20"/>
          </w:rPr>
          <w:t>linkedin.com/in/radhika-reddy-m</w:t>
        </w:r>
      </w:hyperlink>
      <w:r w:rsidR="000D3A56">
        <w:rPr>
          <w:rFonts w:eastAsia="Calibri" w:cstheme="majorHAnsi" w:ascii="Aptos" w:hAnsi="Aptos"/>
          <w:color w:val="auto"/>
          <w:sz w:val="20"/>
          <w:szCs w:val="20"/>
        </w:rPr>
        <w:t xml:space="preserve"> |</w:t>
      </w:r>
      <w:r w:rsidR="00024CDF">
        <w:rPr>
          <w:rFonts w:eastAsia="Calibri" w:cstheme="majorHAnsi" w:ascii="Aptos" w:hAnsi="Aptos"/>
          <w:color w:val="auto"/>
          <w:sz w:val="20"/>
          <w:szCs w:val="20"/>
        </w:rPr>
        <w:t xml:space="preserve"> </w:t>
      </w:r>
      <w:hyperlink r:id="rId8" w:history="1">
        <w:r w:rsidR="00024CDF" w:rsidRPr="004F16D0">
          <w:rPr>
            <w:rStyle w:val="Hyperlink"/>
            <w:rFonts w:cstheme="majorHAnsi"/>
            <w:sz w:val="20"/>
            <w:szCs w:val="20"/>
            <w:shd w:val="clear" w:color="auto" w:fill="FFFFFF"/>
          </w:rPr>
          <w:t>https://www.salesforce.com/trailblazer/radhika-reddy-m</w:t>
        </w:r>
      </w:hyperlink>
    </w:p>
    <w:p w14:paraId="46694C04" w14:textId="1193FEFB" w:rsidR="00B10B41" w:rsidRPr="002C2674" w:rsidRDefault="00263977">
      <w:pPr>
        <w:pStyle w:val="Heading1"/>
        <w:rPr>
          <w:rFonts w:cstheme="majorHAnsi"/>
          <w:bCs w:val="0"/>
          <w:sz w:val="22"/>
          <w:szCs w:val="22"/>
        </w:rPr>
      </w:pPr>
      <w:r w:rsidRPr="002C2674">
        <w:rPr>
          <w:rFonts w:cstheme="majorHAnsi" w:ascii="Aptos" w:hAnsi="Aptos"/>
          <w:bCs w:val="0"/>
          <w:sz w:val="22"/>
          <w:szCs w:val="22"/>
        </w:rPr>
        <w:t>Professional Summary</w:t>
      </w:r>
    </w:p>
    <w:p w14:paraId="4B139442" w14:textId="6B83F28B" w:rsidR="00892AAE" w:rsidRPr="000D75B7" w:rsidRDefault="00892AAE" w:rsidP="00892AAE">
      <w:pPr>
        <w:rPr>
          <w:sz w:val="20"/>
          <w:szCs w:val="20"/>
        </w:rPr>
      </w:pPr>
      <w:r>
        <w:rPr>
          <w:rFonts w:ascii="Aptos" w:hAnsi="Aptos"/>
        </w:rPr>
        <w:t>Salesforce Certified Senior Developer with 10 years of experience designing, developing, and supporting enterprise-scale CRM solutions across Financial Services, Healthcare, Manufacturing, and Retail domains. Strong expertise in Sales Cloud, Service Cloud, Experience Cloud, Salesforce Marketing Cloud, Apex, Lightning Web Components (LWC), Salesforce Flow, JavaScript, HTML/CSS, scalable data models, security, and governor-limit optimization.</w:t>
      </w:r>
    </w:p>
    <w:p w14:paraId="235F94C6" w14:textId="23FE7491" w:rsidR="00892AAE" w:rsidRPr="000D75B7" w:rsidRDefault="00892AAE" w:rsidP="00892AAE">
      <w:pPr>
        <w:rPr>
          <w:sz w:val="20"/>
          <w:szCs w:val="20"/>
        </w:rPr>
      </w:pPr>
      <w:r>
        <w:rPr>
          <w:rFonts w:ascii="Aptos" w:hAnsi="Aptos"/>
        </w:rPr>
        <w:t>Experienced in API-first Salesforce solutions using standard Salesforce APIs, custom Apex REST services, REST/SOAP APIs, Platform Events, MuleSoft, SAP, ORMB, OAuth 2.0, OpenID Connect, and SAML. Strong background in SDLC, change/release management, Git/GitHub, Azure DevOps, Salesforce CLI (SFDX), CI/CD pipelines, Agile delivery, stakeholder collaboration, and production support.</w:t>
      </w:r>
    </w:p>
    <w:p w14:paraId="2958F139" w14:textId="5CBA8BBB" w:rsidR="00282A3D" w:rsidRPr="000D75B7" w:rsidRDefault="00892AAE" w:rsidP="00892AAE">
      <w:pPr>
        <w:rPr>
          <w:rFonts w:eastAsia="Times New Roman" w:cs="Calibri"/>
          <w:sz w:val="20"/>
          <w:szCs w:val="20"/>
        </w:rPr>
      </w:pPr>
      <w:r w:rsidRPr="000D75B7">
        <w:rPr>
          <w:rFonts w:ascii="Aptos" w:hAnsi="Aptos"/>
          <w:b/>
          <w:bCs/>
          <w:sz w:val="20"/>
          <w:szCs w:val="20"/>
        </w:rPr>
        <w:t>Salesforce AI-certified professional</w:t>
      </w:r>
      <w:r w:rsidRPr="000D75B7">
        <w:rPr>
          <w:rFonts w:ascii="Aptos" w:hAnsi="Aptos"/>
          <w:sz w:val="20"/>
          <w:szCs w:val="20"/>
        </w:rPr>
        <w:t xml:space="preserve"> with hands-on experience in </w:t>
      </w:r>
      <w:proofErr w:type="spellStart"/>
      <w:r w:rsidRPr="000D75B7">
        <w:rPr>
          <w:rFonts w:ascii="Aptos" w:hAnsi="Aptos"/>
          <w:b/>
          <w:bCs/>
          <w:sz w:val="20"/>
          <w:szCs w:val="20"/>
        </w:rPr>
        <w:t>Agentforce</w:t>
      </w:r>
      <w:proofErr w:type="spellEnd"/>
      <w:r w:rsidRPr="000D75B7">
        <w:rPr>
          <w:rFonts w:ascii="Aptos" w:hAnsi="Aptos"/>
          <w:b/>
          <w:bCs/>
          <w:sz w:val="20"/>
          <w:szCs w:val="20"/>
        </w:rPr>
        <w:t xml:space="preserve">, Agent Builder, Prompt Builder, AI-powered agent actions, Einstein AI, and Data </w:t>
      </w:r>
      <w:r w:rsidR="00FB5538">
        <w:rPr>
          <w:rFonts w:ascii="Aptos" w:hAnsi="Aptos"/>
          <w:b/>
          <w:bCs/>
          <w:sz w:val="20"/>
          <w:szCs w:val="20"/>
        </w:rPr>
        <w:t>360</w:t>
      </w:r>
      <w:r w:rsidR="00EC2DE3">
        <w:rPr>
          <w:rFonts w:ascii="Aptos" w:hAnsi="Aptos"/>
          <w:b/>
          <w:bCs/>
          <w:sz w:val="20"/>
          <w:szCs w:val="20"/>
        </w:rPr>
        <w:t xml:space="preserve"> (</w:t>
      </w:r>
      <w:r w:rsidR="00FB5538">
        <w:rPr>
          <w:rFonts w:ascii="Aptos" w:hAnsi="Aptos"/>
          <w:b/>
          <w:bCs/>
          <w:sz w:val="20"/>
          <w:szCs w:val="20"/>
        </w:rPr>
        <w:t>Data Cloud</w:t>
      </w:r>
      <w:r w:rsidR="00EC2DE3">
        <w:rPr>
          <w:rFonts w:ascii="Aptos" w:hAnsi="Aptos"/>
          <w:b/>
          <w:bCs/>
          <w:sz w:val="20"/>
          <w:szCs w:val="20"/>
        </w:rPr>
        <w:t>)</w:t>
      </w:r>
      <w:r w:rsidRPr="000D75B7">
        <w:rPr>
          <w:rFonts w:ascii="Aptos" w:hAnsi="Aptos"/>
          <w:sz w:val="20"/>
          <w:szCs w:val="20"/>
        </w:rPr>
        <w:t xml:space="preserve">. Experienced building </w:t>
      </w:r>
      <w:proofErr w:type="spellStart"/>
      <w:r w:rsidRPr="000D75B7">
        <w:rPr>
          <w:rFonts w:ascii="Aptos" w:hAnsi="Aptos"/>
          <w:sz w:val="20"/>
          <w:szCs w:val="20"/>
        </w:rPr>
        <w:t>Agentforce</w:t>
      </w:r>
      <w:proofErr w:type="spellEnd"/>
      <w:r w:rsidRPr="000D75B7">
        <w:rPr>
          <w:rFonts w:ascii="Aptos" w:hAnsi="Aptos"/>
          <w:sz w:val="20"/>
          <w:szCs w:val="20"/>
        </w:rPr>
        <w:t xml:space="preserve"> proof-of-concepts using custom topics, instructions, prompt grounding, Flow-based actions, and CRM data retrieval patterns to enable intelligent automation and guided user experiences.</w:t>
      </w:r>
    </w:p>
    <w:p w14:paraId="279EE460" w14:textId="242FF139" w:rsidR="00B10B41" w:rsidRPr="002C2674" w:rsidRDefault="00263977" w:rsidP="00282A3D">
      <w:pPr>
        <w:pStyle w:val="Heading1"/>
        <w:rPr>
          <w:rFonts w:cstheme="majorHAnsi"/>
          <w:sz w:val="22"/>
          <w:szCs w:val="22"/>
        </w:rPr>
      </w:pPr>
      <w:r w:rsidRPr="002C2674">
        <w:rPr>
          <w:rFonts w:cstheme="majorHAnsi" w:ascii="Aptos" w:hAnsi="Aptos"/>
          <w:sz w:val="22"/>
          <w:szCs w:val="22"/>
        </w:rPr>
        <w:t>Technical Skills</w:t>
      </w:r>
    </w:p>
    <w:tbl>
      <w:tblPr>
        <w:tblStyle w:val="TableGrid"/>
        <w:tblW w:w="0" w:type="auto"/>
        <w:tblLook w:val="04A0" w:firstRow="1" w:lastRow="0" w:firstColumn="1" w:lastColumn="0" w:noHBand="0" w:noVBand="1"/>
      </w:tblPr>
      <w:tblGrid>
        <w:gridCol w:w="2808"/>
        <w:gridCol w:w="5832"/>
      </w:tblGrid>
      <w:tr w:rsidR="00B10B41" w14:paraId="5B4DBE05" w14:textId="77777777" w:rsidTr="00922228">
        <w:tc>
          <w:tcPr>
            <w:tcW w:w="2808" w:type="dxa"/>
          </w:tcPr>
          <w:p w14:paraId="3BE63A37" w14:textId="1AC9E830" w:rsidR="00B10B41" w:rsidRPr="00A40DA0" w:rsidRDefault="005E26E8">
            <w:pPr>
              <w:rPr>
                <w:b/>
                <w:bCs/>
                <w:sz w:val="20"/>
                <w:szCs w:val="20"/>
              </w:rPr>
            </w:pPr>
            <w:r w:rsidRPr="00A40DA0">
              <w:rPr>
                <w:b/>
                <w:bCs/>
                <w:sz w:val="20"/>
                <w:szCs w:val="20"/>
              </w:rPr>
              <w:t>Salesforce Platform</w:t>
            </w:r>
          </w:p>
        </w:tc>
        <w:tc>
          <w:tcPr>
            <w:tcW w:w="5832" w:type="dxa"/>
          </w:tcPr>
          <w:p>
            <w:r>
              <w:t>Sales Cloud, Service Cloud, Experience Cloud, Salesforce Marketing Cloud (SFMC), Journey Builder, Email Studio, Content Builder, Data Extensions, Marketing Cloud Connect, Email Templates, Apex, Lightning Web Components (LWC), Salesforce Flows, Platform Events, CPQ/RCA, CRM Analytics</w:t>
            </w:r>
          </w:p>
        </w:tc>
      </w:tr>
      <w:tr w:rsidR="00B10B41" w14:paraId="236C267C" w14:textId="77777777" w:rsidTr="00922228">
        <w:tc>
          <w:tcPr>
            <w:tcW w:w="2808" w:type="dxa"/>
          </w:tcPr>
          <w:p w14:paraId="507F9C6F" w14:textId="05E7F6A6" w:rsidR="00B10B41" w:rsidRPr="00A40DA0" w:rsidRDefault="005E26E8">
            <w:pPr>
              <w:rPr>
                <w:b/>
                <w:bCs/>
                <w:sz w:val="20"/>
                <w:szCs w:val="20"/>
              </w:rPr>
            </w:pPr>
            <w:r w:rsidRPr="00A40DA0">
              <w:rPr>
                <w:b/>
                <w:bCs/>
                <w:sz w:val="20"/>
                <w:szCs w:val="20"/>
              </w:rPr>
              <w:t>Programming</w:t>
            </w:r>
          </w:p>
        </w:tc>
        <w:tc>
          <w:tcPr>
            <w:tcW w:w="5832" w:type="dxa"/>
          </w:tcPr>
          <w:p w14:paraId="4AA12744" w14:textId="19B66691" w:rsidR="00B10B41" w:rsidRPr="005A0FE8" w:rsidRDefault="005E26E8">
            <w:pPr>
              <w:rPr>
                <w:sz w:val="20"/>
                <w:szCs w:val="20"/>
              </w:rPr>
            </w:pPr>
            <w:r w:rsidRPr="00B232F2">
              <w:rPr>
                <w:b/>
                <w:bCs/>
                <w:sz w:val="20"/>
                <w:szCs w:val="20"/>
              </w:rPr>
              <w:t>Apex</w:t>
            </w:r>
            <w:r w:rsidRPr="00B232F2">
              <w:rPr>
                <w:sz w:val="20"/>
                <w:szCs w:val="20"/>
              </w:rPr>
              <w:t xml:space="preserve">, </w:t>
            </w:r>
            <w:r w:rsidRPr="00B232F2">
              <w:rPr>
                <w:b/>
                <w:bCs/>
                <w:sz w:val="20"/>
                <w:szCs w:val="20"/>
              </w:rPr>
              <w:t>Core Java, JavaScript</w:t>
            </w:r>
            <w:r w:rsidRPr="00B232F2">
              <w:rPr>
                <w:sz w:val="20"/>
                <w:szCs w:val="20"/>
              </w:rPr>
              <w:t xml:space="preserve">, </w:t>
            </w:r>
            <w:r w:rsidR="00F14FC4" w:rsidRPr="00B232F2">
              <w:rPr>
                <w:sz w:val="20"/>
                <w:szCs w:val="20"/>
              </w:rPr>
              <w:t>Python</w:t>
            </w:r>
            <w:r w:rsidR="00F14FC4" w:rsidRPr="005A0FE8">
              <w:rPr>
                <w:sz w:val="20"/>
                <w:szCs w:val="20"/>
              </w:rPr>
              <w:t>,</w:t>
            </w:r>
            <w:r w:rsidR="000D7A43">
              <w:rPr>
                <w:sz w:val="20"/>
                <w:szCs w:val="20"/>
              </w:rPr>
              <w:t xml:space="preserve"> </w:t>
            </w:r>
            <w:r w:rsidRPr="005A0FE8">
              <w:rPr>
                <w:sz w:val="20"/>
                <w:szCs w:val="20"/>
              </w:rPr>
              <w:t>HTML5, CSS3, SQL, SOQL, SOSL, JSON, XML</w:t>
            </w:r>
          </w:p>
        </w:tc>
      </w:tr>
      <w:tr w:rsidR="00B10B41" w14:paraId="1FC4E690" w14:textId="77777777" w:rsidTr="00922228">
        <w:tc>
          <w:tcPr>
            <w:tcW w:w="2808" w:type="dxa"/>
          </w:tcPr>
          <w:p w14:paraId="070D212B" w14:textId="2ABFEB62" w:rsidR="00B10B41" w:rsidRPr="00A40DA0" w:rsidRDefault="004D652F">
            <w:pPr>
              <w:rPr>
                <w:b/>
                <w:bCs/>
                <w:sz w:val="20"/>
                <w:szCs w:val="20"/>
              </w:rPr>
            </w:pPr>
            <w:r w:rsidRPr="00A40DA0">
              <w:rPr>
                <w:b/>
                <w:bCs/>
                <w:sz w:val="20"/>
                <w:szCs w:val="20"/>
              </w:rPr>
              <w:t>Integrations</w:t>
            </w:r>
          </w:p>
        </w:tc>
        <w:tc>
          <w:tcPr>
            <w:tcW w:w="5832" w:type="dxa"/>
          </w:tcPr>
          <w:p>
            <w:r>
              <w:t>Salesforce Standard APIs, Custom Apex REST APIs, REST APIs, SOAP APIs, Platform Events, MuleSoft, SAP, ORMB, Talend, AWS, OAuth 2.0, OpenID Connect, SAML, Postman</w:t>
            </w:r>
          </w:p>
        </w:tc>
      </w:tr>
      <w:tr w:rsidR="00B10B41" w14:paraId="7ED153C5" w14:textId="77777777" w:rsidTr="00922228">
        <w:tc>
          <w:tcPr>
            <w:tcW w:w="2808" w:type="dxa"/>
          </w:tcPr>
          <w:p w14:paraId="5FCDD902" w14:textId="19B272DD" w:rsidR="00B10B41" w:rsidRPr="00A40DA0" w:rsidRDefault="004D652F">
            <w:pPr>
              <w:rPr>
                <w:b/>
                <w:bCs/>
                <w:sz w:val="20"/>
                <w:szCs w:val="20"/>
              </w:rPr>
            </w:pPr>
            <w:r w:rsidRPr="00A40DA0">
              <w:rPr>
                <w:b/>
                <w:bCs/>
                <w:sz w:val="20"/>
                <w:szCs w:val="20"/>
              </w:rPr>
              <w:t>DevOps &amp; Tools</w:t>
            </w:r>
          </w:p>
        </w:tc>
        <w:tc>
          <w:tcPr>
            <w:tcW w:w="5832" w:type="dxa"/>
          </w:tcPr>
          <w:p>
            <w:r>
              <w:t>SDLC, Change Management, Azure DevOps, Git, GitHub, Copado, Salesforce CLI (SFDX), CI/CD, VS Code, Jenkins, Workbench, Data Loader, Jira</w:t>
            </w:r>
          </w:p>
        </w:tc>
      </w:tr>
      <w:tr w:rsidR="00B10B41" w14:paraId="7A6755DB" w14:textId="77777777" w:rsidTr="00922228">
        <w:tc>
          <w:tcPr>
            <w:tcW w:w="2808" w:type="dxa"/>
          </w:tcPr>
          <w:p w14:paraId="3F87B144" w14:textId="300C9B46" w:rsidR="00B10B41" w:rsidRPr="00A40DA0" w:rsidRDefault="009F0295">
            <w:pPr>
              <w:rPr>
                <w:b/>
                <w:bCs/>
                <w:sz w:val="20"/>
                <w:szCs w:val="20"/>
              </w:rPr>
            </w:pPr>
            <w:r w:rsidRPr="00A40DA0">
              <w:rPr>
                <w:b/>
                <w:bCs/>
                <w:sz w:val="20"/>
                <w:szCs w:val="20"/>
              </w:rPr>
              <w:t>AI &amp; Emerging Technologies</w:t>
            </w:r>
          </w:p>
        </w:tc>
        <w:tc>
          <w:tcPr>
            <w:tcW w:w="5832" w:type="dxa"/>
          </w:tcPr>
          <w:p w14:paraId="53A84B8E" w14:textId="5862460B" w:rsidR="00B10B41" w:rsidRPr="005A0FE8" w:rsidRDefault="00F93914">
            <w:pPr>
              <w:rPr>
                <w:sz w:val="20"/>
                <w:szCs w:val="20"/>
              </w:rPr>
            </w:pPr>
            <w:proofErr w:type="spellStart"/>
            <w:r w:rsidRPr="00A40DA0">
              <w:rPr>
                <w:b/>
                <w:bCs/>
                <w:sz w:val="20"/>
                <w:szCs w:val="20"/>
              </w:rPr>
              <w:t>Agentforce</w:t>
            </w:r>
            <w:proofErr w:type="spellEnd"/>
            <w:r w:rsidR="009F0295" w:rsidRPr="005A0FE8">
              <w:rPr>
                <w:sz w:val="20"/>
                <w:szCs w:val="20"/>
              </w:rPr>
              <w:t>,</w:t>
            </w:r>
            <w:r w:rsidR="002C28DA" w:rsidRPr="005A0FE8">
              <w:rPr>
                <w:sz w:val="20"/>
                <w:szCs w:val="20"/>
              </w:rPr>
              <w:t xml:space="preserve"> Agent Builder, </w:t>
            </w:r>
            <w:r w:rsidR="002C28DA" w:rsidRPr="00A40DA0">
              <w:rPr>
                <w:b/>
                <w:bCs/>
                <w:sz w:val="20"/>
                <w:szCs w:val="20"/>
              </w:rPr>
              <w:t>Prompt Builder</w:t>
            </w:r>
            <w:r w:rsidR="002C28DA" w:rsidRPr="005A0FE8">
              <w:rPr>
                <w:sz w:val="20"/>
                <w:szCs w:val="20"/>
              </w:rPr>
              <w:t>,</w:t>
            </w:r>
            <w:r w:rsidR="009F0295" w:rsidRPr="005A0FE8">
              <w:rPr>
                <w:sz w:val="20"/>
                <w:szCs w:val="20"/>
              </w:rPr>
              <w:t xml:space="preserve"> Einstein AI</w:t>
            </w:r>
            <w:r w:rsidR="00FA22E4" w:rsidRPr="005A0FE8">
              <w:rPr>
                <w:sz w:val="20"/>
                <w:szCs w:val="20"/>
              </w:rPr>
              <w:t xml:space="preserve">, </w:t>
            </w:r>
            <w:r w:rsidR="00A657C2" w:rsidRPr="005A0FE8">
              <w:rPr>
                <w:sz w:val="20"/>
                <w:szCs w:val="20"/>
              </w:rPr>
              <w:t xml:space="preserve">AI Agent Actions, Topics &amp; Instructions, </w:t>
            </w:r>
            <w:r w:rsidR="00A657C2" w:rsidRPr="00A40DA0">
              <w:rPr>
                <w:b/>
                <w:bCs/>
                <w:sz w:val="20"/>
                <w:szCs w:val="20"/>
              </w:rPr>
              <w:t>Data Cloud</w:t>
            </w:r>
            <w:r w:rsidR="00AF200D">
              <w:rPr>
                <w:b/>
                <w:bCs/>
                <w:sz w:val="20"/>
                <w:szCs w:val="20"/>
              </w:rPr>
              <w:t xml:space="preserve"> (Data 360)</w:t>
            </w:r>
            <w:r w:rsidR="00A657C2" w:rsidRPr="005A0FE8">
              <w:rPr>
                <w:sz w:val="20"/>
                <w:szCs w:val="20"/>
              </w:rPr>
              <w:t xml:space="preserve">, Data Cloud DMOs, RAG Concepts, </w:t>
            </w:r>
            <w:r w:rsidR="00A657C2" w:rsidRPr="00A40DA0">
              <w:rPr>
                <w:b/>
                <w:bCs/>
                <w:sz w:val="20"/>
                <w:szCs w:val="20"/>
              </w:rPr>
              <w:t>Generative AI</w:t>
            </w:r>
            <w:r w:rsidR="00A657C2" w:rsidRPr="005A0FE8">
              <w:rPr>
                <w:sz w:val="20"/>
                <w:szCs w:val="20"/>
              </w:rPr>
              <w:t>, GitHub Copilot, Claude Code</w:t>
            </w:r>
            <w:r w:rsidR="006D7B03">
              <w:rPr>
                <w:sz w:val="20"/>
                <w:szCs w:val="20"/>
              </w:rPr>
              <w:t>,</w:t>
            </w:r>
            <w:r w:rsidR="005B6378">
              <w:rPr>
                <w:sz w:val="20"/>
                <w:szCs w:val="20"/>
              </w:rPr>
              <w:t xml:space="preserve"> </w:t>
            </w:r>
            <w:proofErr w:type="spellStart"/>
            <w:r w:rsidR="006D7B03">
              <w:rPr>
                <w:sz w:val="20"/>
                <w:szCs w:val="20"/>
              </w:rPr>
              <w:t>Agentforce</w:t>
            </w:r>
            <w:proofErr w:type="spellEnd"/>
            <w:r w:rsidR="006D7B03">
              <w:rPr>
                <w:sz w:val="20"/>
                <w:szCs w:val="20"/>
              </w:rPr>
              <w:t xml:space="preserve"> Vibes</w:t>
            </w:r>
            <w:r w:rsidR="00084BBA">
              <w:rPr>
                <w:sz w:val="20"/>
                <w:szCs w:val="20"/>
              </w:rPr>
              <w:t xml:space="preserve">, </w:t>
            </w:r>
            <w:r w:rsidR="00551CC3">
              <w:rPr>
                <w:sz w:val="20"/>
                <w:szCs w:val="20"/>
              </w:rPr>
              <w:t>A</w:t>
            </w:r>
            <w:r w:rsidR="00084BBA">
              <w:rPr>
                <w:sz w:val="20"/>
                <w:szCs w:val="20"/>
              </w:rPr>
              <w:t xml:space="preserve">FDX </w:t>
            </w:r>
            <w:r w:rsidR="004C7810">
              <w:rPr>
                <w:sz w:val="20"/>
                <w:szCs w:val="20"/>
              </w:rPr>
              <w:t>CLI</w:t>
            </w:r>
          </w:p>
        </w:tc>
      </w:tr>
      <w:tr>
        <w:tc>
          <w:tcPr>
            <w:tcW w:type="dxa" w:w="2808"/>
          </w:tcPr>
          <w:p>
            <w:r>
              <w:t>UI &amp; Email Development</w:t>
            </w:r>
          </w:p>
        </w:tc>
        <w:tc>
          <w:tcPr>
            <w:tcW w:type="dxa" w:w="5832"/>
          </w:tcPr>
          <w:p>
            <w:r>
              <w:t>Figma-to-Email Development, Responsive HTML Email, HTML5, CSS3, JavaScript, Personalization, Reusable Email Templates</w:t>
            </w:r>
          </w:p>
        </w:tc>
      </w:tr>
    </w:tbl>
    <w:p w14:paraId="41865527" w14:textId="6348F032" w:rsidR="009D18BB" w:rsidRPr="002C2674" w:rsidRDefault="009D18BB" w:rsidP="007D45BC">
      <w:pPr>
        <w:pStyle w:val="Heading1"/>
        <w:rPr>
          <w:rFonts w:cstheme="majorHAnsi"/>
          <w:sz w:val="22"/>
          <w:szCs w:val="22"/>
        </w:rPr>
      </w:pPr>
      <w:r w:rsidRPr="002C2674">
        <w:rPr>
          <w:rFonts w:cstheme="majorHAnsi" w:ascii="Aptos" w:hAnsi="Aptos"/>
          <w:sz w:val="22"/>
          <w:szCs w:val="22"/>
        </w:rPr>
        <w:t>Certifications</w:t>
      </w:r>
    </w:p>
    <w:p w14:paraId="26381BE7" w14:textId="09206412" w:rsidR="00EC3C1A" w:rsidRPr="00A21376" w:rsidRDefault="00EC3C1A" w:rsidP="00EC3C1A">
      <w:pPr>
        <w:spacing w:after="160" w:line="278" w:lineRule="auto"/>
        <w:rPr>
          <w:rFonts w:asciiTheme="majorHAnsi" w:hAnsiTheme="majorHAnsi" w:cstheme="majorHAnsi"/>
          <w:sz w:val="20"/>
          <w:szCs w:val="20"/>
        </w:rPr>
      </w:pPr>
      <w:r w:rsidRPr="00561A01">
        <w:rPr>
          <w:rFonts w:asciiTheme="majorHAnsi" w:hAnsiTheme="majorHAnsi" w:cstheme="majorHAnsi" w:ascii="Aptos" w:hAnsi="Aptos"/>
          <w:b/>
          <w:bCs/>
          <w:sz w:val="20"/>
          <w:szCs w:val="20"/>
        </w:rPr>
        <w:t xml:space="preserve">Salesforce Certified </w:t>
      </w:r>
      <w:proofErr w:type="spellStart"/>
      <w:r w:rsidRPr="00561A01">
        <w:rPr>
          <w:rFonts w:asciiTheme="majorHAnsi" w:hAnsiTheme="majorHAnsi" w:cstheme="majorHAnsi" w:ascii="Aptos" w:hAnsi="Aptos"/>
          <w:b/>
          <w:bCs/>
          <w:sz w:val="20"/>
          <w:szCs w:val="20"/>
        </w:rPr>
        <w:t>Agentforce</w:t>
      </w:r>
      <w:proofErr w:type="spellEnd"/>
      <w:r w:rsidRPr="00561A01">
        <w:rPr>
          <w:rFonts w:asciiTheme="majorHAnsi" w:hAnsiTheme="majorHAnsi" w:cstheme="majorHAnsi" w:ascii="Aptos" w:hAnsi="Aptos"/>
          <w:b/>
          <w:bCs/>
          <w:sz w:val="20"/>
          <w:szCs w:val="20"/>
        </w:rPr>
        <w:t xml:space="preserve"> Specialist</w:t>
      </w:r>
      <w:r w:rsidRPr="00561A01">
        <w:rPr>
          <w:rFonts w:asciiTheme="majorHAnsi" w:hAnsiTheme="majorHAnsi" w:cstheme="majorHAnsi" w:ascii="Aptos" w:hAnsi="Aptos"/>
          <w:sz w:val="20"/>
          <w:szCs w:val="20"/>
        </w:rPr>
        <w:t xml:space="preserve"> |</w:t>
      </w:r>
      <w:r w:rsidRPr="006638C8">
        <w:rPr>
          <w:rFonts w:asciiTheme="majorHAnsi" w:hAnsiTheme="majorHAnsi" w:cstheme="majorHAnsi" w:ascii="Aptos" w:hAnsi="Aptos"/>
          <w:b/>
          <w:bCs/>
          <w:sz w:val="20"/>
          <w:szCs w:val="20"/>
        </w:rPr>
        <w:t xml:space="preserve"> Trailhead </w:t>
      </w:r>
      <w:proofErr w:type="spellStart"/>
      <w:r w:rsidRPr="006638C8">
        <w:rPr>
          <w:rFonts w:asciiTheme="majorHAnsi" w:hAnsiTheme="majorHAnsi" w:cstheme="majorHAnsi" w:ascii="Aptos" w:hAnsi="Aptos"/>
          <w:b/>
          <w:bCs/>
          <w:sz w:val="20"/>
          <w:szCs w:val="20"/>
        </w:rPr>
        <w:t>Agentblazer</w:t>
      </w:r>
      <w:proofErr w:type="spellEnd"/>
      <w:r w:rsidRPr="006638C8">
        <w:rPr>
          <w:rFonts w:asciiTheme="majorHAnsi" w:hAnsiTheme="majorHAnsi" w:cstheme="majorHAnsi" w:ascii="Aptos" w:hAnsi="Aptos"/>
          <w:b/>
          <w:bCs/>
          <w:sz w:val="20"/>
          <w:szCs w:val="20"/>
        </w:rPr>
        <w:t xml:space="preserve"> Legend |</w:t>
      </w:r>
      <w:r w:rsidRPr="00561A01">
        <w:rPr>
          <w:rFonts w:asciiTheme="majorHAnsi" w:hAnsiTheme="majorHAnsi" w:cstheme="majorHAnsi" w:ascii="Aptos" w:hAnsi="Aptos"/>
          <w:b/>
          <w:bCs/>
          <w:sz w:val="20"/>
          <w:szCs w:val="20"/>
        </w:rPr>
        <w:t>Salesforce Certified Platform Developer II</w:t>
      </w:r>
      <w:r w:rsidRPr="00561A01">
        <w:rPr>
          <w:rFonts w:asciiTheme="majorHAnsi" w:hAnsiTheme="majorHAnsi" w:cstheme="majorHAnsi" w:ascii="Aptos" w:hAnsi="Aptos"/>
          <w:sz w:val="20"/>
          <w:szCs w:val="20"/>
        </w:rPr>
        <w:t xml:space="preserve"> |</w:t>
      </w:r>
      <w:r w:rsidRPr="00CA2132">
        <w:rPr>
          <w:rFonts w:asciiTheme="majorHAnsi" w:hAnsiTheme="majorHAnsi" w:cstheme="majorHAnsi" w:ascii="Aptos" w:hAnsi="Aptos"/>
          <w:sz w:val="20"/>
          <w:szCs w:val="20"/>
        </w:rPr>
        <w:t xml:space="preserve"> </w:t>
      </w:r>
      <w:r w:rsidR="00855E52" w:rsidRPr="00855E52">
        <w:rPr>
          <w:rFonts w:asciiTheme="majorHAnsi" w:hAnsiTheme="majorHAnsi" w:cstheme="majorHAnsi" w:ascii="Aptos" w:hAnsi="Aptos"/>
          <w:b/>
          <w:bCs/>
          <w:sz w:val="20"/>
          <w:szCs w:val="20"/>
        </w:rPr>
        <w:t>Data 360 Consultant (Data Cloud)</w:t>
      </w:r>
      <w:r w:rsidR="00855E52">
        <w:rPr>
          <w:rFonts w:asciiTheme="majorHAnsi" w:hAnsiTheme="majorHAnsi" w:cstheme="majorHAnsi" w:ascii="Aptos" w:hAnsi="Aptos"/>
          <w:b/>
          <w:bCs/>
          <w:sz w:val="20"/>
          <w:szCs w:val="20"/>
        </w:rPr>
        <w:t xml:space="preserve"> </w:t>
      </w:r>
      <w:r w:rsidR="00855E52">
        <w:rPr>
          <w:rFonts w:asciiTheme="majorHAnsi" w:hAnsiTheme="majorHAnsi" w:cstheme="majorHAnsi" w:ascii="Aptos" w:hAnsi="Aptos"/>
          <w:sz w:val="20"/>
          <w:szCs w:val="20"/>
        </w:rPr>
        <w:t xml:space="preserve">| </w:t>
      </w:r>
      <w:r w:rsidRPr="004B501C">
        <w:rPr>
          <w:rFonts w:asciiTheme="majorHAnsi" w:hAnsiTheme="majorHAnsi" w:cstheme="majorHAnsi" w:ascii="Aptos" w:hAnsi="Aptos"/>
          <w:b/>
          <w:bCs/>
          <w:sz w:val="20"/>
          <w:szCs w:val="20"/>
        </w:rPr>
        <w:t>Salesforce Certified Platform Developer I | Salesforce Certified Administrator | Platform App Builder</w:t>
      </w:r>
      <w:r w:rsidRPr="00561A01">
        <w:rPr>
          <w:rFonts w:asciiTheme="majorHAnsi" w:hAnsiTheme="majorHAnsi" w:cstheme="majorHAnsi" w:ascii="Aptos" w:hAnsi="Aptos"/>
          <w:sz w:val="20"/>
          <w:szCs w:val="20"/>
        </w:rPr>
        <w:t xml:space="preserve"> </w:t>
      </w:r>
      <w:r w:rsidRPr="004B501C">
        <w:rPr>
          <w:rFonts w:asciiTheme="majorHAnsi" w:hAnsiTheme="majorHAnsi" w:cstheme="majorHAnsi" w:ascii="Aptos" w:hAnsi="Aptos"/>
          <w:b/>
          <w:bCs/>
          <w:sz w:val="20"/>
          <w:szCs w:val="20"/>
        </w:rPr>
        <w:t>| Salesforce Certified JavaScript Developer I</w:t>
      </w:r>
      <w:r w:rsidRPr="00561A01">
        <w:rPr>
          <w:rFonts w:asciiTheme="majorHAnsi" w:hAnsiTheme="majorHAnsi" w:cstheme="majorHAnsi" w:ascii="Aptos" w:hAnsi="Aptos"/>
          <w:sz w:val="20"/>
          <w:szCs w:val="20"/>
        </w:rPr>
        <w:t xml:space="preserve"> |</w:t>
      </w:r>
      <w:r w:rsidR="00083179" w:rsidRPr="00083179">
        <w:rPr>
          <w:rFonts w:asciiTheme="majorHAnsi" w:hAnsiTheme="majorHAnsi" w:cstheme="majorHAnsi" w:ascii="Aptos" w:hAnsi="Aptos"/>
          <w:b/>
          <w:bCs/>
          <w:sz w:val="20"/>
          <w:szCs w:val="20"/>
        </w:rPr>
        <w:t xml:space="preserve"> </w:t>
      </w:r>
      <w:r w:rsidR="00083179" w:rsidRPr="004B501C">
        <w:rPr>
          <w:rFonts w:asciiTheme="majorHAnsi" w:hAnsiTheme="majorHAnsi" w:cstheme="majorHAnsi" w:ascii="Aptos" w:hAnsi="Aptos"/>
          <w:b/>
          <w:bCs/>
          <w:sz w:val="20"/>
          <w:szCs w:val="20"/>
        </w:rPr>
        <w:t>Trailhead Five-Star Ranger</w:t>
      </w:r>
      <w:r w:rsidR="00083179">
        <w:rPr>
          <w:rFonts w:asciiTheme="majorHAnsi" w:hAnsiTheme="majorHAnsi" w:cstheme="majorHAnsi" w:ascii="Aptos" w:hAnsi="Aptos"/>
          <w:b/>
          <w:bCs/>
          <w:sz w:val="20"/>
          <w:szCs w:val="20"/>
        </w:rPr>
        <w:t xml:space="preserve"> |</w:t>
      </w:r>
      <w:r w:rsidRPr="00561A01">
        <w:rPr>
          <w:rFonts w:asciiTheme="majorHAnsi" w:hAnsiTheme="majorHAnsi" w:cstheme="majorHAnsi" w:ascii="Aptos" w:hAnsi="Aptos"/>
          <w:sz w:val="20"/>
          <w:szCs w:val="20"/>
        </w:rPr>
        <w:t xml:space="preserve"> Salesforce Associate </w:t>
      </w:r>
      <w:proofErr w:type="gramStart"/>
      <w:r w:rsidRPr="00561A01">
        <w:rPr>
          <w:rFonts w:asciiTheme="majorHAnsi" w:hAnsiTheme="majorHAnsi" w:cstheme="majorHAnsi" w:ascii="Aptos" w:hAnsi="Aptos"/>
          <w:sz w:val="20"/>
          <w:szCs w:val="20"/>
        </w:rPr>
        <w:t xml:space="preserve">| </w:t>
      </w:r>
      <w:r w:rsidR="00DE2DDF" w:rsidRPr="00DE2DDF">
        <w:rPr>
          <w:rFonts w:asciiTheme="majorHAnsi" w:hAnsiTheme="majorHAnsi" w:cstheme="majorHAnsi" w:ascii="Aptos" w:hAnsi="Aptos"/>
          <w:sz w:val="20"/>
          <w:szCs w:val="20"/>
        </w:rPr>
        <w:t xml:space="preserve"> Salesforce</w:t>
      </w:r>
      <w:proofErr w:type="gramEnd"/>
      <w:r w:rsidR="00DE2DDF" w:rsidRPr="00DE2DDF">
        <w:rPr>
          <w:rFonts w:asciiTheme="majorHAnsi" w:hAnsiTheme="majorHAnsi" w:cstheme="majorHAnsi" w:ascii="Aptos" w:hAnsi="Aptos"/>
          <w:sz w:val="20"/>
          <w:szCs w:val="20"/>
        </w:rPr>
        <w:t xml:space="preserve"> Certified AI Associate</w:t>
      </w:r>
    </w:p>
    <w:p w14:paraId="6A55AD8C" w14:textId="77777777" w:rsidR="00B10B41" w:rsidRPr="002C2674" w:rsidRDefault="00263977">
      <w:pPr>
        <w:pStyle w:val="Heading1"/>
        <w:rPr>
          <w:rFonts w:cstheme="majorHAnsi"/>
          <w:sz w:val="22"/>
          <w:szCs w:val="22"/>
        </w:rPr>
      </w:pPr>
      <w:r w:rsidRPr="002C2674">
        <w:rPr>
          <w:rFonts w:cstheme="majorHAnsi" w:ascii="Aptos" w:hAnsi="Aptos"/>
          <w:sz w:val="22"/>
          <w:szCs w:val="22"/>
        </w:rPr>
        <w:lastRenderedPageBreak/>
        <w:t>Professional Experience</w:t>
      </w:r>
    </w:p>
    <w:p w14:paraId="70F5DE44" w14:textId="67AE0F34" w:rsidR="00F777F4" w:rsidRPr="00F31EF2" w:rsidRDefault="003744EE" w:rsidP="00E708C2">
      <w:r w:rsidRPr="00105F5E">
        <w:rPr>
          <w:rFonts w:cs="Times New Roman (Body CS)" w:ascii="Aptos" w:hAnsi="Aptos"/>
          <w:b/>
          <w:bCs/>
          <w:color w:val="365F91" w:themeColor="accent1" w:themeShade="BF"/>
        </w:rPr>
        <w:t>Western Union</w:t>
      </w:r>
      <w:r w:rsidRPr="00105F5E">
        <w:rPr>
          <w:rFonts w:ascii="Aptos" w:hAnsi="Aptos"/>
          <w:b/>
          <w:bCs/>
          <w:color w:val="365F91" w:themeColor="accent1" w:themeShade="BF"/>
        </w:rPr>
        <w:t xml:space="preserve"> </w:t>
      </w:r>
      <w:r w:rsidRPr="00F31EF2">
        <w:rPr>
          <w:rFonts w:ascii="Aptos" w:hAnsi="Aptos"/>
        </w:rPr>
        <w:t>—</w:t>
      </w:r>
      <w:r w:rsidR="000D7A43">
        <w:rPr>
          <w:rFonts w:ascii="Aptos" w:hAnsi="Aptos"/>
        </w:rPr>
        <w:t xml:space="preserve"> </w:t>
      </w:r>
      <w:r w:rsidRPr="00F31EF2">
        <w:rPr>
          <w:rFonts w:ascii="Aptos" w:hAnsi="Aptos"/>
        </w:rPr>
        <w:t>Senior Salesforce Developer</w:t>
      </w:r>
      <w:r w:rsidR="00D65278" w:rsidRPr="00F31EF2">
        <w:rPr>
          <w:rFonts w:ascii="Aptos" w:hAnsi="Aptos"/>
        </w:rPr>
        <w:t xml:space="preserve"> | Remote | </w:t>
      </w:r>
      <w:r w:rsidRPr="00F31EF2">
        <w:rPr>
          <w:rFonts w:ascii="Aptos" w:hAnsi="Aptos"/>
        </w:rPr>
        <w:t>April 2024 – Present</w:t>
      </w:r>
    </w:p>
    <w:p w14:paraId="3DCAD212" w14:textId="1002283E" w:rsidR="00BE6E7B" w:rsidRPr="005A0FE8" w:rsidRDefault="00BE6E7B" w:rsidP="00151A6A">
      <w:pPr>
        <w:numPr>
          <w:ilvl w:val="0"/>
          <w:numId w:val="18"/>
        </w:numPr>
        <w:tabs>
          <w:tab w:val="clear" w:pos="360"/>
          <w:tab w:val="num" w:pos="720"/>
        </w:tabs>
        <w:rPr>
          <w:bCs/>
          <w:sz w:val="20"/>
          <w:szCs w:val="20"/>
        </w:rPr>
      </w:pPr>
      <w:r w:rsidRPr="005A0FE8">
        <w:rPr>
          <w:rFonts w:ascii="Aptos" w:hAnsi="Aptos"/>
          <w:bCs/>
          <w:sz w:val="20"/>
          <w:szCs w:val="20"/>
        </w:rPr>
        <w:t>Develop</w:t>
      </w:r>
      <w:r w:rsidR="00D67424">
        <w:rPr>
          <w:rFonts w:ascii="Aptos" w:hAnsi="Aptos"/>
          <w:bCs/>
          <w:sz w:val="20"/>
          <w:szCs w:val="20"/>
        </w:rPr>
        <w:t>ed</w:t>
      </w:r>
      <w:r w:rsidRPr="005A0FE8">
        <w:rPr>
          <w:rFonts w:ascii="Aptos" w:hAnsi="Aptos"/>
          <w:bCs/>
          <w:sz w:val="20"/>
          <w:szCs w:val="20"/>
        </w:rPr>
        <w:t xml:space="preserve"> and enhance</w:t>
      </w:r>
      <w:r w:rsidR="00D67424">
        <w:rPr>
          <w:rFonts w:ascii="Aptos" w:hAnsi="Aptos"/>
          <w:bCs/>
          <w:sz w:val="20"/>
          <w:szCs w:val="20"/>
        </w:rPr>
        <w:t>d</w:t>
      </w:r>
      <w:r w:rsidRPr="005A0FE8">
        <w:rPr>
          <w:rFonts w:ascii="Aptos" w:hAnsi="Aptos"/>
          <w:bCs/>
          <w:sz w:val="20"/>
          <w:szCs w:val="20"/>
        </w:rPr>
        <w:t xml:space="preserve"> enterprise Salesforce applications supporting Western Union Retail Settlement (WURS), Agent Maintenance, Agent Provisioning, and Global Agent Enrollment platforms.</w:t>
      </w:r>
    </w:p>
    <w:p w14:paraId="2ECF0D88" w14:textId="6A36FA07" w:rsidR="00BE6E7B" w:rsidRPr="005A0FE8" w:rsidRDefault="00BE6E7B" w:rsidP="00151A6A">
      <w:pPr>
        <w:numPr>
          <w:ilvl w:val="0"/>
          <w:numId w:val="18"/>
        </w:numPr>
        <w:tabs>
          <w:tab w:val="clear" w:pos="360"/>
          <w:tab w:val="num" w:pos="720"/>
        </w:tabs>
        <w:rPr>
          <w:bCs/>
          <w:sz w:val="20"/>
          <w:szCs w:val="20"/>
        </w:rPr>
      </w:pPr>
      <w:r w:rsidRPr="005A0FE8">
        <w:rPr>
          <w:rFonts w:ascii="Aptos" w:hAnsi="Aptos"/>
          <w:bCs/>
          <w:sz w:val="20"/>
          <w:szCs w:val="20"/>
        </w:rPr>
        <w:t>Contributed to a large-scale 15-month WURS Settlement migration involving enterprise data migration, reconciliation, deployment planning, validation, and production cutover.</w:t>
      </w:r>
    </w:p>
    <w:p w14:paraId="3268C557" w14:textId="5FFF56C1" w:rsidR="00BE6E7B" w:rsidRPr="005A0FE8" w:rsidRDefault="00BE6E7B" w:rsidP="00151A6A">
      <w:pPr>
        <w:numPr>
          <w:ilvl w:val="0"/>
          <w:numId w:val="18"/>
        </w:numPr>
        <w:tabs>
          <w:tab w:val="clear" w:pos="360"/>
          <w:tab w:val="num" w:pos="720"/>
        </w:tabs>
        <w:rPr>
          <w:bCs/>
          <w:sz w:val="20"/>
          <w:szCs w:val="20"/>
        </w:rPr>
      </w:pPr>
      <w:r w:rsidRPr="005A0FE8">
        <w:rPr>
          <w:rFonts w:ascii="Aptos" w:hAnsi="Aptos"/>
          <w:bCs/>
          <w:sz w:val="20"/>
          <w:szCs w:val="20"/>
        </w:rPr>
        <w:t>Designed and developed scalable Apex services, Lightning Web Components, Salesforce Flows, and reusable automation supporting multiple business domains.</w:t>
      </w:r>
    </w:p>
    <w:p w14:paraId="3268C557" w14:textId="5FFF56C1" w:rsidR="00BE6E7B" w:rsidRPr="005A0FE8" w:rsidRDefault="00BE6E7B" w:rsidP="00151A6A">
      <w:pPr/>
      <w:r>
        <w:rPr>
          <w:rFonts w:ascii="Aptos" w:hAnsi="Aptos"/>
        </w:rPr>
        <w:t>Used AI-assisted development tools including GitHub Copilot and generative AI tooling to accelerate coding, troubleshooting, documentation, and developer productivity while maintaining code-review and security standards.</w:t>
      </w:r>
    </w:p>
    <w:p w14:paraId="315BA893" w14:textId="0365E4BC" w:rsidR="00BE6E7B" w:rsidRPr="005A0FE8" w:rsidRDefault="00BE6E7B" w:rsidP="00151A6A">
      <w:pPr>
        <w:numPr>
          <w:ilvl w:val="0"/>
          <w:numId w:val="18"/>
        </w:numPr>
        <w:tabs>
          <w:tab w:val="clear" w:pos="360"/>
          <w:tab w:val="num" w:pos="720"/>
        </w:tabs>
        <w:rPr>
          <w:bCs/>
          <w:sz w:val="20"/>
          <w:szCs w:val="20"/>
        </w:rPr>
      </w:pPr>
      <w:r w:rsidRPr="005A0FE8">
        <w:rPr>
          <w:rFonts w:ascii="Aptos" w:hAnsi="Aptos"/>
          <w:bCs/>
          <w:sz w:val="20"/>
          <w:szCs w:val="20"/>
        </w:rPr>
        <w:t xml:space="preserve">Developed </w:t>
      </w:r>
      <w:proofErr w:type="spellStart"/>
      <w:r w:rsidRPr="005A0FE8">
        <w:rPr>
          <w:rFonts w:ascii="Aptos" w:hAnsi="Aptos"/>
          <w:bCs/>
          <w:sz w:val="20"/>
          <w:szCs w:val="20"/>
        </w:rPr>
        <w:t>Agentforce</w:t>
      </w:r>
      <w:proofErr w:type="spellEnd"/>
      <w:r w:rsidRPr="005A0FE8">
        <w:rPr>
          <w:rFonts w:ascii="Aptos" w:hAnsi="Aptos"/>
          <w:bCs/>
          <w:sz w:val="20"/>
          <w:szCs w:val="20"/>
        </w:rPr>
        <w:t xml:space="preserve"> proof-of-concepts using custom agent topics, instructions, Prompt Builder, and AI-powered actions to enable intelligent CRM automation, knowledge retrieval, and guided user assistance.</w:t>
      </w:r>
    </w:p>
    <w:p w14:paraId="652FE356" w14:textId="068B720B" w:rsidR="00BE6E7B" w:rsidRDefault="00BE6E7B" w:rsidP="00151A6A">
      <w:pPr>
        <w:numPr>
          <w:ilvl w:val="0"/>
          <w:numId w:val="18"/>
        </w:numPr>
        <w:tabs>
          <w:tab w:val="clear" w:pos="360"/>
          <w:tab w:val="num" w:pos="720"/>
        </w:tabs>
        <w:rPr>
          <w:bCs/>
          <w:sz w:val="20"/>
          <w:szCs w:val="20"/>
        </w:rPr>
      </w:pPr>
      <w:r w:rsidRPr="005A0FE8">
        <w:rPr>
          <w:rFonts w:ascii="Aptos" w:hAnsi="Aptos"/>
          <w:bCs/>
          <w:sz w:val="20"/>
          <w:szCs w:val="20"/>
        </w:rPr>
        <w:t xml:space="preserve">Created Flow-based </w:t>
      </w:r>
      <w:proofErr w:type="spellStart"/>
      <w:r w:rsidRPr="005A0FE8">
        <w:rPr>
          <w:rFonts w:ascii="Aptos" w:hAnsi="Aptos"/>
          <w:bCs/>
          <w:sz w:val="20"/>
          <w:szCs w:val="20"/>
        </w:rPr>
        <w:t>Agentforce</w:t>
      </w:r>
      <w:proofErr w:type="spellEnd"/>
      <w:r w:rsidRPr="005A0FE8">
        <w:rPr>
          <w:rFonts w:ascii="Aptos" w:hAnsi="Aptos"/>
          <w:bCs/>
          <w:sz w:val="20"/>
          <w:szCs w:val="20"/>
        </w:rPr>
        <w:t xml:space="preserve"> actions leveraging prompt grounding and CRM data retrieval patterns, enabling AI agents to securely execute Salesforce business processes and provide contextual responses.</w:t>
      </w:r>
    </w:p>
    <w:p w14:paraId="499E2DA2" w14:textId="4F720185" w:rsidR="0025389F" w:rsidRDefault="0025389F" w:rsidP="00151A6A">
      <w:pPr>
        <w:numPr>
          <w:ilvl w:val="0"/>
          <w:numId w:val="18"/>
        </w:numPr>
        <w:tabs>
          <w:tab w:val="clear" w:pos="360"/>
          <w:tab w:val="num" w:pos="720"/>
        </w:tabs>
        <w:rPr>
          <w:bCs/>
          <w:sz w:val="20"/>
          <w:szCs w:val="20"/>
        </w:rPr>
      </w:pPr>
      <w:r w:rsidRPr="0025389F">
        <w:rPr>
          <w:rFonts w:ascii="Aptos" w:hAnsi="Aptos"/>
          <w:bCs/>
          <w:sz w:val="20"/>
          <w:szCs w:val="20"/>
        </w:rPr>
        <w:t xml:space="preserve">Gained hands-on experience with </w:t>
      </w:r>
      <w:r w:rsidRPr="006B2EE7">
        <w:rPr>
          <w:rFonts w:ascii="Aptos" w:hAnsi="Aptos"/>
          <w:sz w:val="20"/>
          <w:szCs w:val="20"/>
        </w:rPr>
        <w:t>Salesforce Data Cloud (Data 360)</w:t>
      </w:r>
      <w:r w:rsidRPr="0025389F">
        <w:rPr>
          <w:rFonts w:ascii="Aptos" w:hAnsi="Aptos"/>
          <w:bCs/>
          <w:sz w:val="20"/>
          <w:szCs w:val="20"/>
        </w:rPr>
        <w:t xml:space="preserve"> concepts including data ingestion, Data Lake Objects (DLOs), Data Model Objects (DMOs), data mapping, identity resolution, unified customer profiles, segmentation, and activation patterns through enterprise use cases and proof-of-concepts.</w:t>
      </w:r>
    </w:p>
    <w:p w14:paraId="79A19B8D" w14:textId="2EB6101B" w:rsidR="006B2EE7" w:rsidRPr="005A0FE8" w:rsidRDefault="006B2EE7" w:rsidP="00151A6A">
      <w:pPr>
        <w:numPr>
          <w:ilvl w:val="0"/>
          <w:numId w:val="18"/>
        </w:numPr>
        <w:tabs>
          <w:tab w:val="clear" w:pos="360"/>
          <w:tab w:val="num" w:pos="720"/>
        </w:tabs>
        <w:rPr>
          <w:bCs/>
          <w:sz w:val="20"/>
          <w:szCs w:val="20"/>
        </w:rPr>
      </w:pPr>
      <w:r w:rsidRPr="006B2EE7">
        <w:rPr>
          <w:rFonts w:ascii="Aptos" w:hAnsi="Aptos"/>
          <w:bCs/>
          <w:sz w:val="20"/>
          <w:szCs w:val="20"/>
        </w:rPr>
        <w:t>Exp</w:t>
      </w:r>
      <w:r w:rsidR="00287DE1">
        <w:rPr>
          <w:rFonts w:ascii="Aptos" w:hAnsi="Aptos"/>
          <w:bCs/>
          <w:sz w:val="20"/>
          <w:szCs w:val="20"/>
        </w:rPr>
        <w:t>erience in</w:t>
      </w:r>
      <w:r w:rsidRPr="006B2EE7">
        <w:rPr>
          <w:rFonts w:ascii="Aptos" w:hAnsi="Aptos"/>
          <w:bCs/>
          <w:sz w:val="20"/>
          <w:szCs w:val="20"/>
        </w:rPr>
        <w:t xml:space="preserve"> </w:t>
      </w:r>
      <w:r w:rsidRPr="006B2EE7">
        <w:rPr>
          <w:rFonts w:ascii="Aptos" w:hAnsi="Aptos"/>
          <w:sz w:val="20"/>
          <w:szCs w:val="20"/>
        </w:rPr>
        <w:t xml:space="preserve">Data 360 integration with Salesforce CRM and </w:t>
      </w:r>
      <w:proofErr w:type="spellStart"/>
      <w:r w:rsidRPr="006B2EE7">
        <w:rPr>
          <w:rFonts w:ascii="Aptos" w:hAnsi="Aptos"/>
          <w:sz w:val="20"/>
          <w:szCs w:val="20"/>
        </w:rPr>
        <w:t>Agentforce</w:t>
      </w:r>
      <w:proofErr w:type="spellEnd"/>
      <w:r w:rsidRPr="006B2EE7">
        <w:rPr>
          <w:rFonts w:ascii="Aptos" w:hAnsi="Aptos"/>
          <w:sz w:val="20"/>
          <w:szCs w:val="20"/>
        </w:rPr>
        <w:t>,</w:t>
      </w:r>
      <w:r w:rsidRPr="006B2EE7">
        <w:rPr>
          <w:rFonts w:ascii="Aptos" w:hAnsi="Aptos"/>
          <w:bCs/>
          <w:sz w:val="20"/>
          <w:szCs w:val="20"/>
        </w:rPr>
        <w:t xml:space="preserve"> using unified customer data and CRM context for AI grounding, segmentation, and personalized agent experiences</w:t>
      </w:r>
    </w:p>
    <w:p w14:paraId="71A78447" w14:textId="63FD646B" w:rsidR="00BE6E7B" w:rsidRPr="005A0FE8" w:rsidRDefault="00BE6E7B" w:rsidP="00151A6A">
      <w:pPr>
        <w:numPr>
          <w:ilvl w:val="0"/>
          <w:numId w:val="18"/>
        </w:numPr>
        <w:tabs>
          <w:tab w:val="clear" w:pos="360"/>
          <w:tab w:val="num" w:pos="720"/>
        </w:tabs>
        <w:rPr>
          <w:bCs/>
          <w:sz w:val="20"/>
          <w:szCs w:val="20"/>
        </w:rPr>
      </w:pPr>
      <w:r w:rsidRPr="005A0FE8">
        <w:rPr>
          <w:rFonts w:ascii="Aptos" w:hAnsi="Aptos"/>
          <w:bCs/>
          <w:sz w:val="20"/>
          <w:szCs w:val="20"/>
        </w:rPr>
        <w:t>Delivered Salesforce enhancements across Everest Commission Model, Price Item and Price Component processing, ITIN automation, prepaid workflow automation, and Agent Provisioning Forms supporting equipment ordering, training requests, and non-PC order processing.</w:t>
      </w:r>
    </w:p>
    <w:p w14:paraId="519765FF" w14:textId="77777777" w:rsidR="00F966C2" w:rsidRPr="005A0FE8" w:rsidRDefault="00F966C2" w:rsidP="00F966C2">
      <w:pPr>
        <w:numPr>
          <w:ilvl w:val="0"/>
          <w:numId w:val="18"/>
        </w:numPr>
        <w:tabs>
          <w:tab w:val="clear" w:pos="360"/>
          <w:tab w:val="num" w:pos="720"/>
        </w:tabs>
        <w:rPr>
          <w:bCs/>
          <w:sz w:val="20"/>
          <w:szCs w:val="20"/>
        </w:rPr>
      </w:pPr>
      <w:r w:rsidRPr="005A0FE8">
        <w:rPr>
          <w:rFonts w:ascii="Aptos" w:hAnsi="Aptos"/>
          <w:bCs/>
          <w:sz w:val="20"/>
          <w:szCs w:val="20"/>
        </w:rPr>
        <w:t>Automated settlement processing and enhanced ORMB integrations using Apex batch jobs, scheduled processes, and Salesforce automation to improve reconciliation accuracy and operational efficiency.</w:t>
      </w:r>
    </w:p>
    <w:p w14:paraId="1915E1AF" w14:textId="29E50256" w:rsidR="00BE6E7B" w:rsidRPr="005A0FE8" w:rsidRDefault="00871E08" w:rsidP="00F966C2">
      <w:pPr>
        <w:numPr>
          <w:ilvl w:val="0"/>
          <w:numId w:val="18"/>
        </w:numPr>
        <w:tabs>
          <w:tab w:val="clear" w:pos="360"/>
          <w:tab w:val="num" w:pos="720"/>
        </w:tabs>
        <w:rPr>
          <w:bCs/>
          <w:sz w:val="20"/>
          <w:szCs w:val="20"/>
        </w:rPr>
      </w:pPr>
      <w:r>
        <w:rPr>
          <w:rFonts w:ascii="Aptos" w:hAnsi="Aptos"/>
        </w:rPr>
        <w:t>Led technical discussions and collaborated with stakeholders, architects, UX/design teams, QA, and offshore teams to translate business requirements into scalable Salesforce solutions and proactively resolve technical/design roadblocks.</w:t>
      </w:r>
    </w:p>
    <w:p w14:paraId="443D8BBD" w14:textId="36E895E2" w:rsidR="0048221B" w:rsidRPr="00635C68" w:rsidRDefault="001750C7" w:rsidP="0048221B">
      <w:pPr>
        <w:numPr>
          <w:ilvl w:val="0"/>
          <w:numId w:val="18"/>
        </w:numPr>
        <w:tabs>
          <w:tab w:val="clear" w:pos="360"/>
          <w:tab w:val="num" w:pos="720"/>
        </w:tabs>
        <w:rPr>
          <w:b/>
          <w:sz w:val="20"/>
          <w:szCs w:val="20"/>
        </w:rPr>
      </w:pPr>
      <w:r>
        <w:rPr>
          <w:rFonts w:ascii="Aptos" w:hAnsi="Aptos"/>
        </w:rPr>
        <w:t>Managed end-to-end SDLC, change/release processes, code reviews, and Salesforce deployments using Git/GitHub, Salesforce CLI, CI/CD practices, Change Sets, Profiles, Permission Sets, and Sharing Rules.</w:t>
      </w:r>
    </w:p>
    <w:p w14:paraId="3C07D4A0" w14:textId="71B5B79E" w:rsidR="00635C68" w:rsidRPr="00635C68" w:rsidRDefault="00635C68" w:rsidP="0048221B">
      <w:pPr>
        <w:numPr>
          <w:ilvl w:val="0"/>
          <w:numId w:val="18"/>
        </w:numPr>
        <w:tabs>
          <w:tab w:val="clear" w:pos="360"/>
          <w:tab w:val="num" w:pos="720"/>
        </w:tabs>
        <w:rPr>
          <w:bCs/>
          <w:sz w:val="20"/>
          <w:szCs w:val="20"/>
        </w:rPr>
      </w:pPr>
      <w:r w:rsidRPr="00635C68">
        <w:rPr>
          <w:rFonts w:ascii="Aptos" w:hAnsi="Aptos"/>
          <w:bCs/>
          <w:sz w:val="20"/>
          <w:szCs w:val="20"/>
        </w:rPr>
        <w:t>Designed and implemented ETL integrations between Salesforce and external systems, ensuring reliable data transformation, validation, and synchronization.</w:t>
      </w:r>
    </w:p>
    <w:p w14:paraId="174CC631" w14:textId="3CC6D25D" w:rsidR="0048221B" w:rsidRPr="0048221B" w:rsidRDefault="00594519" w:rsidP="0048221B">
      <w:pPr>
        <w:numPr>
          <w:ilvl w:val="0"/>
          <w:numId w:val="18"/>
        </w:numPr>
        <w:tabs>
          <w:tab w:val="clear" w:pos="360"/>
          <w:tab w:val="num" w:pos="720"/>
        </w:tabs>
        <w:rPr>
          <w:b/>
          <w:sz w:val="20"/>
          <w:szCs w:val="20"/>
        </w:rPr>
      </w:pPr>
      <w:r w:rsidRPr="0048221B">
        <w:rPr>
          <w:rFonts w:ascii="Aptos" w:hAnsi="Aptos"/>
          <w:bCs/>
          <w:sz w:val="20"/>
          <w:szCs w:val="20"/>
        </w:rPr>
        <w:t>Performed Root Cause Analysis (RCA) for production Email-to-Case issues and implemented long-term solutions</w:t>
      </w:r>
      <w:r w:rsidR="00D10AB4">
        <w:rPr>
          <w:rFonts w:ascii="Aptos" w:hAnsi="Aptos"/>
          <w:bCs/>
          <w:sz w:val="20"/>
          <w:szCs w:val="20"/>
        </w:rPr>
        <w:t>.</w:t>
      </w:r>
    </w:p>
    <w:p w14:paraId="775BFD05" w14:textId="77777777" w:rsidR="0048221B" w:rsidRPr="003744EE" w:rsidRDefault="0048221B" w:rsidP="0048221B">
      <w:r>
        <w:rPr>
          <w:rFonts w:ascii="Aptos" w:hAnsi="Aptos"/>
          <w:noProof/>
        </w:rPr>
        <mc:AlternateContent>
          <mc:Choice Requires="wps">
            <w:drawing>
              <wp:inline distT="0" distB="0" distL="0" distR="0" wp14:anchorId="5CCE5F27" wp14:editId="74253C1F">
                <wp:extent cx="5486400" cy="13970"/>
                <wp:effectExtent l="0" t="0" r="12700" b="11430"/>
                <wp:docPr id="819646728"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A08E69B" id="Horizontal Line 3" o:spid="_x0000_s102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" filled="f">
                <v:path arrowok="t"/>
                <w10:anchorlock/>
              </v:rect>
            </w:pict>
          </mc:Fallback>
        </mc:AlternateContent>
      </w:r>
    </w:p>
    <w:p w14:paraId="17A91397" w14:textId="01009CC2" w:rsidR="00F13E31" w:rsidRPr="0048221B" w:rsidRDefault="00C04E46" w:rsidP="0048221B">
      <w:pPr>
        <w:rPr>
          <w:b/>
          <w:bCs/>
        </w:rPr>
      </w:pPr>
      <w:r>
        <w:rPr>
          <w:rFonts w:cs="Times New Roman (Body CS)" w:ascii="Aptos" w:hAnsi="Aptos"/>
          <w:b/>
          <w:bCs/>
          <w:color w:val="365F91" w:themeColor="accent1" w:themeShade="BF"/>
        </w:rPr>
        <w:lastRenderedPageBreak/>
        <w:t>Quant Systems</w:t>
      </w:r>
      <w:r w:rsidR="003744EE" w:rsidRPr="00105F5E">
        <w:rPr>
          <w:rFonts w:ascii="Aptos" w:hAnsi="Aptos"/>
          <w:b/>
          <w:bCs/>
          <w:color w:val="365F91" w:themeColor="accent1" w:themeShade="BF"/>
        </w:rPr>
        <w:t xml:space="preserve"> </w:t>
      </w:r>
      <w:r w:rsidR="003744EE" w:rsidRPr="003A5369">
        <w:rPr>
          <w:rFonts w:ascii="Aptos" w:hAnsi="Aptos"/>
        </w:rPr>
        <w:t xml:space="preserve">— </w:t>
      </w:r>
      <w:r w:rsidR="0048221B" w:rsidRPr="003A5369">
        <w:rPr>
          <w:rFonts w:ascii="Aptos" w:hAnsi="Aptos"/>
        </w:rPr>
        <w:t xml:space="preserve">Salesforce Developer | </w:t>
      </w:r>
      <w:r>
        <w:rPr>
          <w:rFonts w:ascii="Aptos" w:hAnsi="Aptos"/>
        </w:rPr>
        <w:t>Coppell</w:t>
      </w:r>
      <w:r w:rsidR="003744EE" w:rsidRPr="003A5369">
        <w:rPr>
          <w:rFonts w:ascii="Aptos" w:hAnsi="Aptos"/>
        </w:rPr>
        <w:t>, TX</w:t>
      </w:r>
      <w:r w:rsidR="0048221B" w:rsidRPr="003A5369">
        <w:rPr>
          <w:rFonts w:ascii="Aptos" w:hAnsi="Aptos"/>
        </w:rPr>
        <w:t xml:space="preserve"> |</w:t>
      </w:r>
      <w:r w:rsidR="003744EE" w:rsidRPr="003A5369">
        <w:rPr>
          <w:rFonts w:ascii="Aptos" w:hAnsi="Aptos"/>
        </w:rPr>
        <w:t>September 2022 – April 2024</w:t>
      </w:r>
    </w:p>
    <w:p w14:paraId="4502964D" w14:textId="77777777" w:rsidR="00F13E31" w:rsidRPr="005A0FE8" w:rsidRDefault="00F13E31" w:rsidP="00F13E31">
      <w:pPr>
        <w:numPr>
          <w:ilvl w:val="0"/>
          <w:numId w:val="19"/>
        </w:numPr>
        <w:rPr>
          <w:sz w:val="20"/>
          <w:szCs w:val="20"/>
        </w:rPr>
      </w:pPr>
      <w:r w:rsidRPr="005A0FE8">
        <w:rPr>
          <w:rFonts w:ascii="Aptos" w:hAnsi="Aptos"/>
          <w:sz w:val="20"/>
          <w:szCs w:val="20"/>
        </w:rPr>
        <w:t>Developed enterprise Salesforce applications supporting dealer engagement, customer service, and business automation across Sales Cloud, Service Cloud, and Experience Cloud.</w:t>
      </w:r>
    </w:p>
    <w:p w14:paraId="4502964D" w14:textId="77777777" w:rsidR="00F13E31" w:rsidRPr="005A0FE8" w:rsidRDefault="00F13E31" w:rsidP="00F13E31">
      <w:pPr/>
      <w:r>
        <w:rPr>
          <w:rFonts w:ascii="Aptos" w:hAnsi="Aptos"/>
        </w:rPr>
        <w:t>Developed Salesforce Marketing Cloud solutions using Journey Builder, Email Studio, Content Builder, Data Extensions, and reusable email templates to support personalized customer communications and automated journeys.</w:t>
      </w:r>
    </w:p>
    <w:p w14:paraId="4502964D" w14:textId="77777777" w:rsidR="00F13E31" w:rsidRPr="005A0FE8" w:rsidRDefault="00F13E31" w:rsidP="00F13E31">
      <w:pPr/>
      <w:r>
        <w:rPr>
          <w:rFonts w:ascii="Aptos" w:hAnsi="Aptos"/>
        </w:rPr>
        <w:t>Built responsive HTML/CSS email experiences from supplied Figma designs and leveraged Marketing Cloud Connect to use Salesforce CRM data for segmentation, personalization, and journey activation.</w:t>
      </w:r>
    </w:p>
    <w:p w14:paraId="1097CF23" w14:textId="77777777" w:rsidR="00F13E31" w:rsidRPr="005A0FE8" w:rsidRDefault="00F13E31" w:rsidP="00F13E31">
      <w:pPr>
        <w:numPr>
          <w:ilvl w:val="0"/>
          <w:numId w:val="19"/>
        </w:numPr>
        <w:rPr>
          <w:sz w:val="20"/>
          <w:szCs w:val="20"/>
        </w:rPr>
      </w:pPr>
      <w:r w:rsidRPr="005A0FE8">
        <w:rPr>
          <w:rFonts w:ascii="Aptos" w:hAnsi="Aptos"/>
          <w:sz w:val="20"/>
          <w:szCs w:val="20"/>
        </w:rPr>
        <w:t>Designed Apex services, Lightning Web Components (LWC), Salesforce Flows, asynchronous processing, and reusable automation frameworks.</w:t>
      </w:r>
    </w:p>
    <w:p w14:paraId="4EBAAB39" w14:textId="3335DFA1" w:rsidR="00F13E31" w:rsidRPr="005A0FE8" w:rsidRDefault="00F13E31" w:rsidP="00F13E31">
      <w:pPr>
        <w:numPr>
          <w:ilvl w:val="0"/>
          <w:numId w:val="19"/>
        </w:numPr>
        <w:rPr>
          <w:sz w:val="20"/>
          <w:szCs w:val="20"/>
        </w:rPr>
      </w:pPr>
      <w:r w:rsidRPr="005A0FE8">
        <w:rPr>
          <w:rFonts w:ascii="Aptos" w:hAnsi="Aptos"/>
          <w:sz w:val="20"/>
          <w:szCs w:val="20"/>
        </w:rPr>
        <w:t xml:space="preserve">Enhanced Einstein AI chatbot capabilities and AI-driven customer support </w:t>
      </w:r>
      <w:r w:rsidR="00F72CC6" w:rsidRPr="005A0FE8">
        <w:rPr>
          <w:rFonts w:ascii="Aptos" w:hAnsi="Aptos"/>
          <w:sz w:val="20"/>
          <w:szCs w:val="20"/>
        </w:rPr>
        <w:t>experience</w:t>
      </w:r>
      <w:r w:rsidRPr="005A0FE8">
        <w:rPr>
          <w:rFonts w:ascii="Aptos" w:hAnsi="Aptos"/>
          <w:sz w:val="20"/>
          <w:szCs w:val="20"/>
        </w:rPr>
        <w:t>.</w:t>
      </w:r>
    </w:p>
    <w:p w14:paraId="3B70A0D0" w14:textId="77777777" w:rsidR="00F13E31" w:rsidRDefault="00F13E31" w:rsidP="00F13E31">
      <w:pPr>
        <w:numPr>
          <w:ilvl w:val="0"/>
          <w:numId w:val="19"/>
        </w:numPr>
        <w:rPr>
          <w:sz w:val="20"/>
          <w:szCs w:val="20"/>
        </w:rPr>
      </w:pPr>
      <w:r w:rsidRPr="005A0FE8">
        <w:rPr>
          <w:rFonts w:ascii="Aptos" w:hAnsi="Aptos"/>
          <w:sz w:val="20"/>
          <w:szCs w:val="20"/>
        </w:rPr>
        <w:t>Integrated Salesforce with SAP and enterprise commerce platforms using REST APIs, SOAP APIs, and Platform Events.</w:t>
      </w:r>
    </w:p>
    <w:p w14:paraId="3B70A0D0" w14:textId="77777777" w:rsidR="00F13E31" w:rsidRDefault="00F13E31" w:rsidP="00F13E31">
      <w:pPr/>
      <w:r>
        <w:rPr>
          <w:rFonts w:ascii="Aptos" w:hAnsi="Aptos"/>
        </w:rPr>
        <w:t>Designed and consumed standard Salesforce APIs and custom Apex REST services with JSON payloads, OAuth-based authentication/authorization, validation, error handling, and secure integration patterns.</w:t>
      </w:r>
    </w:p>
    <w:p w14:paraId="12992C99" w14:textId="77777777" w:rsidR="00890596" w:rsidRPr="00890596" w:rsidRDefault="008859C8" w:rsidP="00890596">
      <w:pPr>
        <w:numPr>
          <w:ilvl w:val="0"/>
          <w:numId w:val="19"/>
        </w:numPr>
        <w:rPr>
          <w:sz w:val="20"/>
          <w:szCs w:val="20"/>
        </w:rPr>
      </w:pPr>
      <w:r w:rsidRPr="008859C8">
        <w:rPr>
          <w:rFonts w:ascii="Aptos" w:hAnsi="Aptos"/>
          <w:sz w:val="20"/>
          <w:szCs w:val="20"/>
        </w:rPr>
        <w:t>Worked with Salesforce CPQ / Revenue Cloud concepts supporting product configuration, pricing, quote-to-order processes, and integration of Salesforce opportunities and quotes with downstream SAP systems.</w:t>
      </w:r>
      <w:r w:rsidR="00890596" w:rsidRPr="00890596">
        <w:rPr>
          <w:rFonts w:ascii="Aptos" w:hAnsi="Aptos"/>
        </w:rPr>
        <w:t xml:space="preserve"> </w:t>
      </w:r>
    </w:p>
    <w:p w14:paraId="10B4155D" w14:textId="77777777" w:rsidR="00B6616A" w:rsidRDefault="00890596" w:rsidP="00B6616A">
      <w:pPr>
        <w:numPr>
          <w:ilvl w:val="0"/>
          <w:numId w:val="19"/>
        </w:numPr>
        <w:rPr>
          <w:rFonts w:cs="Calibri"/>
          <w:sz w:val="20"/>
          <w:szCs w:val="20"/>
        </w:rPr>
      </w:pPr>
      <w:r w:rsidRPr="00890596">
        <w:rPr>
          <w:rFonts w:ascii="Aptos" w:hAnsi="Aptos"/>
          <w:sz w:val="20"/>
          <w:szCs w:val="20"/>
        </w:rPr>
        <w:t>Integrated Salesforce with SAP and enterprise commerce platforms using MuleSoft, REST/SOAP APIs, and Platform Events, supporting API-led integration patterns for customer, product, pricing, and order data.</w:t>
      </w:r>
    </w:p>
    <w:p w14:paraId="1E0FD927" w14:textId="278ABDB3" w:rsidR="008B1BF3" w:rsidRPr="00B6616A" w:rsidRDefault="00B6616A" w:rsidP="00B6616A">
      <w:pPr>
        <w:numPr>
          <w:ilvl w:val="0"/>
          <w:numId w:val="19"/>
        </w:numPr>
        <w:rPr>
          <w:rFonts w:cs="Calibri"/>
          <w:sz w:val="20"/>
          <w:szCs w:val="20"/>
        </w:rPr>
      </w:pPr>
      <w:r w:rsidRPr="0081406E">
        <w:rPr>
          <w:rFonts w:cs="Calibri" w:ascii="Aptos" w:hAnsi="Aptos"/>
          <w:sz w:val="20"/>
          <w:szCs w:val="20"/>
        </w:rPr>
        <w:t xml:space="preserve">Experience with NICE </w:t>
      </w:r>
      <w:proofErr w:type="spellStart"/>
      <w:r w:rsidRPr="0081406E">
        <w:rPr>
          <w:rFonts w:cs="Calibri" w:ascii="Aptos" w:hAnsi="Aptos"/>
          <w:sz w:val="20"/>
          <w:szCs w:val="20"/>
        </w:rPr>
        <w:t>CXone</w:t>
      </w:r>
      <w:proofErr w:type="spellEnd"/>
      <w:r w:rsidRPr="0081406E">
        <w:rPr>
          <w:rFonts w:cs="Calibri" w:ascii="Aptos" w:hAnsi="Aptos"/>
          <w:sz w:val="20"/>
          <w:szCs w:val="20"/>
        </w:rPr>
        <w:t xml:space="preserve"> CTI and Salesforce Omni-Channel integration</w:t>
      </w:r>
      <w:r>
        <w:rPr>
          <w:rFonts w:cs="Calibri" w:ascii="Aptos" w:hAnsi="Aptos"/>
          <w:sz w:val="20"/>
          <w:szCs w:val="20"/>
        </w:rPr>
        <w:t xml:space="preserve"> </w:t>
      </w:r>
      <w:r w:rsidRPr="0081406E">
        <w:rPr>
          <w:rFonts w:cs="Calibri" w:ascii="Aptos" w:hAnsi="Aptos"/>
          <w:sz w:val="20"/>
          <w:szCs w:val="20"/>
        </w:rPr>
        <w:t xml:space="preserve">for intelligent call </w:t>
      </w:r>
      <w:proofErr w:type="gramStart"/>
      <w:r w:rsidRPr="0081406E">
        <w:rPr>
          <w:rFonts w:cs="Calibri" w:ascii="Aptos" w:hAnsi="Aptos"/>
          <w:sz w:val="20"/>
          <w:szCs w:val="20"/>
        </w:rPr>
        <w:t>routing</w:t>
      </w:r>
      <w:proofErr w:type="gramEnd"/>
      <w:r w:rsidRPr="0081406E">
        <w:rPr>
          <w:rFonts w:cs="Calibri" w:ascii="Aptos" w:hAnsi="Aptos"/>
          <w:sz w:val="20"/>
          <w:szCs w:val="20"/>
        </w:rPr>
        <w:t xml:space="preserve"> and agent workflows.</w:t>
      </w:r>
    </w:p>
    <w:p w14:paraId="21255934" w14:textId="77777777" w:rsidR="00190B85" w:rsidRDefault="00F13E31" w:rsidP="00190B85">
      <w:pPr>
        <w:numPr>
          <w:ilvl w:val="0"/>
          <w:numId w:val="19"/>
        </w:numPr>
        <w:rPr>
          <w:rFonts w:cs="Calibri"/>
          <w:sz w:val="20"/>
          <w:szCs w:val="20"/>
        </w:rPr>
      </w:pPr>
      <w:r w:rsidRPr="005A05CD">
        <w:rPr>
          <w:rFonts w:cs="Calibri" w:ascii="Aptos" w:hAnsi="Aptos"/>
          <w:sz w:val="20"/>
          <w:szCs w:val="20"/>
        </w:rPr>
        <w:t>Designed scalable Salesforce data models using custom objects, relationships, custom metadata, and security configurations</w:t>
      </w:r>
      <w:r w:rsidR="00190B85">
        <w:rPr>
          <w:rFonts w:cs="Calibri" w:ascii="Aptos" w:hAnsi="Aptos"/>
          <w:sz w:val="20"/>
          <w:szCs w:val="20"/>
        </w:rPr>
        <w:t xml:space="preserve"> </w:t>
      </w:r>
    </w:p>
    <w:p w14:paraId="02C7611A" w14:textId="26D6FFF0" w:rsidR="0048221B" w:rsidRPr="00190B85" w:rsidRDefault="00F13E31" w:rsidP="00190B85">
      <w:pPr>
        <w:numPr>
          <w:ilvl w:val="0"/>
          <w:numId w:val="19"/>
        </w:numPr>
        <w:rPr>
          <w:rFonts w:cs="Calibri"/>
          <w:sz w:val="20"/>
          <w:szCs w:val="20"/>
        </w:rPr>
      </w:pPr>
      <w:r w:rsidRPr="00190B85">
        <w:rPr>
          <w:rFonts w:cs="Calibri" w:ascii="Aptos" w:hAnsi="Aptos"/>
          <w:sz w:val="20"/>
          <w:szCs w:val="20"/>
        </w:rPr>
        <w:t>Supported architecture discussions, Agile delivery, Azure DevOps deployments, and production releases</w:t>
      </w:r>
      <w:r w:rsidR="002B226D" w:rsidRPr="00190B85">
        <w:rPr>
          <w:rFonts w:cs="Calibri" w:ascii="Aptos" w:hAnsi="Aptos"/>
          <w:sz w:val="20"/>
          <w:szCs w:val="20"/>
        </w:rPr>
        <w:t>.</w:t>
      </w:r>
    </w:p>
    <w:p w14:paraId="35E4E608" w14:textId="77777777" w:rsidR="0048221B" w:rsidRPr="003744EE" w:rsidRDefault="0048221B" w:rsidP="0048221B">
      <w:r>
        <w:rPr>
          <w:rFonts w:ascii="Aptos" w:hAnsi="Aptos"/>
          <w:noProof/>
        </w:rPr>
        <mc:AlternateContent>
          <mc:Choice Requires="wps">
            <w:drawing>
              <wp:inline distT="0" distB="0" distL="0" distR="0" wp14:anchorId="6CA6C4AA" wp14:editId="54D39D1A">
                <wp:extent cx="5486400" cy="13970"/>
                <wp:effectExtent l="0" t="0" r="12700" b="11430"/>
                <wp:docPr id="603984134"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7324095" id="Horizontal Line 3" o:spid="_x0000_s102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" filled="f">
                <v:path arrowok="t"/>
                <w10:anchorlock/>
              </v:rect>
            </w:pict>
          </mc:Fallback>
        </mc:AlternateContent>
      </w:r>
    </w:p>
    <w:p w14:paraId="5BE3DC37" w14:textId="1C86B83B" w:rsidR="003744EE" w:rsidRPr="002E0CB5" w:rsidRDefault="003744EE" w:rsidP="0060101F">
      <w:r w:rsidRPr="00105F5E">
        <w:rPr>
          <w:rFonts w:cs="Times New Roman (Body CS)" w:ascii="Aptos" w:hAnsi="Aptos"/>
          <w:b/>
          <w:bCs/>
          <w:color w:val="365F91" w:themeColor="accent1" w:themeShade="BF"/>
        </w:rPr>
        <w:t>Elevance Health (Anthem)</w:t>
      </w:r>
      <w:r w:rsidR="002E0CB5" w:rsidRPr="00105F5E">
        <w:rPr>
          <w:rFonts w:ascii="Aptos" w:hAnsi="Aptos"/>
          <w:color w:val="365F91" w:themeColor="accent1" w:themeShade="BF"/>
        </w:rPr>
        <w:t xml:space="preserve"> </w:t>
      </w:r>
      <w:r w:rsidR="002E0CB5" w:rsidRPr="002E0CB5">
        <w:rPr>
          <w:rFonts w:ascii="Aptos" w:hAnsi="Aptos"/>
        </w:rPr>
        <w:t xml:space="preserve">— </w:t>
      </w:r>
      <w:r w:rsidRPr="002E0CB5">
        <w:rPr>
          <w:rFonts w:ascii="Aptos" w:hAnsi="Aptos"/>
        </w:rPr>
        <w:t>Salesforce Developer</w:t>
      </w:r>
      <w:r w:rsidR="0048221B" w:rsidRPr="002E0CB5">
        <w:rPr>
          <w:rFonts w:ascii="Aptos" w:hAnsi="Aptos"/>
        </w:rPr>
        <w:t xml:space="preserve"> |Remote |</w:t>
      </w:r>
      <w:r w:rsidRPr="002E0CB5">
        <w:rPr>
          <w:rFonts w:ascii="Aptos" w:hAnsi="Aptos"/>
        </w:rPr>
        <w:t>November 2018 – August 2021</w:t>
      </w:r>
    </w:p>
    <w:p w14:paraId="4EE6B283" w14:textId="77777777" w:rsidR="005C6169" w:rsidRPr="005A0FE8" w:rsidRDefault="005C6169" w:rsidP="005C6169">
      <w:pPr>
        <w:numPr>
          <w:ilvl w:val="0"/>
          <w:numId w:val="20"/>
        </w:numPr>
        <w:rPr>
          <w:sz w:val="20"/>
          <w:szCs w:val="20"/>
        </w:rPr>
      </w:pPr>
      <w:r w:rsidRPr="005A0FE8">
        <w:rPr>
          <w:rFonts w:ascii="Aptos" w:hAnsi="Aptos"/>
          <w:sz w:val="20"/>
          <w:szCs w:val="20"/>
        </w:rPr>
        <w:t>Developed enterprise Service Cloud solutions using Apex, Lightning Web Components, Visualforce, SOQL optimization, and Salesforce automation.</w:t>
      </w:r>
    </w:p>
    <w:p w14:paraId="32BDD872" w14:textId="77777777" w:rsidR="00810DBF" w:rsidRPr="005A0FE8" w:rsidRDefault="005C6169" w:rsidP="00810DBF">
      <w:pPr>
        <w:numPr>
          <w:ilvl w:val="0"/>
          <w:numId w:val="20"/>
        </w:numPr>
        <w:rPr>
          <w:sz w:val="20"/>
          <w:szCs w:val="20"/>
        </w:rPr>
      </w:pPr>
      <w:r w:rsidRPr="005A0FE8">
        <w:rPr>
          <w:rFonts w:ascii="Aptos" w:hAnsi="Aptos"/>
          <w:sz w:val="20"/>
          <w:szCs w:val="20"/>
        </w:rPr>
        <w:t>Built Service Console capabilities and executed large-scale Salesforce data migrations using Data Loader.</w:t>
      </w:r>
    </w:p>
    <w:p w14:paraId="2EC42701" w14:textId="6BB5A668" w:rsidR="003744EE" w:rsidRPr="005A0FE8" w:rsidRDefault="005C6169" w:rsidP="00810DBF">
      <w:pPr>
        <w:numPr>
          <w:ilvl w:val="0"/>
          <w:numId w:val="20"/>
        </w:numPr>
        <w:rPr>
          <w:sz w:val="20"/>
          <w:szCs w:val="20"/>
        </w:rPr>
      </w:pPr>
      <w:r w:rsidRPr="005A0FE8">
        <w:rPr>
          <w:rFonts w:ascii="Aptos" w:hAnsi="Aptos"/>
          <w:sz w:val="20"/>
          <w:szCs w:val="20"/>
        </w:rPr>
        <w:t xml:space="preserve">Implemented approval processes, security configuration, workflow automation, and supported deployments using Copado. </w:t>
      </w:r>
    </w:p>
    <w:p w14:paraId="36192EBA" w14:textId="77777777" w:rsidR="003744EE" w:rsidRPr="003744EE" w:rsidRDefault="000B1169" w:rsidP="003744EE">
      <w:r>
        <w:rPr>
          <w:rFonts w:ascii="Aptos" w:hAnsi="Aptos"/>
        </w:rPr>
        <w:pict w14:anchorId="45965D4D">
          <v:rect id="Horizontal Line 3" o:spid="_x0000_s102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54A6D26" w14:textId="69AB2433" w:rsidR="003744EE" w:rsidRPr="00E447F0" w:rsidRDefault="003744EE" w:rsidP="003744EE">
      <w:r w:rsidRPr="00105F5E">
        <w:rPr>
          <w:rFonts w:cs="Times New Roman (Body CS)" w:ascii="Aptos" w:hAnsi="Aptos"/>
          <w:b/>
          <w:bCs/>
          <w:color w:val="365F91" w:themeColor="accent1" w:themeShade="BF"/>
        </w:rPr>
        <w:t>Prudential</w:t>
      </w:r>
      <w:r w:rsidRPr="00105F5E">
        <w:rPr>
          <w:rFonts w:ascii="Aptos" w:hAnsi="Aptos"/>
          <w:b/>
          <w:bCs/>
          <w:color w:val="365F91" w:themeColor="accent1" w:themeShade="BF"/>
        </w:rPr>
        <w:t xml:space="preserve"> </w:t>
      </w:r>
      <w:r w:rsidRPr="00E447F0">
        <w:rPr>
          <w:rFonts w:ascii="Aptos" w:hAnsi="Aptos"/>
        </w:rPr>
        <w:t xml:space="preserve">— </w:t>
      </w:r>
      <w:r w:rsidR="001B0D03" w:rsidRPr="00E447F0">
        <w:rPr>
          <w:rFonts w:ascii="Aptos" w:hAnsi="Aptos"/>
        </w:rPr>
        <w:t>Salesforce Administrator |</w:t>
      </w:r>
      <w:r w:rsidRPr="00E447F0">
        <w:rPr>
          <w:rFonts w:ascii="Aptos" w:hAnsi="Aptos"/>
        </w:rPr>
        <w:t>Sunnyvale, CA</w:t>
      </w:r>
      <w:r w:rsidR="001B0D03" w:rsidRPr="00E447F0">
        <w:rPr>
          <w:rFonts w:ascii="Aptos" w:hAnsi="Aptos"/>
        </w:rPr>
        <w:t xml:space="preserve"> | </w:t>
      </w:r>
      <w:r w:rsidRPr="00E447F0">
        <w:rPr>
          <w:rFonts w:ascii="Aptos" w:hAnsi="Aptos"/>
        </w:rPr>
        <w:t>January 2017 – September 2018</w:t>
      </w:r>
    </w:p>
    <w:p w14:paraId="14C0E6BE" w14:textId="77777777" w:rsidR="00971F48" w:rsidRPr="005A0FE8" w:rsidRDefault="00971F48" w:rsidP="00971F48">
      <w:pPr>
        <w:numPr>
          <w:ilvl w:val="0"/>
          <w:numId w:val="21"/>
        </w:numPr>
        <w:rPr>
          <w:sz w:val="20"/>
          <w:szCs w:val="20"/>
        </w:rPr>
      </w:pPr>
      <w:r w:rsidRPr="005A0FE8">
        <w:rPr>
          <w:rFonts w:ascii="Aptos" w:hAnsi="Aptos"/>
          <w:sz w:val="20"/>
          <w:szCs w:val="20"/>
        </w:rPr>
        <w:t>Developed scalable Salesforce solutions using Apex Trigger Framework, Lightning Components, Visualforce, and Service Cloud capabilities.</w:t>
      </w:r>
    </w:p>
    <w:p w14:paraId="31C84B21" w14:textId="77777777" w:rsidR="00971F48" w:rsidRPr="005A0FE8" w:rsidRDefault="00971F48" w:rsidP="00971F48">
      <w:pPr>
        <w:numPr>
          <w:ilvl w:val="0"/>
          <w:numId w:val="21"/>
        </w:numPr>
        <w:rPr>
          <w:sz w:val="20"/>
          <w:szCs w:val="20"/>
        </w:rPr>
      </w:pPr>
      <w:r w:rsidRPr="005A0FE8">
        <w:rPr>
          <w:rFonts w:ascii="Aptos" w:hAnsi="Aptos"/>
          <w:sz w:val="20"/>
          <w:szCs w:val="20"/>
        </w:rPr>
        <w:lastRenderedPageBreak/>
        <w:t>Implemented Email-to-Case, Web-to-Case, REST integrations, automation, and security configurations.</w:t>
      </w:r>
    </w:p>
    <w:p w14:paraId="694C4538" w14:textId="77777777" w:rsidR="00810DBF" w:rsidRPr="005A0FE8" w:rsidRDefault="00971F48" w:rsidP="00810DBF">
      <w:pPr>
        <w:numPr>
          <w:ilvl w:val="0"/>
          <w:numId w:val="20"/>
        </w:numPr>
        <w:rPr>
          <w:sz w:val="20"/>
          <w:szCs w:val="20"/>
        </w:rPr>
      </w:pPr>
      <w:r w:rsidRPr="005A0FE8">
        <w:rPr>
          <w:rFonts w:ascii="Aptos" w:hAnsi="Aptos"/>
          <w:sz w:val="20"/>
          <w:szCs w:val="20"/>
        </w:rPr>
        <w:t>Supported CI/CD deployments using Jenkins and Salesforce release management practices.</w:t>
      </w:r>
    </w:p>
    <w:p w14:paraId="3416D3D8" w14:textId="7AC69C94" w:rsidR="003744EE" w:rsidRPr="003744EE" w:rsidRDefault="00810DBF" w:rsidP="00810DBF">
      <w:r>
        <w:rPr>
          <w:rFonts w:ascii="Aptos" w:hAnsi="Aptos"/>
          <w:noProof/>
        </w:rPr>
        <mc:AlternateContent>
          <mc:Choice Requires="wps">
            <w:drawing>
              <wp:inline distT="0" distB="0" distL="0" distR="0" wp14:anchorId="5C586961" wp14:editId="46CF97E3">
                <wp:extent cx="5486400" cy="13970"/>
                <wp:effectExtent l="0" t="0" r="12700" b="11430"/>
                <wp:docPr id="1138873369"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69DA16E" id="Horizontal Line 3" o:spid="_x0000_s102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" filled="f">
                <v:path arrowok="t"/>
                <w10:anchorlock/>
              </v:rect>
            </w:pict>
          </mc:Fallback>
        </mc:AlternateContent>
      </w:r>
    </w:p>
    <w:p w14:paraId="62F0FD2D" w14:textId="42972F0D" w:rsidR="003744EE" w:rsidRPr="00E447F0" w:rsidRDefault="003744EE" w:rsidP="003744EE">
      <w:r w:rsidRPr="00105F5E">
        <w:rPr>
          <w:rFonts w:cs="Times New Roman (Body CS)" w:ascii="Aptos" w:hAnsi="Aptos"/>
          <w:b/>
          <w:bCs/>
          <w:color w:val="365F91" w:themeColor="accent1" w:themeShade="BF"/>
        </w:rPr>
        <w:t>Westfield</w:t>
      </w:r>
      <w:r w:rsidR="00666944">
        <w:rPr>
          <w:rFonts w:ascii="Aptos" w:hAnsi="Aptos"/>
          <w:b/>
          <w:bCs/>
          <w:color w:val="365F91" w:themeColor="accent1" w:themeShade="BF"/>
        </w:rPr>
        <w:t xml:space="preserve"> </w:t>
      </w:r>
      <w:r w:rsidR="007D61B8" w:rsidRPr="00E447F0">
        <w:rPr>
          <w:rFonts w:ascii="Aptos" w:hAnsi="Aptos"/>
        </w:rPr>
        <w:t xml:space="preserve">— </w:t>
      </w:r>
      <w:r w:rsidR="00517E17">
        <w:rPr>
          <w:rFonts w:ascii="Aptos" w:hAnsi="Aptos"/>
        </w:rPr>
        <w:t>Software</w:t>
      </w:r>
      <w:r w:rsidRPr="00E447F0">
        <w:rPr>
          <w:rFonts w:ascii="Aptos" w:hAnsi="Aptos"/>
        </w:rPr>
        <w:t xml:space="preserve"> Developer</w:t>
      </w:r>
      <w:r w:rsidR="0019052D" w:rsidRPr="00E447F0">
        <w:rPr>
          <w:rFonts w:ascii="Aptos" w:hAnsi="Aptos"/>
        </w:rPr>
        <w:t xml:space="preserve"> | Los Angeles, CA | </w:t>
      </w:r>
      <w:r w:rsidRPr="00E447F0">
        <w:rPr>
          <w:rFonts w:ascii="Aptos" w:hAnsi="Aptos"/>
        </w:rPr>
        <w:t>February 2015 – December 2016</w:t>
      </w:r>
    </w:p>
    <w:p w14:paraId="276A331E" w14:textId="28650DAC" w:rsidR="00D50BDC" w:rsidRPr="00B2081A" w:rsidRDefault="006340B7" w:rsidP="00B2081A">
      <w:pPr>
        <w:numPr>
          <w:ilvl w:val="0"/>
          <w:numId w:val="22"/>
        </w:numPr>
        <w:rPr>
          <w:sz w:val="20"/>
          <w:szCs w:val="20"/>
        </w:rPr>
      </w:pPr>
      <w:r w:rsidRPr="006340B7">
        <w:rPr>
          <w:rFonts w:ascii="Aptos" w:hAnsi="Aptos"/>
          <w:sz w:val="20"/>
          <w:szCs w:val="20"/>
        </w:rPr>
        <w:t xml:space="preserve">Developed and maintained </w:t>
      </w:r>
      <w:r w:rsidRPr="00B2081A">
        <w:rPr>
          <w:rFonts w:ascii="Aptos" w:hAnsi="Aptos"/>
          <w:sz w:val="20"/>
          <w:szCs w:val="20"/>
        </w:rPr>
        <w:t>enterprise Java/J2EE applications</w:t>
      </w:r>
      <w:r w:rsidRPr="006340B7">
        <w:rPr>
          <w:rFonts w:ascii="Aptos" w:hAnsi="Aptos"/>
          <w:sz w:val="20"/>
          <w:szCs w:val="20"/>
        </w:rPr>
        <w:t xml:space="preserve"> using Core Java, Spring, REST/SOAP APIs, SQL, and backend service integrations.</w:t>
      </w:r>
      <w:r w:rsidRPr="00B2081A">
        <w:rPr>
          <w:rFonts w:ascii="Aptos" w:hAnsi="Aptos"/>
          <w:sz w:val="20"/>
          <w:szCs w:val="20"/>
        </w:rPr>
        <w:t xml:space="preserve">  </w:t>
      </w:r>
    </w:p>
    <w:p w14:paraId="14DBCF6E" w14:textId="5CDAC1E5" w:rsidR="00EB6A27" w:rsidRPr="008377CA" w:rsidRDefault="00B2081A" w:rsidP="00EB6A27">
      <w:pPr>
        <w:numPr>
          <w:ilvl w:val="0"/>
          <w:numId w:val="20"/>
        </w:numPr>
        <w:rPr>
          <w:sz w:val="20"/>
          <w:szCs w:val="20"/>
        </w:rPr>
      </w:pPr>
      <w:r>
        <w:rPr>
          <w:rFonts w:ascii="Aptos" w:hAnsi="Aptos"/>
        </w:rPr>
        <w:t>P</w:t>
      </w:r>
      <w:r w:rsidRPr="00B2081A">
        <w:rPr>
          <w:rFonts w:ascii="Aptos" w:hAnsi="Aptos"/>
          <w:sz w:val="20"/>
          <w:szCs w:val="20"/>
        </w:rPr>
        <w:t>rovided Salesforce administration support, including user access, profiles, permission sets, data management, reports, and basic configuration.</w:t>
      </w:r>
    </w:p>
    <w:p w14:paraId="4FB1691B" w14:textId="77777777" w:rsidR="00EB6A27" w:rsidRPr="003744EE" w:rsidRDefault="00EB6A27" w:rsidP="00EB6A27">
      <w:r>
        <w:rPr>
          <w:rFonts w:ascii="Aptos" w:hAnsi="Aptos"/>
          <w:noProof/>
        </w:rPr>
        <mc:AlternateContent>
          <mc:Choice Requires="wps">
            <w:drawing>
              <wp:inline distT="0" distB="0" distL="0" distR="0" wp14:anchorId="55D25714" wp14:editId="016389D7">
                <wp:extent cx="5486400" cy="13970"/>
                <wp:effectExtent l="0" t="0" r="12700" b="11430"/>
                <wp:docPr id="2131389800"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F36B9F" id="Horizontal Line 3" o:spid="_x0000_s102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" filled="f">
                <v:path arrowok="t"/>
                <w10:anchorlock/>
              </v:rect>
            </w:pict>
          </mc:Fallback>
        </mc:AlternateContent>
      </w:r>
    </w:p>
    <w:p w14:paraId="359A53B8" w14:textId="227F0F10" w:rsidR="00EB6A27" w:rsidRPr="006F1835" w:rsidRDefault="00EB6A27" w:rsidP="00EB6A27">
      <w:pPr>
        <w:pStyle w:val="Heading1"/>
        <w:rPr>
          <w:rFonts w:cstheme="majorHAnsi"/>
          <w:sz w:val="22"/>
          <w:szCs w:val="22"/>
        </w:rPr>
      </w:pPr>
      <w:r w:rsidRPr="006F1835">
        <w:rPr>
          <w:rFonts w:cstheme="majorHAnsi" w:ascii="Aptos" w:hAnsi="Aptos"/>
          <w:sz w:val="22"/>
          <w:szCs w:val="22"/>
        </w:rPr>
        <w:t>Education</w:t>
      </w:r>
    </w:p>
    <w:p w14:paraId="2FB524EF" w14:textId="4F5A0DAA" w:rsidR="00B10B41" w:rsidRDefault="007D5993" w:rsidP="007D5993">
      <w:r w:rsidRPr="007D5993">
        <w:rPr>
          <w:rFonts w:ascii="Aptos" w:hAnsi="Aptos"/>
          <w:b/>
          <w:bCs/>
        </w:rPr>
        <w:t xml:space="preserve">Bachelor of Technology — </w:t>
      </w:r>
      <w:r w:rsidRPr="00A16806">
        <w:rPr>
          <w:rFonts w:ascii="Aptos" w:hAnsi="Aptos"/>
        </w:rPr>
        <w:t>Jawaharlal Nehru Technological University (JNTU), India.</w:t>
      </w:r>
    </w:p>
    <w:sectPr w:rsidR="00B10B4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dy 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93FAF"/>
    <w:multiLevelType w:val="multilevel"/>
    <w:tmpl w:val="D52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07877"/>
    <w:multiLevelType w:val="multilevel"/>
    <w:tmpl w:val="8C90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F52A2"/>
    <w:multiLevelType w:val="multilevel"/>
    <w:tmpl w:val="CD2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F4868"/>
    <w:multiLevelType w:val="multilevel"/>
    <w:tmpl w:val="E2B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B74B5"/>
    <w:multiLevelType w:val="hybridMultilevel"/>
    <w:tmpl w:val="44EC8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09D1A4B"/>
    <w:multiLevelType w:val="hybridMultilevel"/>
    <w:tmpl w:val="6F9E8BD6"/>
    <w:lvl w:ilvl="0" w:tplc="E932DF2E">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F795F"/>
    <w:multiLevelType w:val="multilevel"/>
    <w:tmpl w:val="E474F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12F4F2A"/>
    <w:multiLevelType w:val="multilevel"/>
    <w:tmpl w:val="936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A0D08"/>
    <w:multiLevelType w:val="hybridMultilevel"/>
    <w:tmpl w:val="39327D2C"/>
    <w:lvl w:ilvl="0" w:tplc="08A273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DD6A24"/>
    <w:multiLevelType w:val="hybridMultilevel"/>
    <w:tmpl w:val="7E0C1986"/>
    <w:lvl w:ilvl="0" w:tplc="08A273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BD480F"/>
    <w:multiLevelType w:val="multilevel"/>
    <w:tmpl w:val="3ED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036CA"/>
    <w:multiLevelType w:val="hybridMultilevel"/>
    <w:tmpl w:val="50007AE8"/>
    <w:lvl w:ilvl="0" w:tplc="08A27322">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1B6600"/>
    <w:multiLevelType w:val="hybridMultilevel"/>
    <w:tmpl w:val="AB9E7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9B4685"/>
    <w:multiLevelType w:val="multilevel"/>
    <w:tmpl w:val="193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C76A7"/>
    <w:multiLevelType w:val="hybridMultilevel"/>
    <w:tmpl w:val="7EDE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742F97"/>
    <w:multiLevelType w:val="hybridMultilevel"/>
    <w:tmpl w:val="730C1268"/>
    <w:lvl w:ilvl="0" w:tplc="08A2732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F63423"/>
    <w:multiLevelType w:val="hybridMultilevel"/>
    <w:tmpl w:val="D05E5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F2920F3"/>
    <w:multiLevelType w:val="multilevel"/>
    <w:tmpl w:val="A6BAD2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04893733">
    <w:abstractNumId w:val="8"/>
  </w:num>
  <w:num w:numId="2" w16cid:durableId="977536199">
    <w:abstractNumId w:val="6"/>
  </w:num>
  <w:num w:numId="3" w16cid:durableId="1584098472">
    <w:abstractNumId w:val="5"/>
  </w:num>
  <w:num w:numId="4" w16cid:durableId="1608152991">
    <w:abstractNumId w:val="4"/>
  </w:num>
  <w:num w:numId="5" w16cid:durableId="1993563252">
    <w:abstractNumId w:val="7"/>
  </w:num>
  <w:num w:numId="6" w16cid:durableId="2047832706">
    <w:abstractNumId w:val="3"/>
  </w:num>
  <w:num w:numId="7" w16cid:durableId="1727803210">
    <w:abstractNumId w:val="2"/>
  </w:num>
  <w:num w:numId="8" w16cid:durableId="1921056943">
    <w:abstractNumId w:val="1"/>
  </w:num>
  <w:num w:numId="9" w16cid:durableId="454641247">
    <w:abstractNumId w:val="0"/>
  </w:num>
  <w:num w:numId="10" w16cid:durableId="901712832">
    <w:abstractNumId w:val="23"/>
  </w:num>
  <w:num w:numId="11" w16cid:durableId="1641879442">
    <w:abstractNumId w:val="24"/>
  </w:num>
  <w:num w:numId="12" w16cid:durableId="1121270168">
    <w:abstractNumId w:val="21"/>
  </w:num>
  <w:num w:numId="13" w16cid:durableId="770709996">
    <w:abstractNumId w:val="20"/>
  </w:num>
  <w:num w:numId="14" w16cid:durableId="1215892761">
    <w:abstractNumId w:val="18"/>
  </w:num>
  <w:num w:numId="15" w16cid:durableId="1205484008">
    <w:abstractNumId w:val="17"/>
  </w:num>
  <w:num w:numId="16" w16cid:durableId="1193611611">
    <w:abstractNumId w:val="13"/>
  </w:num>
  <w:num w:numId="17" w16cid:durableId="1853521693">
    <w:abstractNumId w:val="15"/>
  </w:num>
  <w:num w:numId="18" w16cid:durableId="1320621164">
    <w:abstractNumId w:val="26"/>
  </w:num>
  <w:num w:numId="19" w16cid:durableId="2141607538">
    <w:abstractNumId w:val="22"/>
  </w:num>
  <w:num w:numId="20" w16cid:durableId="1027293038">
    <w:abstractNumId w:val="10"/>
  </w:num>
  <w:num w:numId="21" w16cid:durableId="468934599">
    <w:abstractNumId w:val="12"/>
  </w:num>
  <w:num w:numId="22" w16cid:durableId="1576428119">
    <w:abstractNumId w:val="16"/>
  </w:num>
  <w:num w:numId="23" w16cid:durableId="1498574177">
    <w:abstractNumId w:val="25"/>
  </w:num>
  <w:num w:numId="24" w16cid:durableId="1039084315">
    <w:abstractNumId w:val="14"/>
  </w:num>
  <w:num w:numId="25" w16cid:durableId="1283802460">
    <w:abstractNumId w:val="11"/>
  </w:num>
  <w:num w:numId="26" w16cid:durableId="2136439200">
    <w:abstractNumId w:val="19"/>
  </w:num>
  <w:num w:numId="27" w16cid:durableId="1384019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DF"/>
    <w:rsid w:val="00034616"/>
    <w:rsid w:val="000569FA"/>
    <w:rsid w:val="0006063C"/>
    <w:rsid w:val="00083179"/>
    <w:rsid w:val="0008317E"/>
    <w:rsid w:val="00083774"/>
    <w:rsid w:val="00084BBA"/>
    <w:rsid w:val="000D3A56"/>
    <w:rsid w:val="000D67F6"/>
    <w:rsid w:val="000D75B7"/>
    <w:rsid w:val="000D7A43"/>
    <w:rsid w:val="000D7B63"/>
    <w:rsid w:val="00105F5E"/>
    <w:rsid w:val="001224D3"/>
    <w:rsid w:val="001244FF"/>
    <w:rsid w:val="00132570"/>
    <w:rsid w:val="0015074B"/>
    <w:rsid w:val="00151A6A"/>
    <w:rsid w:val="001749E1"/>
    <w:rsid w:val="001750C7"/>
    <w:rsid w:val="00177032"/>
    <w:rsid w:val="00180D82"/>
    <w:rsid w:val="00185823"/>
    <w:rsid w:val="0019052D"/>
    <w:rsid w:val="00190B85"/>
    <w:rsid w:val="0019416A"/>
    <w:rsid w:val="001A164A"/>
    <w:rsid w:val="001B0D03"/>
    <w:rsid w:val="001F495C"/>
    <w:rsid w:val="00204AFB"/>
    <w:rsid w:val="00241DE7"/>
    <w:rsid w:val="00246750"/>
    <w:rsid w:val="0025389F"/>
    <w:rsid w:val="00263977"/>
    <w:rsid w:val="00271D90"/>
    <w:rsid w:val="00282A3D"/>
    <w:rsid w:val="00282EE7"/>
    <w:rsid w:val="00287DE1"/>
    <w:rsid w:val="00295688"/>
    <w:rsid w:val="0029639D"/>
    <w:rsid w:val="002A20FC"/>
    <w:rsid w:val="002B203C"/>
    <w:rsid w:val="002B226D"/>
    <w:rsid w:val="002B360E"/>
    <w:rsid w:val="002B3E4D"/>
    <w:rsid w:val="002C2674"/>
    <w:rsid w:val="002C28DA"/>
    <w:rsid w:val="002E0CB5"/>
    <w:rsid w:val="002E4198"/>
    <w:rsid w:val="002F3976"/>
    <w:rsid w:val="002F65DC"/>
    <w:rsid w:val="00326F90"/>
    <w:rsid w:val="003359B2"/>
    <w:rsid w:val="0036135D"/>
    <w:rsid w:val="0036499C"/>
    <w:rsid w:val="003744EE"/>
    <w:rsid w:val="003800E7"/>
    <w:rsid w:val="003A2F55"/>
    <w:rsid w:val="003A33CB"/>
    <w:rsid w:val="003A5369"/>
    <w:rsid w:val="003B3AF6"/>
    <w:rsid w:val="003B7E54"/>
    <w:rsid w:val="003C2DC3"/>
    <w:rsid w:val="003C51FA"/>
    <w:rsid w:val="0043498C"/>
    <w:rsid w:val="0046264E"/>
    <w:rsid w:val="004738F1"/>
    <w:rsid w:val="0048221B"/>
    <w:rsid w:val="004B0AEA"/>
    <w:rsid w:val="004B501C"/>
    <w:rsid w:val="004C4347"/>
    <w:rsid w:val="004C7810"/>
    <w:rsid w:val="004D652F"/>
    <w:rsid w:val="004E41F5"/>
    <w:rsid w:val="004F18C8"/>
    <w:rsid w:val="005113F9"/>
    <w:rsid w:val="00517E17"/>
    <w:rsid w:val="00526504"/>
    <w:rsid w:val="00551CC3"/>
    <w:rsid w:val="00556339"/>
    <w:rsid w:val="00561A01"/>
    <w:rsid w:val="00570C92"/>
    <w:rsid w:val="00586429"/>
    <w:rsid w:val="00594519"/>
    <w:rsid w:val="00597DBB"/>
    <w:rsid w:val="005A05CD"/>
    <w:rsid w:val="005A0FE8"/>
    <w:rsid w:val="005B6378"/>
    <w:rsid w:val="005C6169"/>
    <w:rsid w:val="005D0004"/>
    <w:rsid w:val="005D0CFB"/>
    <w:rsid w:val="005D4F3F"/>
    <w:rsid w:val="005E26E8"/>
    <w:rsid w:val="0060101F"/>
    <w:rsid w:val="00621E30"/>
    <w:rsid w:val="00632322"/>
    <w:rsid w:val="006340B7"/>
    <w:rsid w:val="00635C68"/>
    <w:rsid w:val="00655033"/>
    <w:rsid w:val="006638C8"/>
    <w:rsid w:val="00666944"/>
    <w:rsid w:val="00686416"/>
    <w:rsid w:val="006922B7"/>
    <w:rsid w:val="006B2EE7"/>
    <w:rsid w:val="006C7646"/>
    <w:rsid w:val="006D2410"/>
    <w:rsid w:val="006D66D5"/>
    <w:rsid w:val="006D7B03"/>
    <w:rsid w:val="006E40A6"/>
    <w:rsid w:val="006E7679"/>
    <w:rsid w:val="006F1835"/>
    <w:rsid w:val="006F64B1"/>
    <w:rsid w:val="006F6D7D"/>
    <w:rsid w:val="007121B6"/>
    <w:rsid w:val="00737C1F"/>
    <w:rsid w:val="00752621"/>
    <w:rsid w:val="00782B37"/>
    <w:rsid w:val="0078458C"/>
    <w:rsid w:val="007D45BC"/>
    <w:rsid w:val="007D5993"/>
    <w:rsid w:val="007D61B8"/>
    <w:rsid w:val="007D77E6"/>
    <w:rsid w:val="007E186A"/>
    <w:rsid w:val="007E638A"/>
    <w:rsid w:val="00800B49"/>
    <w:rsid w:val="0080390B"/>
    <w:rsid w:val="00804B87"/>
    <w:rsid w:val="00810DBF"/>
    <w:rsid w:val="0081406E"/>
    <w:rsid w:val="008377CA"/>
    <w:rsid w:val="00855E52"/>
    <w:rsid w:val="00863897"/>
    <w:rsid w:val="00864C59"/>
    <w:rsid w:val="008670E2"/>
    <w:rsid w:val="0087076F"/>
    <w:rsid w:val="00871E08"/>
    <w:rsid w:val="00877DA5"/>
    <w:rsid w:val="008859C8"/>
    <w:rsid w:val="00890596"/>
    <w:rsid w:val="00892AAE"/>
    <w:rsid w:val="008B0D45"/>
    <w:rsid w:val="008B1BF3"/>
    <w:rsid w:val="008E11C7"/>
    <w:rsid w:val="008F44AA"/>
    <w:rsid w:val="008F645E"/>
    <w:rsid w:val="009028AE"/>
    <w:rsid w:val="0090633B"/>
    <w:rsid w:val="009105AC"/>
    <w:rsid w:val="009202B5"/>
    <w:rsid w:val="009213CA"/>
    <w:rsid w:val="00921E39"/>
    <w:rsid w:val="00922228"/>
    <w:rsid w:val="009263D3"/>
    <w:rsid w:val="00930753"/>
    <w:rsid w:val="00953EF7"/>
    <w:rsid w:val="00966FE8"/>
    <w:rsid w:val="009672D8"/>
    <w:rsid w:val="00971F48"/>
    <w:rsid w:val="009A14A6"/>
    <w:rsid w:val="009C37D4"/>
    <w:rsid w:val="009C4440"/>
    <w:rsid w:val="009C6E3E"/>
    <w:rsid w:val="009D18BB"/>
    <w:rsid w:val="009D7A5C"/>
    <w:rsid w:val="009F0295"/>
    <w:rsid w:val="009F35D3"/>
    <w:rsid w:val="00A01F86"/>
    <w:rsid w:val="00A03A9C"/>
    <w:rsid w:val="00A16806"/>
    <w:rsid w:val="00A21376"/>
    <w:rsid w:val="00A33281"/>
    <w:rsid w:val="00A33C5D"/>
    <w:rsid w:val="00A40DA0"/>
    <w:rsid w:val="00A621F9"/>
    <w:rsid w:val="00A657C2"/>
    <w:rsid w:val="00A84C16"/>
    <w:rsid w:val="00AA12F1"/>
    <w:rsid w:val="00AA1D8D"/>
    <w:rsid w:val="00AB2988"/>
    <w:rsid w:val="00AC6FAF"/>
    <w:rsid w:val="00AF200D"/>
    <w:rsid w:val="00AF20A8"/>
    <w:rsid w:val="00B10B41"/>
    <w:rsid w:val="00B2081A"/>
    <w:rsid w:val="00B232F2"/>
    <w:rsid w:val="00B46699"/>
    <w:rsid w:val="00B47730"/>
    <w:rsid w:val="00B6616A"/>
    <w:rsid w:val="00B9621E"/>
    <w:rsid w:val="00BA4582"/>
    <w:rsid w:val="00BD5053"/>
    <w:rsid w:val="00BD6E5D"/>
    <w:rsid w:val="00BE1C99"/>
    <w:rsid w:val="00BE6E7B"/>
    <w:rsid w:val="00C04E46"/>
    <w:rsid w:val="00C11D70"/>
    <w:rsid w:val="00C24AAF"/>
    <w:rsid w:val="00C26047"/>
    <w:rsid w:val="00C761BD"/>
    <w:rsid w:val="00C76E37"/>
    <w:rsid w:val="00C84253"/>
    <w:rsid w:val="00C87A2A"/>
    <w:rsid w:val="00CA4AAD"/>
    <w:rsid w:val="00CB0664"/>
    <w:rsid w:val="00CD533B"/>
    <w:rsid w:val="00CD56CD"/>
    <w:rsid w:val="00CF2304"/>
    <w:rsid w:val="00D10AB4"/>
    <w:rsid w:val="00D42D4E"/>
    <w:rsid w:val="00D467D4"/>
    <w:rsid w:val="00D50BDC"/>
    <w:rsid w:val="00D53302"/>
    <w:rsid w:val="00D65278"/>
    <w:rsid w:val="00D67424"/>
    <w:rsid w:val="00D7254A"/>
    <w:rsid w:val="00DE2DDF"/>
    <w:rsid w:val="00E036D6"/>
    <w:rsid w:val="00E113EC"/>
    <w:rsid w:val="00E447F0"/>
    <w:rsid w:val="00E46310"/>
    <w:rsid w:val="00E57D3E"/>
    <w:rsid w:val="00E708C2"/>
    <w:rsid w:val="00E76718"/>
    <w:rsid w:val="00E958DB"/>
    <w:rsid w:val="00EB6A27"/>
    <w:rsid w:val="00EC2DE3"/>
    <w:rsid w:val="00EC3C1A"/>
    <w:rsid w:val="00EC63B6"/>
    <w:rsid w:val="00ED7C81"/>
    <w:rsid w:val="00F116AE"/>
    <w:rsid w:val="00F13592"/>
    <w:rsid w:val="00F13E31"/>
    <w:rsid w:val="00F14FC4"/>
    <w:rsid w:val="00F31EF2"/>
    <w:rsid w:val="00F37D6F"/>
    <w:rsid w:val="00F644A6"/>
    <w:rsid w:val="00F713A9"/>
    <w:rsid w:val="00F72CC6"/>
    <w:rsid w:val="00F777F4"/>
    <w:rsid w:val="00F86024"/>
    <w:rsid w:val="00F93914"/>
    <w:rsid w:val="00F966C2"/>
    <w:rsid w:val="00FA22E4"/>
    <w:rsid w:val="00FB5538"/>
    <w:rsid w:val="00FB5D36"/>
    <w:rsid w:val="00FC693F"/>
    <w:rsid w:val="00FD3831"/>
    <w:rsid w:val="00FE2C44"/>
    <w:rsid w:val="00FF56BB"/>
    <w:rsid w:val="00FF6E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ADD9FC"/>
  <w14:defaultImageDpi w14:val="300"/>
  <w15:docId w15:val="{15CE694B-419C-4FAE-B8E7-D6276A62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64B1"/>
    <w:rPr>
      <w:color w:val="0000FF" w:themeColor="hyperlink"/>
      <w:u w:val="single"/>
    </w:rPr>
  </w:style>
  <w:style w:type="character" w:styleId="UnresolvedMention">
    <w:name w:val="Unresolved Mention"/>
    <w:basedOn w:val="DefaultParagraphFont"/>
    <w:uiPriority w:val="99"/>
    <w:semiHidden/>
    <w:unhideWhenUsed/>
    <w:rsid w:val="006F64B1"/>
    <w:rPr>
      <w:color w:val="605E5C"/>
      <w:shd w:val="clear" w:color="auto" w:fill="E1DFDD"/>
    </w:rPr>
  </w:style>
  <w:style w:type="paragraph" w:styleId="NormalWeb">
    <w:name w:val="Normal (Web)"/>
    <w:basedOn w:val="Normal"/>
    <w:uiPriority w:val="99"/>
    <w:semiHidden/>
    <w:unhideWhenUsed/>
    <w:rsid w:val="001A164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D3A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com/trailblazer/radhika-reddy-m" TargetMode="External"/><Relationship Id="rId3" Type="http://schemas.openxmlformats.org/officeDocument/2006/relationships/styles" Target="styles.xml"/><Relationship Id="rId7" Type="http://schemas.openxmlformats.org/officeDocument/2006/relationships/hyperlink" Target="https://www.linkedin.com/in/radhika-reddy-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dhika.sfa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4</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Radhika M</cp:lastModifiedBy>
  <cp:revision>208</cp:revision>
  <dcterms:created xsi:type="dcterms:W3CDTF">2026-06-30T04:33:00Z</dcterms:created>
  <dcterms:modified xsi:type="dcterms:W3CDTF">2026-09-23T14:14:00Z</dcterms:modified>
  <cp:category/>
</cp:coreProperties>
</file>