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B239F" w14:textId="20BA3688" w:rsidR="00FE3394" w:rsidRPr="00FE3394" w:rsidRDefault="00FE3394" w:rsidP="00FE3394">
      <w:pPr>
        <w:spacing w:after="0" w:line="240" w:lineRule="auto"/>
        <w:rPr>
          <w:rFonts w:ascii="Arial" w:eastAsia="Times New Roman" w:hAnsi="Arial" w:cs="Arial"/>
          <w:b/>
          <w:bCs/>
          <w:color w:val="1F1F1F"/>
          <w:kern w:val="0"/>
          <w:sz w:val="24"/>
          <w:szCs w:val="24"/>
          <w:lang w:eastAsia="en-IN"/>
          <w14:ligatures w14:val="none"/>
        </w:rPr>
      </w:pPr>
      <w:r w:rsidRPr="00FE3394">
        <w:rPr>
          <w:rFonts w:ascii="Arial" w:eastAsia="Times New Roman" w:hAnsi="Arial" w:cs="Arial"/>
          <w:b/>
          <w:bCs/>
          <w:color w:val="1F1F1F"/>
          <w:kern w:val="0"/>
          <w:sz w:val="24"/>
          <w:szCs w:val="24"/>
          <w:lang w:eastAsia="en-IN"/>
          <w14:ligatures w14:val="none"/>
        </w:rPr>
        <w:t xml:space="preserve">PART 1 </w:t>
      </w:r>
    </w:p>
    <w:p w14:paraId="148F8236"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3C424AFA"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1. 100% Training Accuracy</w:t>
      </w:r>
    </w:p>
    <w:p w14:paraId="564325D8" w14:textId="77777777"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When a Decision Tree gets a perfect 100% training score, it just means it kept splitting the data until every single group was perfectly clean. This happens when you don't set any limits or rules to stop it from growing. It is actually bad news because the model just memorized all the specific rows and random noise in your training set instead of learning actual patterns. Because of this, it will almost certainly fail when you test it on new, unseen data.</w:t>
      </w:r>
    </w:p>
    <w:p w14:paraId="0BC63ADA"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690FC52E"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2. Gini Impurity</w:t>
      </w:r>
    </w:p>
    <w:p w14:paraId="1D0C5D44" w14:textId="70835A20"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Gini impurity basically measures how messy or mixed up a group of data is. A Gini score of 0 is perfect</w:t>
      </w:r>
      <w:r>
        <w:rPr>
          <w:rFonts w:ascii="Arial" w:eastAsia="Times New Roman" w:hAnsi="Arial" w:cs="Arial"/>
          <w:color w:val="1F1F1F"/>
          <w:kern w:val="0"/>
          <w:sz w:val="24"/>
          <w:szCs w:val="24"/>
          <w:lang w:eastAsia="en-IN"/>
          <w14:ligatures w14:val="none"/>
        </w:rPr>
        <w:t xml:space="preserve"> </w:t>
      </w:r>
      <w:r w:rsidRPr="00FE3394">
        <w:rPr>
          <w:rFonts w:ascii="Arial" w:eastAsia="Times New Roman" w:hAnsi="Arial" w:cs="Arial"/>
          <w:color w:val="1F1F1F"/>
          <w:kern w:val="0"/>
          <w:sz w:val="24"/>
          <w:szCs w:val="24"/>
          <w:lang w:eastAsia="en-IN"/>
          <w14:ligatures w14:val="none"/>
        </w:rPr>
        <w:t>it means the group is completely pure and 100% of the items inside belong to just one class. On the other hand, a Gini score of 0.5 means total chaos for a yes-or-no problem, meaning you have a completely even 50/50 split of both classes.</w:t>
      </w:r>
    </w:p>
    <w:p w14:paraId="4FD9EFEA"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7E62AE39"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3. Regularization Hyperparameters</w:t>
      </w:r>
    </w:p>
    <w:p w14:paraId="2AC2CD93"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The three main settings to control a tree are </w:t>
      </w:r>
      <w:proofErr w:type="spellStart"/>
      <w:r w:rsidRPr="00FE3394">
        <w:rPr>
          <w:rFonts w:ascii="Arial" w:eastAsia="Times New Roman" w:hAnsi="Arial" w:cs="Arial"/>
          <w:color w:val="1F1F1F"/>
          <w:kern w:val="0"/>
          <w:sz w:val="23"/>
          <w:szCs w:val="23"/>
          <w:lang w:eastAsia="en-IN"/>
          <w14:ligatures w14:val="none"/>
        </w:rPr>
        <w:t>max_depth</w:t>
      </w:r>
      <w:proofErr w:type="spellEnd"/>
      <w:r w:rsidRPr="00FE3394">
        <w:rPr>
          <w:rFonts w:ascii="Arial" w:eastAsia="Times New Roman" w:hAnsi="Arial" w:cs="Arial"/>
          <w:color w:val="1F1F1F"/>
          <w:kern w:val="0"/>
          <w:sz w:val="24"/>
          <w:szCs w:val="24"/>
          <w:lang w:eastAsia="en-IN"/>
          <w14:ligatures w14:val="none"/>
        </w:rPr>
        <w:t xml:space="preserve">, </w:t>
      </w:r>
      <w:proofErr w:type="spellStart"/>
      <w:r w:rsidRPr="00FE3394">
        <w:rPr>
          <w:rFonts w:ascii="Arial" w:eastAsia="Times New Roman" w:hAnsi="Arial" w:cs="Arial"/>
          <w:color w:val="1F1F1F"/>
          <w:kern w:val="0"/>
          <w:sz w:val="23"/>
          <w:szCs w:val="23"/>
          <w:lang w:eastAsia="en-IN"/>
          <w14:ligatures w14:val="none"/>
        </w:rPr>
        <w:t>min_samples_split</w:t>
      </w:r>
      <w:proofErr w:type="spellEnd"/>
      <w:r w:rsidRPr="00FE3394">
        <w:rPr>
          <w:rFonts w:ascii="Arial" w:eastAsia="Times New Roman" w:hAnsi="Arial" w:cs="Arial"/>
          <w:color w:val="1F1F1F"/>
          <w:kern w:val="0"/>
          <w:sz w:val="24"/>
          <w:szCs w:val="24"/>
          <w:lang w:eastAsia="en-IN"/>
          <w14:ligatures w14:val="none"/>
        </w:rPr>
        <w:t xml:space="preserve">, and </w:t>
      </w:r>
      <w:proofErr w:type="spellStart"/>
      <w:r w:rsidRPr="00FE3394">
        <w:rPr>
          <w:rFonts w:ascii="Arial" w:eastAsia="Times New Roman" w:hAnsi="Arial" w:cs="Arial"/>
          <w:color w:val="1F1F1F"/>
          <w:kern w:val="0"/>
          <w:sz w:val="23"/>
          <w:szCs w:val="23"/>
          <w:lang w:eastAsia="en-IN"/>
          <w14:ligatures w14:val="none"/>
        </w:rPr>
        <w:t>min_samples_leaf</w:t>
      </w:r>
      <w:proofErr w:type="spellEnd"/>
      <w:r w:rsidRPr="00FE3394">
        <w:rPr>
          <w:rFonts w:ascii="Arial" w:eastAsia="Times New Roman" w:hAnsi="Arial" w:cs="Arial"/>
          <w:color w:val="1F1F1F"/>
          <w:kern w:val="0"/>
          <w:sz w:val="24"/>
          <w:szCs w:val="24"/>
          <w:lang w:eastAsia="en-IN"/>
          <w14:ligatures w14:val="none"/>
        </w:rPr>
        <w:t>.</w:t>
      </w:r>
    </w:p>
    <w:p w14:paraId="0E554677" w14:textId="77777777" w:rsidR="00FE3394" w:rsidRPr="00FE3394" w:rsidRDefault="00FE3394" w:rsidP="00FE3394">
      <w:pPr>
        <w:numPr>
          <w:ilvl w:val="0"/>
          <w:numId w:val="1"/>
        </w:num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If you </w:t>
      </w:r>
      <w:r w:rsidRPr="00FE3394">
        <w:rPr>
          <w:rFonts w:ascii="Arial" w:eastAsia="Times New Roman" w:hAnsi="Arial" w:cs="Arial"/>
          <w:b/>
          <w:bCs/>
          <w:color w:val="1F1F1F"/>
          <w:kern w:val="0"/>
          <w:sz w:val="24"/>
          <w:szCs w:val="24"/>
          <w:bdr w:val="none" w:sz="0" w:space="0" w:color="auto" w:frame="1"/>
          <w:lang w:eastAsia="en-IN"/>
          <w14:ligatures w14:val="none"/>
        </w:rPr>
        <w:t>increase</w:t>
      </w:r>
      <w:r w:rsidRPr="00FE3394">
        <w:rPr>
          <w:rFonts w:ascii="Arial" w:eastAsia="Times New Roman" w:hAnsi="Arial" w:cs="Arial"/>
          <w:color w:val="1F1F1F"/>
          <w:kern w:val="0"/>
          <w:sz w:val="24"/>
          <w:szCs w:val="24"/>
          <w:lang w:eastAsia="en-IN"/>
          <w14:ligatures w14:val="none"/>
        </w:rPr>
        <w:t xml:space="preserve"> </w:t>
      </w:r>
      <w:proofErr w:type="spellStart"/>
      <w:r w:rsidRPr="00FE3394">
        <w:rPr>
          <w:rFonts w:ascii="Arial" w:eastAsia="Times New Roman" w:hAnsi="Arial" w:cs="Arial"/>
          <w:color w:val="1F1F1F"/>
          <w:kern w:val="0"/>
          <w:sz w:val="23"/>
          <w:szCs w:val="23"/>
          <w:lang w:eastAsia="en-IN"/>
          <w14:ligatures w14:val="none"/>
        </w:rPr>
        <w:t>max_depth</w:t>
      </w:r>
      <w:proofErr w:type="spellEnd"/>
      <w:r w:rsidRPr="00FE3394">
        <w:rPr>
          <w:rFonts w:ascii="Arial" w:eastAsia="Times New Roman" w:hAnsi="Arial" w:cs="Arial"/>
          <w:color w:val="1F1F1F"/>
          <w:kern w:val="0"/>
          <w:sz w:val="24"/>
          <w:szCs w:val="24"/>
          <w:lang w:eastAsia="en-IN"/>
          <w14:ligatures w14:val="none"/>
        </w:rPr>
        <w:t xml:space="preserve">, the tree grows taller and more complex, making it </w:t>
      </w:r>
      <w:r w:rsidRPr="00FE3394">
        <w:rPr>
          <w:rFonts w:ascii="Arial" w:eastAsia="Times New Roman" w:hAnsi="Arial" w:cs="Arial"/>
          <w:b/>
          <w:bCs/>
          <w:color w:val="1F1F1F"/>
          <w:kern w:val="0"/>
          <w:sz w:val="24"/>
          <w:szCs w:val="24"/>
          <w:bdr w:val="none" w:sz="0" w:space="0" w:color="auto" w:frame="1"/>
          <w:lang w:eastAsia="en-IN"/>
          <w14:ligatures w14:val="none"/>
        </w:rPr>
        <w:t>more likely to overfit</w:t>
      </w:r>
      <w:r w:rsidRPr="00FE3394">
        <w:rPr>
          <w:rFonts w:ascii="Arial" w:eastAsia="Times New Roman" w:hAnsi="Arial" w:cs="Arial"/>
          <w:color w:val="1F1F1F"/>
          <w:kern w:val="0"/>
          <w:sz w:val="24"/>
          <w:szCs w:val="24"/>
          <w:lang w:eastAsia="en-IN"/>
          <w14:ligatures w14:val="none"/>
        </w:rPr>
        <w:t>.</w:t>
      </w:r>
    </w:p>
    <w:p w14:paraId="787CF056" w14:textId="77777777" w:rsidR="00FE3394" w:rsidRPr="00FE3394" w:rsidRDefault="00FE3394" w:rsidP="00FE3394">
      <w:pPr>
        <w:numPr>
          <w:ilvl w:val="0"/>
          <w:numId w:val="1"/>
        </w:num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If you </w:t>
      </w:r>
      <w:r w:rsidRPr="00FE3394">
        <w:rPr>
          <w:rFonts w:ascii="Arial" w:eastAsia="Times New Roman" w:hAnsi="Arial" w:cs="Arial"/>
          <w:b/>
          <w:bCs/>
          <w:color w:val="1F1F1F"/>
          <w:kern w:val="0"/>
          <w:sz w:val="24"/>
          <w:szCs w:val="24"/>
          <w:bdr w:val="none" w:sz="0" w:space="0" w:color="auto" w:frame="1"/>
          <w:lang w:eastAsia="en-IN"/>
          <w14:ligatures w14:val="none"/>
        </w:rPr>
        <w:t>increase</w:t>
      </w:r>
      <w:r w:rsidRPr="00FE3394">
        <w:rPr>
          <w:rFonts w:ascii="Arial" w:eastAsia="Times New Roman" w:hAnsi="Arial" w:cs="Arial"/>
          <w:color w:val="1F1F1F"/>
          <w:kern w:val="0"/>
          <w:sz w:val="24"/>
          <w:szCs w:val="24"/>
          <w:lang w:eastAsia="en-IN"/>
          <w14:ligatures w14:val="none"/>
        </w:rPr>
        <w:t xml:space="preserve"> </w:t>
      </w:r>
      <w:proofErr w:type="spellStart"/>
      <w:r w:rsidRPr="00FE3394">
        <w:rPr>
          <w:rFonts w:ascii="Arial" w:eastAsia="Times New Roman" w:hAnsi="Arial" w:cs="Arial"/>
          <w:color w:val="1F1F1F"/>
          <w:kern w:val="0"/>
          <w:sz w:val="23"/>
          <w:szCs w:val="23"/>
          <w:lang w:eastAsia="en-IN"/>
          <w14:ligatures w14:val="none"/>
        </w:rPr>
        <w:t>min_samples_split</w:t>
      </w:r>
      <w:proofErr w:type="spellEnd"/>
      <w:r w:rsidRPr="00FE3394">
        <w:rPr>
          <w:rFonts w:ascii="Arial" w:eastAsia="Times New Roman" w:hAnsi="Arial" w:cs="Arial"/>
          <w:color w:val="1F1F1F"/>
          <w:kern w:val="0"/>
          <w:sz w:val="24"/>
          <w:szCs w:val="24"/>
          <w:lang w:eastAsia="en-IN"/>
          <w14:ligatures w14:val="none"/>
        </w:rPr>
        <w:t xml:space="preserve">, you force the tree to stop making branches early, making it </w:t>
      </w:r>
      <w:r w:rsidRPr="00FE3394">
        <w:rPr>
          <w:rFonts w:ascii="Arial" w:eastAsia="Times New Roman" w:hAnsi="Arial" w:cs="Arial"/>
          <w:b/>
          <w:bCs/>
          <w:color w:val="1F1F1F"/>
          <w:kern w:val="0"/>
          <w:sz w:val="24"/>
          <w:szCs w:val="24"/>
          <w:bdr w:val="none" w:sz="0" w:space="0" w:color="auto" w:frame="1"/>
          <w:lang w:eastAsia="en-IN"/>
          <w14:ligatures w14:val="none"/>
        </w:rPr>
        <w:t>less likely to overfit</w:t>
      </w:r>
      <w:r w:rsidRPr="00FE3394">
        <w:rPr>
          <w:rFonts w:ascii="Arial" w:eastAsia="Times New Roman" w:hAnsi="Arial" w:cs="Arial"/>
          <w:color w:val="1F1F1F"/>
          <w:kern w:val="0"/>
          <w:sz w:val="24"/>
          <w:szCs w:val="24"/>
          <w:lang w:eastAsia="en-IN"/>
          <w14:ligatures w14:val="none"/>
        </w:rPr>
        <w:t>.</w:t>
      </w:r>
    </w:p>
    <w:p w14:paraId="6C1CFA6B" w14:textId="77777777" w:rsidR="00FE3394" w:rsidRDefault="00FE3394" w:rsidP="00FE3394">
      <w:pPr>
        <w:numPr>
          <w:ilvl w:val="0"/>
          <w:numId w:val="1"/>
        </w:num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If you </w:t>
      </w:r>
      <w:r w:rsidRPr="00FE3394">
        <w:rPr>
          <w:rFonts w:ascii="Arial" w:eastAsia="Times New Roman" w:hAnsi="Arial" w:cs="Arial"/>
          <w:b/>
          <w:bCs/>
          <w:color w:val="1F1F1F"/>
          <w:kern w:val="0"/>
          <w:sz w:val="24"/>
          <w:szCs w:val="24"/>
          <w:bdr w:val="none" w:sz="0" w:space="0" w:color="auto" w:frame="1"/>
          <w:lang w:eastAsia="en-IN"/>
          <w14:ligatures w14:val="none"/>
        </w:rPr>
        <w:t>increase</w:t>
      </w:r>
      <w:r w:rsidRPr="00FE3394">
        <w:rPr>
          <w:rFonts w:ascii="Arial" w:eastAsia="Times New Roman" w:hAnsi="Arial" w:cs="Arial"/>
          <w:color w:val="1F1F1F"/>
          <w:kern w:val="0"/>
          <w:sz w:val="24"/>
          <w:szCs w:val="24"/>
          <w:lang w:eastAsia="en-IN"/>
          <w14:ligatures w14:val="none"/>
        </w:rPr>
        <w:t xml:space="preserve"> </w:t>
      </w:r>
      <w:proofErr w:type="spellStart"/>
      <w:r w:rsidRPr="00FE3394">
        <w:rPr>
          <w:rFonts w:ascii="Arial" w:eastAsia="Times New Roman" w:hAnsi="Arial" w:cs="Arial"/>
          <w:color w:val="1F1F1F"/>
          <w:kern w:val="0"/>
          <w:sz w:val="23"/>
          <w:szCs w:val="23"/>
          <w:lang w:eastAsia="en-IN"/>
          <w14:ligatures w14:val="none"/>
        </w:rPr>
        <w:t>min_samples_leaf</w:t>
      </w:r>
      <w:proofErr w:type="spellEnd"/>
      <w:r w:rsidRPr="00FE3394">
        <w:rPr>
          <w:rFonts w:ascii="Arial" w:eastAsia="Times New Roman" w:hAnsi="Arial" w:cs="Arial"/>
          <w:color w:val="1F1F1F"/>
          <w:kern w:val="0"/>
          <w:sz w:val="24"/>
          <w:szCs w:val="24"/>
          <w:lang w:eastAsia="en-IN"/>
          <w14:ligatures w14:val="none"/>
        </w:rPr>
        <w:t xml:space="preserve">, you require a larger minimum number of samples in the final leaves, which stops specific, noisy paths and makes it </w:t>
      </w:r>
      <w:r w:rsidRPr="00FE3394">
        <w:rPr>
          <w:rFonts w:ascii="Arial" w:eastAsia="Times New Roman" w:hAnsi="Arial" w:cs="Arial"/>
          <w:b/>
          <w:bCs/>
          <w:color w:val="1F1F1F"/>
          <w:kern w:val="0"/>
          <w:sz w:val="24"/>
          <w:szCs w:val="24"/>
          <w:bdr w:val="none" w:sz="0" w:space="0" w:color="auto" w:frame="1"/>
          <w:lang w:eastAsia="en-IN"/>
          <w14:ligatures w14:val="none"/>
        </w:rPr>
        <w:t>less likely to overfit</w:t>
      </w:r>
      <w:r w:rsidRPr="00FE3394">
        <w:rPr>
          <w:rFonts w:ascii="Arial" w:eastAsia="Times New Roman" w:hAnsi="Arial" w:cs="Arial"/>
          <w:color w:val="1F1F1F"/>
          <w:kern w:val="0"/>
          <w:sz w:val="24"/>
          <w:szCs w:val="24"/>
          <w:lang w:eastAsia="en-IN"/>
          <w14:ligatures w14:val="none"/>
        </w:rPr>
        <w:t>.</w:t>
      </w:r>
    </w:p>
    <w:p w14:paraId="6A5B9D08" w14:textId="77777777" w:rsidR="00FE3394" w:rsidRPr="00FE3394" w:rsidRDefault="00FE3394" w:rsidP="00FE3394">
      <w:pPr>
        <w:numPr>
          <w:ilvl w:val="0"/>
          <w:numId w:val="1"/>
        </w:numPr>
        <w:spacing w:after="0" w:line="240" w:lineRule="auto"/>
        <w:rPr>
          <w:rFonts w:ascii="Arial" w:eastAsia="Times New Roman" w:hAnsi="Arial" w:cs="Arial"/>
          <w:color w:val="1F1F1F"/>
          <w:kern w:val="0"/>
          <w:sz w:val="24"/>
          <w:szCs w:val="24"/>
          <w:lang w:eastAsia="en-IN"/>
          <w14:ligatures w14:val="none"/>
        </w:rPr>
      </w:pPr>
    </w:p>
    <w:p w14:paraId="2EBFB95B"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4. Random Forest Randomness</w:t>
      </w:r>
    </w:p>
    <w:p w14:paraId="0C36B3D9" w14:textId="77777777"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Random Forests mix things up in two ways: they give each tree a random mix of rows (with replacement) and only let them look at a random handful of features at each split. Making the trees different from each other is the secret sauce here. If we just trained identical trees, they would all make the exact same mistakes, which doesn't help. By keeping them different, their random errors cancel each other out when we average their votes together, making the final model super stable.</w:t>
      </w:r>
    </w:p>
    <w:p w14:paraId="7F049C18"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513959BD" w14:textId="2034888B" w:rsidR="00FE3394" w:rsidRPr="00FE3394" w:rsidRDefault="00FE3394" w:rsidP="00FE3394">
      <w:pPr>
        <w:spacing w:after="0" w:line="240" w:lineRule="auto"/>
        <w:outlineLvl w:val="2"/>
        <w:rPr>
          <w:rFonts w:ascii="Arial" w:eastAsia="Times New Roman" w:hAnsi="Arial" w:cs="Arial"/>
          <w:b/>
          <w:bCs/>
          <w:color w:val="1F1F1F"/>
          <w:kern w:val="0"/>
          <w:sz w:val="27"/>
          <w:szCs w:val="27"/>
          <w:bdr w:val="none" w:sz="0" w:space="0" w:color="auto" w:frame="1"/>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5. Variance Performance Gap</w:t>
      </w:r>
    </w:p>
    <w:p w14:paraId="39DDC99E" w14:textId="77777777"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Getting a 0.983 on your training data and a 0.908 during cross-validation is totally normal for a Random Forest. It doesn't mean the model is overfitting terribly like a single unconstrained tree would. While there is a small gap, the forest is still doing a great job generalizing. A single unconstrained tree would memorize the training data so heavily that its validation score would completely crash, but the forest keeps things stable.</w:t>
      </w:r>
    </w:p>
    <w:p w14:paraId="11C72876"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0C8C8A5E"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6. Feature Scaling Requirements</w:t>
      </w:r>
    </w:p>
    <w:p w14:paraId="06A4F512" w14:textId="77777777"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Decision Trees and Random Forests don't care about the scale of your numbers because they look at one feature at a time and make simple "greater than or less than" cuts. K-Nearest </w:t>
      </w:r>
      <w:proofErr w:type="spellStart"/>
      <w:r w:rsidRPr="00FE3394">
        <w:rPr>
          <w:rFonts w:ascii="Arial" w:eastAsia="Times New Roman" w:hAnsi="Arial" w:cs="Arial"/>
          <w:color w:val="1F1F1F"/>
          <w:kern w:val="0"/>
          <w:sz w:val="24"/>
          <w:szCs w:val="24"/>
          <w:lang w:eastAsia="en-IN"/>
          <w14:ligatures w14:val="none"/>
        </w:rPr>
        <w:t>Neighbors</w:t>
      </w:r>
      <w:proofErr w:type="spellEnd"/>
      <w:r w:rsidRPr="00FE3394">
        <w:rPr>
          <w:rFonts w:ascii="Arial" w:eastAsia="Times New Roman" w:hAnsi="Arial" w:cs="Arial"/>
          <w:color w:val="1F1F1F"/>
          <w:kern w:val="0"/>
          <w:sz w:val="24"/>
          <w:szCs w:val="24"/>
          <w:lang w:eastAsia="en-IN"/>
          <w14:ligatures w14:val="none"/>
        </w:rPr>
        <w:t xml:space="preserve"> (KNN) is completely different because it calculates the actual physical distance between points. If you have one feature with huge </w:t>
      </w:r>
      <w:r w:rsidRPr="00FE3394">
        <w:rPr>
          <w:rFonts w:ascii="Arial" w:eastAsia="Times New Roman" w:hAnsi="Arial" w:cs="Arial"/>
          <w:color w:val="1F1F1F"/>
          <w:kern w:val="0"/>
          <w:sz w:val="24"/>
          <w:szCs w:val="24"/>
          <w:lang w:eastAsia="en-IN"/>
          <w14:ligatures w14:val="none"/>
        </w:rPr>
        <w:lastRenderedPageBreak/>
        <w:t>numbers and another with tiny decimals, the huge numbers will completely take over the distance math. That is why scaling your features is absolutely mandatory for KNN.</w:t>
      </w:r>
    </w:p>
    <w:p w14:paraId="3F8095A8"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015A5A82"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7. Correlated Features Importance</w:t>
      </w:r>
    </w:p>
    <w:p w14:paraId="024ECBBA" w14:textId="77777777" w:rsid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When two features are highly correlated, they tell the model almost the exact same story. If a Random Forest encounters this, the different trees will split the credit between both columns. This makes both features look like they have a much lower importance score than they actually do, which explains why an interactive feature might rank surprisingly low on the final table.</w:t>
      </w:r>
    </w:p>
    <w:p w14:paraId="6580D3F3"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p>
    <w:p w14:paraId="23EA4F47" w14:textId="77777777" w:rsidR="00FE3394" w:rsidRPr="00FE3394" w:rsidRDefault="00FE3394" w:rsidP="00FE3394">
      <w:pPr>
        <w:spacing w:after="0" w:line="240" w:lineRule="auto"/>
        <w:outlineLvl w:val="2"/>
        <w:rPr>
          <w:rFonts w:ascii="Arial" w:eastAsia="Times New Roman" w:hAnsi="Arial" w:cs="Arial"/>
          <w:b/>
          <w:bCs/>
          <w:color w:val="1F1F1F"/>
          <w:kern w:val="0"/>
          <w:sz w:val="27"/>
          <w:szCs w:val="27"/>
          <w:lang w:eastAsia="en-IN"/>
          <w14:ligatures w14:val="none"/>
        </w:rPr>
      </w:pPr>
      <w:r w:rsidRPr="00FE3394">
        <w:rPr>
          <w:rFonts w:ascii="Arial" w:eastAsia="Times New Roman" w:hAnsi="Arial" w:cs="Arial"/>
          <w:b/>
          <w:bCs/>
          <w:color w:val="1F1F1F"/>
          <w:kern w:val="0"/>
          <w:sz w:val="27"/>
          <w:szCs w:val="27"/>
          <w:bdr w:val="none" w:sz="0" w:space="0" w:color="auto" w:frame="1"/>
          <w:lang w:eastAsia="en-IN"/>
          <w14:ligatures w14:val="none"/>
        </w:rPr>
        <w:t>8. Hospital Administration Recommendation</w:t>
      </w:r>
    </w:p>
    <w:p w14:paraId="6EF01850" w14:textId="77777777" w:rsidR="00FE3394" w:rsidRPr="00FE3394" w:rsidRDefault="00FE3394" w:rsidP="00FE3394">
      <w:pPr>
        <w:spacing w:after="0" w:line="240" w:lineRule="auto"/>
        <w:rPr>
          <w:rFonts w:ascii="Arial" w:eastAsia="Times New Roman" w:hAnsi="Arial" w:cs="Arial"/>
          <w:color w:val="1F1F1F"/>
          <w:kern w:val="0"/>
          <w:sz w:val="24"/>
          <w:szCs w:val="24"/>
          <w:lang w:eastAsia="en-IN"/>
          <w14:ligatures w14:val="none"/>
        </w:rPr>
      </w:pPr>
      <w:r w:rsidRPr="00FE3394">
        <w:rPr>
          <w:rFonts w:ascii="Arial" w:eastAsia="Times New Roman" w:hAnsi="Arial" w:cs="Arial"/>
          <w:color w:val="1F1F1F"/>
          <w:kern w:val="0"/>
          <w:sz w:val="24"/>
          <w:szCs w:val="24"/>
          <w:lang w:eastAsia="en-IN"/>
          <w14:ligatures w14:val="none"/>
        </w:rPr>
        <w:t xml:space="preserve">For a tiny dataset of 80 rows that a non-technical hospital administrator needs to check and approve by hand, I highly recommend a shallow </w:t>
      </w:r>
      <w:r w:rsidRPr="00FE3394">
        <w:rPr>
          <w:rFonts w:ascii="Arial" w:eastAsia="Times New Roman" w:hAnsi="Arial" w:cs="Arial"/>
          <w:b/>
          <w:bCs/>
          <w:color w:val="1F1F1F"/>
          <w:kern w:val="0"/>
          <w:sz w:val="24"/>
          <w:szCs w:val="24"/>
          <w:bdr w:val="none" w:sz="0" w:space="0" w:color="auto" w:frame="1"/>
          <w:lang w:eastAsia="en-IN"/>
          <w14:ligatures w14:val="none"/>
        </w:rPr>
        <w:t xml:space="preserve">Decision Tree (with a </w:t>
      </w:r>
      <w:proofErr w:type="spellStart"/>
      <w:r w:rsidRPr="00FE3394">
        <w:rPr>
          <w:rFonts w:ascii="Arial" w:eastAsia="Times New Roman" w:hAnsi="Arial" w:cs="Arial"/>
          <w:b/>
          <w:bCs/>
          <w:color w:val="1F1F1F"/>
          <w:kern w:val="0"/>
          <w:sz w:val="24"/>
          <w:szCs w:val="24"/>
          <w:bdr w:val="none" w:sz="0" w:space="0" w:color="auto" w:frame="1"/>
          <w:lang w:eastAsia="en-IN"/>
          <w14:ligatures w14:val="none"/>
        </w:rPr>
        <w:t>max_depth</w:t>
      </w:r>
      <w:proofErr w:type="spellEnd"/>
      <w:r w:rsidRPr="00FE3394">
        <w:rPr>
          <w:rFonts w:ascii="Arial" w:eastAsia="Times New Roman" w:hAnsi="Arial" w:cs="Arial"/>
          <w:b/>
          <w:bCs/>
          <w:color w:val="1F1F1F"/>
          <w:kern w:val="0"/>
          <w:sz w:val="24"/>
          <w:szCs w:val="24"/>
          <w:bdr w:val="none" w:sz="0" w:space="0" w:color="auto" w:frame="1"/>
          <w:lang w:eastAsia="en-IN"/>
          <w14:ligatures w14:val="none"/>
        </w:rPr>
        <w:t xml:space="preserve"> of 3 or less)</w:t>
      </w:r>
      <w:r w:rsidRPr="00FE3394">
        <w:rPr>
          <w:rFonts w:ascii="Arial" w:eastAsia="Times New Roman" w:hAnsi="Arial" w:cs="Arial"/>
          <w:color w:val="1F1F1F"/>
          <w:kern w:val="0"/>
          <w:sz w:val="24"/>
          <w:szCs w:val="24"/>
          <w:lang w:eastAsia="en-IN"/>
          <w14:ligatures w14:val="none"/>
        </w:rPr>
        <w:t>. Clear visibility and trust matter most here. A shallow tree can easily be turned into a simple flowchart or a list of plain text rules that anyone can read line-by-line, while Random Forests and KNN are complete black boxes that you just have to trust blindly.</w:t>
      </w:r>
    </w:p>
    <w:p w14:paraId="03F67162" w14:textId="77777777" w:rsidR="00C41FD3" w:rsidRDefault="00C41FD3"/>
    <w:p w14:paraId="57C13CCE" w14:textId="77777777" w:rsidR="00FE3394" w:rsidRDefault="00FE3394"/>
    <w:p w14:paraId="4AEF776F" w14:textId="7D1970CB" w:rsidR="00FE3394" w:rsidRPr="00FE3394" w:rsidRDefault="00FE3394">
      <w:pPr>
        <w:rPr>
          <w:b/>
          <w:bCs/>
        </w:rPr>
      </w:pPr>
      <w:r w:rsidRPr="00FE3394">
        <w:rPr>
          <w:b/>
          <w:bCs/>
        </w:rPr>
        <w:t xml:space="preserve">MINI PROJECT </w:t>
      </w:r>
      <w:proofErr w:type="gramStart"/>
      <w:r w:rsidRPr="00FE3394">
        <w:rPr>
          <w:b/>
          <w:bCs/>
        </w:rPr>
        <w:t>SUMMARY :</w:t>
      </w:r>
      <w:proofErr w:type="gramEnd"/>
    </w:p>
    <w:p w14:paraId="7CC707EB" w14:textId="7FF05268" w:rsidR="00FE3394" w:rsidRDefault="00FE3394">
      <w:r w:rsidRPr="00FE3394">
        <w:t xml:space="preserve">I recommend deploying the optimized Decision Tree Classifier selected by our end-to-end model pipeline. During 5-fold cross-validation on the training set, the tuned Decision Tree demonstrated highly competitive accuracy while offering a massive advantage in direct business </w:t>
      </w:r>
      <w:proofErr w:type="spellStart"/>
      <w:r w:rsidRPr="00FE3394">
        <w:t>explainability</w:t>
      </w:r>
      <w:proofErr w:type="spellEnd"/>
      <w:r w:rsidRPr="00FE3394">
        <w:t xml:space="preserve">.  While a Random Forest generally provides slightly higher accuracy by aggregating 100 uncorrelated trees, it acts as a complete black box, making it impossible for a stakeholder to trace how a specific decision was reached. Similarly, K-Nearest </w:t>
      </w:r>
      <w:proofErr w:type="spellStart"/>
      <w:r w:rsidRPr="00FE3394">
        <w:t>Neighbors</w:t>
      </w:r>
      <w:proofErr w:type="spellEnd"/>
      <w:r w:rsidRPr="00FE3394">
        <w:t xml:space="preserve"> serves as a decent baseline, but it has no internal feature importance metrics and suffers from slow prediction speeds on large datasets because it has to calculate distances to every single training point at prediction time. The tuned Decision Tree solves these practical real-world friction points. By setting strict regularization boundaries like </w:t>
      </w:r>
      <w:proofErr w:type="spellStart"/>
      <w:r w:rsidRPr="00FE3394">
        <w:t>max_depth</w:t>
      </w:r>
      <w:proofErr w:type="spellEnd"/>
      <w:r w:rsidRPr="00FE3394">
        <w:t>=3, we successfully controlled the high variance and overfitting issues that typically plague unconstrained trees. We are left with an incredibly fast, lightweight model that does not require feature scaling and can be rendered directly as a simple text rule list or a visual flowchart. This makes the Decision Tree the absolute best choice for this deployment where transparency and manual auditability are just as important as raw predictive scores.</w:t>
      </w:r>
    </w:p>
    <w:sectPr w:rsidR="00FE3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9F5C17"/>
    <w:multiLevelType w:val="multilevel"/>
    <w:tmpl w:val="6A26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49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94"/>
    <w:rsid w:val="00C41FD3"/>
    <w:rsid w:val="00FE3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EC7C"/>
  <w15:chartTrackingRefBased/>
  <w15:docId w15:val="{949D9F1A-D4B6-41FD-9A22-50706384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339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339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E33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E33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47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radia</dc:creator>
  <cp:keywords/>
  <dc:description/>
  <cp:lastModifiedBy>dev radia</cp:lastModifiedBy>
  <cp:revision>1</cp:revision>
  <dcterms:created xsi:type="dcterms:W3CDTF">2026-07-03T14:21:00Z</dcterms:created>
  <dcterms:modified xsi:type="dcterms:W3CDTF">2026-07-03T14:33:00Z</dcterms:modified>
</cp:coreProperties>
</file>