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93" w:rsidRPr="00BD6B2B" w:rsidRDefault="006D464C">
      <w:pPr>
        <w:rPr>
          <w:b/>
          <w:sz w:val="40"/>
        </w:rPr>
      </w:pPr>
      <w:r>
        <w:rPr>
          <w:b/>
          <w:noProof/>
          <w:sz w:val="40"/>
        </w:rPr>
        <w:pict>
          <v:group id="_x0000_s1035" style="position:absolute;margin-left:325.6pt;margin-top:68.3pt;width:132.25pt;height:72.65pt;z-index:251668480" coordorigin="1441,2783" coordsize="2645,1453">
            <v:rect id="_x0000_s1036" style="position:absolute;left:1441;top:3198;width:2645;height:13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441;top:2783;width:2645;height:415;mso-width-relative:margin;mso-height-relative:margin">
              <v:textbox>
                <w:txbxContent>
                  <w:p w:rsidR="00DB489E" w:rsidRDefault="00DB489E" w:rsidP="00DB489E">
                    <w:r>
                      <w:t>DlgGeneral</w:t>
                    </w:r>
                  </w:p>
                </w:txbxContent>
              </v:textbox>
            </v:shape>
            <v:shape id="_x0000_s1038" type="#_x0000_t202" style="position:absolute;left:1441;top:3332;width:2645;height:904;mso-width-relative:margin;mso-height-relative:margin">
              <v:textbox>
                <w:txbxContent>
                  <w:p w:rsidR="00DB489E" w:rsidRDefault="00DB489E" w:rsidP="00DB489E">
                    <w:r>
                      <w:t>GetCdeEnCour()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95.35pt;margin-top:104.15pt;width:30.05pt;height:0;z-index:251675648" o:connectortype="straight">
            <v:stroke endarrow="block"/>
          </v:shape>
        </w:pict>
      </w:r>
      <w:r>
        <w:rPr>
          <w:b/>
          <w:noProof/>
          <w:sz w:val="40"/>
        </w:rPr>
        <w:pict>
          <v:group id="_x0000_s1031" style="position:absolute;margin-left:163.1pt;margin-top:68.3pt;width:132.25pt;height:72.65pt;z-index:251667456" coordorigin="1441,2783" coordsize="2645,1453">
            <v:rect id="_x0000_s1032" style="position:absolute;left:1441;top:3198;width:2645;height:134"/>
            <v:shape id="_x0000_s1033" type="#_x0000_t202" style="position:absolute;left:1441;top:2783;width:2645;height:415;mso-width-relative:margin;mso-height-relative:margin">
              <v:textbox>
                <w:txbxContent>
                  <w:p w:rsidR="00DB489E" w:rsidRDefault="00DB489E" w:rsidP="00DB489E">
                    <w:r>
                      <w:t>DlgCdeEnCour</w:t>
                    </w:r>
                  </w:p>
                </w:txbxContent>
              </v:textbox>
            </v:shape>
            <v:shape id="_x0000_s1034" type="#_x0000_t202" style="position:absolute;left:1441;top:3332;width:2645;height:904;mso-width-relative:margin;mso-height-relative:margin">
              <v:textbox>
                <w:txbxContent>
                  <w:p w:rsidR="00DB489E" w:rsidRDefault="00DB489E" w:rsidP="00DB489E">
                    <w:r>
                      <w:t>New()</w:t>
                    </w:r>
                    <w:r>
                      <w:br/>
                      <w:t>Afficher(Cde)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40"/>
        </w:rPr>
        <w:pict>
          <v:group id="_x0000_s1043" style="position:absolute;margin-left:252.1pt;margin-top:177.8pt;width:132.25pt;height:72.65pt;z-index:251670528" coordorigin="1441,2783" coordsize="2645,1453">
            <v:rect id="_x0000_s1044" style="position:absolute;left:1441;top:3198;width:2645;height:134"/>
            <v:shape id="_x0000_s1045" type="#_x0000_t202" style="position:absolute;left:1441;top:2783;width:2645;height:415;mso-width-relative:margin;mso-height-relative:margin">
              <v:textbox>
                <w:txbxContent>
                  <w:p w:rsidR="00DB489E" w:rsidRDefault="00DB489E" w:rsidP="00DB489E">
                    <w:r>
                      <w:t>CtrlCdeTerminée</w:t>
                    </w:r>
                  </w:p>
                </w:txbxContent>
              </v:textbox>
            </v:shape>
            <v:shape id="_x0000_s1046" type="#_x0000_t202" style="position:absolute;left:1441;top:3332;width:2645;height:904;mso-width-relative:margin;mso-height-relative:margin">
              <v:textbox>
                <w:txbxContent>
                  <w:p w:rsidR="00DB489E" w:rsidRDefault="00DB489E" w:rsidP="00DB489E">
                    <w:r>
                      <w:t>GetCdeTerminé()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40"/>
        </w:rPr>
        <w:pict>
          <v:shape id="_x0000_s1057" type="#_x0000_t32" style="position:absolute;margin-left:222.05pt;margin-top:212.15pt;width:30.05pt;height:0;z-index:251676672" o:connectortype="straight">
            <v:stroke endarrow="block"/>
          </v:shape>
        </w:pict>
      </w:r>
      <w:r>
        <w:rPr>
          <w:b/>
          <w:noProof/>
          <w:sz w:val="40"/>
        </w:rPr>
        <w:pict>
          <v:shape id="_x0000_s1055" type="#_x0000_t32" style="position:absolute;margin-left:133.45pt;margin-top:104.15pt;width:30.05pt;height:0;z-index:251674624" o:connectortype="straight">
            <v:stroke endarrow="block"/>
          </v:shape>
        </w:pict>
      </w:r>
      <w:r>
        <w:rPr>
          <w:b/>
          <w:noProof/>
          <w:sz w:val="40"/>
        </w:rPr>
        <w:pict>
          <v:shape id="_x0000_s1054" type="#_x0000_t32" style="position:absolute;margin-left:59.75pt;margin-top:212.15pt;width:30.05pt;height:0;z-index:251673600" o:connectortype="straight">
            <v:stroke endarrow="block"/>
          </v:shape>
        </w:pict>
      </w:r>
      <w:r>
        <w:rPr>
          <w:b/>
          <w:noProof/>
          <w:sz w:val="40"/>
        </w:rPr>
        <w:pict>
          <v:shape id="_x0000_s1053" type="#_x0000_t32" style="position:absolute;margin-left:59.75pt;margin-top:140.95pt;width:0;height:71.2pt;z-index:251672576" o:connectortype="straight"/>
        </w:pict>
      </w:r>
      <w:r>
        <w:rPr>
          <w:b/>
          <w:noProof/>
          <w:sz w:val="40"/>
        </w:rPr>
        <w:pict>
          <v:group id="_x0000_s1039" style="position:absolute;margin-left:89.8pt;margin-top:177.8pt;width:132.25pt;height:72.65pt;z-index:251669504" coordorigin="1441,2783" coordsize="2645,1453">
            <v:rect id="_x0000_s1040" style="position:absolute;left:1441;top:3198;width:2645;height:134"/>
            <v:shape id="_x0000_s1041" type="#_x0000_t202" style="position:absolute;left:1441;top:2783;width:2645;height:415;mso-width-relative:margin;mso-height-relative:margin">
              <v:textbox>
                <w:txbxContent>
                  <w:p w:rsidR="00DB489E" w:rsidRDefault="00DB489E" w:rsidP="00DB489E">
                    <w:r>
                      <w:t>DlgCdeTerminée</w:t>
                    </w:r>
                  </w:p>
                </w:txbxContent>
              </v:textbox>
            </v:shape>
            <v:shape id="_x0000_s1042" type="#_x0000_t202" style="position:absolute;left:1441;top:3332;width:2645;height:904;mso-width-relative:margin;mso-height-relative:margin">
              <v:textbox>
                <w:txbxContent>
                  <w:p w:rsidR="00DB489E" w:rsidRDefault="00DB489E" w:rsidP="00DB489E">
                    <w:r>
                      <w:t>New()</w:t>
                    </w:r>
                    <w:r>
                      <w:br/>
                      <w:t>Affiche(Cde)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40"/>
        </w:rPr>
        <w:pict>
          <v:group id="_x0000_s1047" style="position:absolute;margin-left:-4.35pt;margin-top:287.5pt;width:132.25pt;height:72.65pt;z-index:251671552" coordorigin="1441,2783" coordsize="2645,1453">
            <v:rect id="_x0000_s1048" style="position:absolute;left:1441;top:3198;width:2645;height:134"/>
            <v:shape id="_x0000_s1049" type="#_x0000_t202" style="position:absolute;left:1441;top:2783;width:2645;height:415;mso-width-relative:margin;mso-height-relative:margin">
              <v:textbox>
                <w:txbxContent>
                  <w:p w:rsidR="00DB489E" w:rsidRDefault="00C956FB" w:rsidP="00DB489E">
                    <w:r>
                      <w:t>Commande</w:t>
                    </w:r>
                  </w:p>
                </w:txbxContent>
              </v:textbox>
            </v:shape>
            <v:shape id="_x0000_s1050" type="#_x0000_t202" style="position:absolute;left:1441;top:3332;width:2645;height:904;mso-width-relative:margin;mso-height-relative:margin">
              <v:textbox>
                <w:txbxContent>
                  <w:p w:rsidR="00DB489E" w:rsidRDefault="001A0853" w:rsidP="00DB489E">
                    <w:r>
                      <w:t>GetDetailCde()</w:t>
                    </w:r>
                  </w:p>
                </w:txbxContent>
              </v:textbox>
            </v:shape>
          </v:group>
        </w:pict>
      </w:r>
      <w:r>
        <w:rPr>
          <w:b/>
          <w:noProof/>
          <w:sz w:val="40"/>
        </w:rPr>
        <w:pict>
          <v:group id="_x0000_s1030" style="position:absolute;margin-left:1.2pt;margin-top:68.3pt;width:132.25pt;height:72.65pt;z-index:251666432" coordorigin="1441,2783" coordsize="2645,1453">
            <v:rect id="_x0000_s1026" style="position:absolute;left:1441;top:3198;width:2645;height:134" o:regroupid="1"/>
            <v:shape id="_x0000_s1027" type="#_x0000_t202" style="position:absolute;left:1441;top:2783;width:2645;height:415;mso-width-relative:margin;mso-height-relative:margin" o:regroupid="1">
              <v:textbox>
                <w:txbxContent>
                  <w:p w:rsidR="00C92D45" w:rsidRDefault="00C92D45">
                    <w:r>
                      <w:t>DlgGeneral</w:t>
                    </w:r>
                  </w:p>
                </w:txbxContent>
              </v:textbox>
            </v:shape>
            <v:shape id="_x0000_s1028" type="#_x0000_t202" style="position:absolute;left:1441;top:3332;width:2645;height:904;mso-width-relative:margin;mso-height-relative:margin" o:regroupid="1">
              <v:textbox>
                <w:txbxContent>
                  <w:p w:rsidR="00C92D45" w:rsidRDefault="00C92D45" w:rsidP="00C92D45">
                    <w:r>
                      <w:t>ConsultationCdeEnCour</w:t>
                    </w:r>
                    <w:r>
                      <w:br/>
                      <w:t>ConsultationCdeTerminé</w:t>
                    </w:r>
                  </w:p>
                </w:txbxContent>
              </v:textbox>
            </v:shape>
          </v:group>
        </w:pict>
      </w:r>
      <w:r w:rsidR="00BD6B2B" w:rsidRPr="00BD6B2B">
        <w:rPr>
          <w:b/>
          <w:sz w:val="40"/>
        </w:rPr>
        <w:t>DCP</w:t>
      </w:r>
      <w:r w:rsidR="00BD6B2B">
        <w:rPr>
          <w:b/>
          <w:sz w:val="40"/>
        </w:rPr>
        <w:t> :</w:t>
      </w:r>
    </w:p>
    <w:sectPr w:rsidR="00403793" w:rsidRPr="00BD6B2B" w:rsidSect="006D4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BD6B2B"/>
    <w:rsid w:val="001A0853"/>
    <w:rsid w:val="00403793"/>
    <w:rsid w:val="00503613"/>
    <w:rsid w:val="006D464C"/>
    <w:rsid w:val="00BD6B2B"/>
    <w:rsid w:val="00C92D45"/>
    <w:rsid w:val="00C956FB"/>
    <w:rsid w:val="00DB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53"/>
        <o:r id="V:Rule7" type="connector" idref="#_x0000_s1056"/>
        <o:r id="V:Rule8" type="connector" idref="#_x0000_s1057"/>
        <o:r id="V:Rule9" type="connector" idref="#_x0000_s1054"/>
        <o:r id="V:Rule10" type="connector" idref="#_x0000_s105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2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>Nerv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6</cp:revision>
  <dcterms:created xsi:type="dcterms:W3CDTF">2010-01-14T14:05:00Z</dcterms:created>
  <dcterms:modified xsi:type="dcterms:W3CDTF">2010-01-14T14:33:00Z</dcterms:modified>
</cp:coreProperties>
</file>