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120"/>
        <w:ind w:start="6663"/>
        <w:jc w:val="end"/>
        <w:rPr>
          <w:rStyle w:val="Emphasis"/>
          <w:rFonts w:ascii="Arial" w:hAnsi="Arial" w:cs="Arial"/>
          <w:i w:val="false"/>
          <w:iCs w:val="false"/>
          <w:sz w:val="24"/>
          <w:szCs w:val="24"/>
          <w:lang w:val="en-US"/>
        </w:rPr>
      </w:pPr>
      <w:bookmarkStart w:id="0" w:name="_Hlk189493583"/>
      <w:r>
        <w:rPr>
          <w:rStyle w:val="Emphasis"/>
          <w:rFonts w:cs="Arial" w:ascii="Arial" w:hAnsi="Arial"/>
          <w:i w:val="false"/>
          <w:iCs w:val="false"/>
          <w:sz w:val="24"/>
          <w:szCs w:val="24"/>
          <w:lang w:val="en-US"/>
        </w:rPr>
        <w:t>202</w:t>
      </w:r>
      <w:bookmarkEnd w:id="0"/>
      <w:r>
        <w:rPr>
          <w:rStyle w:val="Emphasis"/>
          <w:rFonts w:cs="Arial" w:ascii="Arial" w:hAnsi="Arial"/>
          <w:i w:val="false"/>
          <w:iCs w:val="false"/>
          <w:sz w:val="24"/>
          <w:szCs w:val="24"/>
          <w:lang w:val="en-US"/>
        </w:rPr>
        <w:t>6</w:t>
      </w:r>
    </w:p>
    <w:tbl>
      <w:tblPr>
        <w:tblStyle w:val="TableGrid"/>
        <w:tblW w:w="975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1601"/>
        <w:gridCol w:w="373"/>
        <w:gridCol w:w="7779"/>
      </w:tblGrid>
      <w:tr>
        <w:trPr/>
        <w:tc>
          <w:tcPr>
            <w:tcW w:w="1601" w:type="dxa"/>
            <w:tcBorders>
              <w:top w:val="nil"/>
              <w:start w:val="nil"/>
              <w:bottom w:val="nil"/>
              <w:end w:val="nil"/>
            </w:tcBorders>
          </w:tcPr>
          <w:p>
            <w:pPr>
              <w:pStyle w:val="BodyText"/>
              <w:tabs>
                <w:tab w:val="clear" w:pos="720"/>
                <w:tab w:val="left" w:pos="10980" w:leader="none"/>
              </w:tabs>
              <w:suppressAutoHyphens w:val="true"/>
              <w:spacing w:before="0" w:after="0"/>
              <w:ind w:start="289" w:end="95"/>
              <w:jc w:val="both"/>
              <w:rPr>
                <w:rFonts w:ascii="Arial" w:hAnsi="Arial" w:eastAsia="Tahoma" w:cs="Arial"/>
              </w:rPr>
            </w:pPr>
            <w:r>
              <w:rPr>
                <w:rStyle w:val="Emphasis"/>
                <w:rFonts w:cs="Arial" w:ascii="Arial" w:hAnsi="Arial"/>
                <w:i w:val="false"/>
                <w:iCs w:val="false"/>
                <w:kern w:val="0"/>
                <w:lang w:eastAsia="en-US" w:bidi="ar-SA"/>
              </w:rPr>
              <w:t>Nomor</w:t>
            </w:r>
          </w:p>
        </w:tc>
        <w:tc>
          <w:tcPr>
            <w:tcW w:w="373" w:type="dxa"/>
            <w:tcBorders>
              <w:top w:val="nil"/>
              <w:start w:val="nil"/>
              <w:bottom w:val="nil"/>
              <w:end w:val="nil"/>
            </w:tcBorders>
          </w:tcPr>
          <w:p>
            <w:pPr>
              <w:pStyle w:val="BodyText"/>
              <w:tabs>
                <w:tab w:val="clear" w:pos="720"/>
                <w:tab w:val="left" w:pos="10980" w:leader="none"/>
              </w:tabs>
              <w:suppressAutoHyphens w:val="true"/>
              <w:spacing w:before="0" w:after="0"/>
              <w:ind w:end="95"/>
              <w:jc w:val="start"/>
              <w:rPr>
                <w:rFonts w:ascii="Arial" w:hAnsi="Arial" w:eastAsia="Tahoma" w:cs="Arial"/>
              </w:rPr>
            </w:pPr>
            <w:r>
              <w:rPr>
                <w:rFonts w:eastAsia="Tahoma" w:cs="Arial" w:ascii="Arial" w:hAnsi="Arial"/>
                <w:kern w:val="0"/>
                <w:lang w:eastAsia="en-US" w:bidi="ar-SA"/>
              </w:rPr>
              <w:t>:</w:t>
            </w:r>
          </w:p>
        </w:tc>
        <w:tc>
          <w:tcPr>
            <w:tcW w:w="7779" w:type="dxa"/>
            <w:tcBorders>
              <w:top w:val="nil"/>
              <w:start w:val="nil"/>
              <w:bottom w:val="nil"/>
              <w:end w:val="nil"/>
            </w:tcBorders>
          </w:tcPr>
          <w:p>
            <w:pPr>
              <w:pStyle w:val="BodyText"/>
              <w:tabs>
                <w:tab w:val="clear" w:pos="720"/>
                <w:tab w:val="left" w:pos="10980" w:leader="none"/>
              </w:tabs>
              <w:suppressAutoHyphens w:val="true"/>
              <w:spacing w:before="0" w:after="0"/>
              <w:ind w:hanging="151" w:start="151" w:end="95"/>
              <w:jc w:val="both"/>
              <w:rPr>
                <w:rFonts w:ascii="Arial" w:hAnsi="Arial" w:eastAsia="Tahoma" w:cs="Arial"/>
              </w:rPr>
            </w:pPr>
            <w:r>
              <w:rPr>
                <w:rFonts w:eastAsia="Tahoma" w:cs="Arial" w:ascii="Arial" w:hAnsi="Arial"/>
              </w:rPr>
            </w:r>
          </w:p>
        </w:tc>
      </w:tr>
      <w:tr>
        <w:trPr/>
        <w:tc>
          <w:tcPr>
            <w:tcW w:w="1601" w:type="dxa"/>
            <w:tcBorders>
              <w:top w:val="nil"/>
              <w:start w:val="nil"/>
              <w:bottom w:val="nil"/>
              <w:end w:val="nil"/>
            </w:tcBorders>
          </w:tcPr>
          <w:p>
            <w:pPr>
              <w:pStyle w:val="BodyText"/>
              <w:tabs>
                <w:tab w:val="clear" w:pos="720"/>
                <w:tab w:val="left" w:pos="887" w:leader="none"/>
                <w:tab w:val="left" w:pos="10980" w:leader="none"/>
              </w:tabs>
              <w:suppressAutoHyphens w:val="true"/>
              <w:spacing w:before="0" w:after="0"/>
              <w:ind w:start="289" w:end="95"/>
              <w:jc w:val="both"/>
              <w:rPr>
                <w:rFonts w:ascii="Arial" w:hAnsi="Arial" w:eastAsia="Tahoma" w:cs="Arial"/>
              </w:rPr>
            </w:pPr>
            <w:r>
              <w:rPr>
                <w:rStyle w:val="Emphasis"/>
                <w:rFonts w:cs="Arial" w:ascii="Arial" w:hAnsi="Arial"/>
                <w:i w:val="false"/>
                <w:iCs w:val="false"/>
                <w:kern w:val="0"/>
                <w:lang w:eastAsia="en-US" w:bidi="ar-SA"/>
              </w:rPr>
              <w:t>Sifat</w:t>
            </w:r>
          </w:p>
        </w:tc>
        <w:tc>
          <w:tcPr>
            <w:tcW w:w="373" w:type="dxa"/>
            <w:tcBorders>
              <w:top w:val="nil"/>
              <w:start w:val="nil"/>
              <w:bottom w:val="nil"/>
              <w:end w:val="nil"/>
            </w:tcBorders>
          </w:tcPr>
          <w:p>
            <w:pPr>
              <w:pStyle w:val="BodyText"/>
              <w:tabs>
                <w:tab w:val="clear" w:pos="720"/>
                <w:tab w:val="left" w:pos="10980" w:leader="none"/>
              </w:tabs>
              <w:suppressAutoHyphens w:val="true"/>
              <w:spacing w:before="0" w:after="0"/>
              <w:ind w:end="95"/>
              <w:jc w:val="start"/>
              <w:rPr>
                <w:rFonts w:ascii="Arial" w:hAnsi="Arial" w:eastAsia="Tahoma" w:cs="Arial"/>
              </w:rPr>
            </w:pPr>
            <w:r>
              <w:rPr>
                <w:rFonts w:eastAsia="Tahoma" w:cs="Arial" w:ascii="Arial" w:hAnsi="Arial"/>
                <w:kern w:val="0"/>
                <w:lang w:eastAsia="en-US" w:bidi="ar-SA"/>
              </w:rPr>
              <w:t>:</w:t>
            </w:r>
          </w:p>
        </w:tc>
        <w:tc>
          <w:tcPr>
            <w:tcW w:w="7779" w:type="dxa"/>
            <w:tcBorders>
              <w:top w:val="nil"/>
              <w:start w:val="nil"/>
              <w:bottom w:val="nil"/>
              <w:end w:val="nil"/>
            </w:tcBorders>
          </w:tcPr>
          <w:p>
            <w:pPr>
              <w:pStyle w:val="Normal"/>
              <w:widowControl/>
              <w:suppressAutoHyphens w:val="true"/>
              <w:spacing w:lineRule="auto" w:line="240" w:before="0" w:after="0"/>
              <w:ind w:hanging="151" w:start="151"/>
              <w:jc w:val="both"/>
              <w:rPr>
                <w:rFonts w:ascii="Arial" w:hAnsi="Arial" w:eastAsia="Tahoma" w:cs="Arial"/>
                <w:sz w:val="24"/>
                <w:szCs w:val="24"/>
                <w:lang w:val="en-US"/>
              </w:rPr>
            </w:pPr>
            <w:r>
              <w:rPr>
                <w:rStyle w:val="Emphasis"/>
                <w:rFonts w:eastAsia="Calibri" w:cs="Arial" w:ascii="Arial" w:hAnsi="Arial"/>
                <w:i w:val="false"/>
                <w:iCs w:val="false"/>
                <w:kern w:val="0"/>
                <w:sz w:val="24"/>
                <w:szCs w:val="24"/>
                <w:lang w:val="en-US" w:eastAsia="en-US" w:bidi="ar-SA"/>
              </w:rPr>
              <w:t>Penting</w:t>
            </w:r>
          </w:p>
        </w:tc>
      </w:tr>
      <w:tr>
        <w:trPr/>
        <w:tc>
          <w:tcPr>
            <w:tcW w:w="1601" w:type="dxa"/>
            <w:tcBorders>
              <w:top w:val="nil"/>
              <w:start w:val="nil"/>
              <w:bottom w:val="nil"/>
              <w:end w:val="nil"/>
            </w:tcBorders>
          </w:tcPr>
          <w:p>
            <w:pPr>
              <w:pStyle w:val="BodyText"/>
              <w:tabs>
                <w:tab w:val="clear" w:pos="720"/>
                <w:tab w:val="left" w:pos="887" w:leader="none"/>
                <w:tab w:val="left" w:pos="10980" w:leader="none"/>
              </w:tabs>
              <w:suppressAutoHyphens w:val="true"/>
              <w:spacing w:before="0" w:after="0"/>
              <w:ind w:start="289" w:end="95"/>
              <w:jc w:val="both"/>
              <w:rPr>
                <w:rStyle w:val="Emphasis"/>
                <w:rFonts w:ascii="Arial" w:hAnsi="Arial" w:cs="Arial"/>
                <w:i w:val="false"/>
                <w:iCs w:val="false"/>
              </w:rPr>
            </w:pPr>
            <w:r>
              <w:rPr>
                <w:rStyle w:val="Emphasis"/>
                <w:rFonts w:cs="Arial" w:ascii="Arial" w:hAnsi="Arial"/>
                <w:i w:val="false"/>
                <w:iCs w:val="false"/>
                <w:kern w:val="0"/>
                <w:lang w:eastAsia="en-US" w:bidi="ar-SA"/>
              </w:rPr>
              <w:t>Lampiran</w:t>
            </w:r>
          </w:p>
        </w:tc>
        <w:tc>
          <w:tcPr>
            <w:tcW w:w="373" w:type="dxa"/>
            <w:tcBorders>
              <w:top w:val="nil"/>
              <w:start w:val="nil"/>
              <w:bottom w:val="nil"/>
              <w:end w:val="nil"/>
            </w:tcBorders>
          </w:tcPr>
          <w:p>
            <w:pPr>
              <w:pStyle w:val="BodyText"/>
              <w:tabs>
                <w:tab w:val="clear" w:pos="720"/>
                <w:tab w:val="left" w:pos="10980" w:leader="none"/>
              </w:tabs>
              <w:suppressAutoHyphens w:val="true"/>
              <w:spacing w:before="0" w:after="0"/>
              <w:ind w:end="95"/>
              <w:jc w:val="start"/>
              <w:rPr>
                <w:rFonts w:ascii="Arial" w:hAnsi="Arial" w:eastAsia="Tahoma" w:cs="Arial"/>
              </w:rPr>
            </w:pPr>
            <w:r>
              <w:rPr>
                <w:rFonts w:eastAsia="Tahoma" w:cs="Arial" w:ascii="Arial" w:hAnsi="Arial"/>
                <w:kern w:val="0"/>
                <w:lang w:eastAsia="en-US" w:bidi="ar-SA"/>
              </w:rPr>
              <w:t>:</w:t>
            </w:r>
          </w:p>
        </w:tc>
        <w:tc>
          <w:tcPr>
            <w:tcW w:w="7779" w:type="dxa"/>
            <w:tcBorders>
              <w:top w:val="nil"/>
              <w:start w:val="nil"/>
              <w:bottom w:val="nil"/>
              <w:end w:val="nil"/>
            </w:tcBorders>
          </w:tcPr>
          <w:p>
            <w:pPr>
              <w:pStyle w:val="Normal"/>
              <w:widowControl/>
              <w:suppressAutoHyphens w:val="true"/>
              <w:spacing w:lineRule="auto" w:line="240" w:before="0" w:after="0"/>
              <w:ind w:hanging="151" w:start="151"/>
              <w:jc w:val="both"/>
              <w:rPr>
                <w:rStyle w:val="Emphasis"/>
                <w:rFonts w:ascii="Arial" w:hAnsi="Arial" w:cs="Arial"/>
                <w:i w:val="false"/>
                <w:iCs w:val="false"/>
                <w:sz w:val="24"/>
                <w:szCs w:val="24"/>
                <w:lang w:val="en-US"/>
              </w:rPr>
            </w:pPr>
            <w:r>
              <w:rPr>
                <w:rStyle w:val="Emphasis"/>
                <w:rFonts w:eastAsia="Calibri" w:cs="Arial" w:ascii="Arial" w:hAnsi="Arial"/>
                <w:i w:val="false"/>
                <w:iCs w:val="false"/>
                <w:kern w:val="0"/>
                <w:sz w:val="24"/>
                <w:szCs w:val="24"/>
                <w:lang w:val="en-US" w:eastAsia="en-US" w:bidi="ar-SA"/>
              </w:rPr>
              <w:t>-</w:t>
            </w:r>
          </w:p>
        </w:tc>
      </w:tr>
      <w:tr>
        <w:trPr/>
        <w:tc>
          <w:tcPr>
            <w:tcW w:w="1601" w:type="dxa"/>
            <w:tcBorders>
              <w:top w:val="nil"/>
              <w:start w:val="nil"/>
              <w:bottom w:val="nil"/>
              <w:end w:val="nil"/>
            </w:tcBorders>
          </w:tcPr>
          <w:p>
            <w:pPr>
              <w:pStyle w:val="BodyText"/>
              <w:tabs>
                <w:tab w:val="clear" w:pos="720"/>
                <w:tab w:val="left" w:pos="10980" w:leader="none"/>
              </w:tabs>
              <w:suppressAutoHyphens w:val="true"/>
              <w:spacing w:before="0" w:after="0"/>
              <w:ind w:start="289" w:end="95"/>
              <w:jc w:val="both"/>
              <w:rPr>
                <w:rFonts w:ascii="Arial" w:hAnsi="Arial" w:eastAsia="Tahoma" w:cs="Arial"/>
              </w:rPr>
            </w:pPr>
            <w:r>
              <w:rPr>
                <w:rStyle w:val="Emphasis"/>
                <w:rFonts w:cs="Arial" w:ascii="Arial" w:hAnsi="Arial"/>
                <w:i w:val="false"/>
                <w:iCs w:val="false"/>
                <w:kern w:val="0"/>
                <w:lang w:eastAsia="en-US" w:bidi="ar-SA"/>
              </w:rPr>
              <w:t>Hal</w:t>
            </w:r>
          </w:p>
        </w:tc>
        <w:tc>
          <w:tcPr>
            <w:tcW w:w="373" w:type="dxa"/>
            <w:tcBorders>
              <w:top w:val="nil"/>
              <w:start w:val="nil"/>
              <w:bottom w:val="nil"/>
              <w:end w:val="nil"/>
            </w:tcBorders>
          </w:tcPr>
          <w:p>
            <w:pPr>
              <w:pStyle w:val="BodyText"/>
              <w:tabs>
                <w:tab w:val="clear" w:pos="720"/>
                <w:tab w:val="left" w:pos="10980" w:leader="none"/>
              </w:tabs>
              <w:suppressAutoHyphens w:val="true"/>
              <w:spacing w:before="0" w:after="0"/>
              <w:ind w:end="95"/>
              <w:jc w:val="start"/>
              <w:rPr>
                <w:rFonts w:ascii="Arial" w:hAnsi="Arial" w:eastAsia="Tahoma" w:cs="Arial"/>
              </w:rPr>
            </w:pPr>
            <w:r>
              <w:rPr>
                <w:rFonts w:eastAsia="Tahoma" w:cs="Arial" w:ascii="Arial" w:hAnsi="Arial"/>
                <w:kern w:val="0"/>
                <w:lang w:eastAsia="en-US" w:bidi="ar-SA"/>
              </w:rPr>
              <w:t>:</w:t>
            </w:r>
          </w:p>
        </w:tc>
        <w:tc>
          <w:tcPr>
            <w:tcW w:w="7779" w:type="dxa"/>
            <w:tcBorders>
              <w:top w:val="nil"/>
              <w:start w:val="nil"/>
              <w:bottom w:val="nil"/>
              <w:end w:val="nil"/>
            </w:tcBorders>
          </w:tcPr>
          <w:p>
            <w:pPr>
              <w:pStyle w:val="BodyText"/>
              <w:tabs>
                <w:tab w:val="clear" w:pos="720"/>
                <w:tab w:val="left" w:pos="11" w:leader="none"/>
                <w:tab w:val="left" w:pos="10980" w:leader="none"/>
              </w:tabs>
              <w:suppressAutoHyphens w:val="true"/>
              <w:spacing w:before="0" w:after="0"/>
              <w:ind w:hanging="11" w:start="11" w:end="95"/>
              <w:jc w:val="both"/>
              <w:rPr/>
            </w:pPr>
            <w:r>
              <w:rPr>
                <w:rFonts w:cs="Arial" w:ascii="arial" w:hAnsi="arial"/>
                <w:kern w:val="0"/>
                <w:lang w:eastAsia="en-US" w:bidi="ar-SA"/>
              </w:rPr>
              <w:t xml:space="preserve">Persetujuan Hak Akses Data Kependudukan untuk </w:t>
            </w:r>
            <w:r>
              <w:rPr>
                <w:rStyle w:val="SourceText"/>
                <w:rFonts w:ascii="arial" w:hAnsi="arial"/>
              </w:rPr>
              <w:t>{{ total_opd }}</w:t>
            </w:r>
            <w:r>
              <w:rPr>
                <w:rFonts w:cs="Arial" w:ascii="arial" w:hAnsi="arial"/>
                <w:kern w:val="0"/>
                <w:lang w:eastAsia="en-US" w:bidi="ar-SA"/>
              </w:rPr>
              <w:t xml:space="preserve"> </w:t>
            </w:r>
            <w:r>
              <w:rPr>
                <w:rStyle w:val="SourceText"/>
                <w:rFonts w:ascii="arial" w:hAnsi="arial"/>
              </w:rPr>
              <w:t>{{ kab_kota }}</w:t>
            </w:r>
            <w:r>
              <w:rPr>
                <w:rFonts w:cs="Arial" w:ascii="arial" w:hAnsi="arial"/>
                <w:kern w:val="0"/>
                <w:lang w:eastAsia="en-US" w:bidi="ar-SA"/>
              </w:rPr>
              <w:t>.</w:t>
            </w:r>
          </w:p>
        </w:tc>
      </w:tr>
    </w:tbl>
    <w:p>
      <w:pPr>
        <w:pStyle w:val="Normal"/>
        <w:spacing w:lineRule="auto" w:line="240" w:before="60" w:after="0"/>
        <w:ind w:hanging="567" w:start="567"/>
        <w:jc w:val="both"/>
        <w:rPr>
          <w:rStyle w:val="Emphasis"/>
          <w:rFonts w:ascii="Arial" w:hAnsi="Arial" w:cs="Arial"/>
          <w:i w:val="false"/>
          <w:sz w:val="24"/>
          <w:szCs w:val="24"/>
          <w:lang w:val="en-US"/>
        </w:rPr>
      </w:pPr>
      <w:r>
        <w:rPr>
          <w:rFonts w:cs="Arial" w:ascii="Arial" w:hAnsi="Arial"/>
          <w:i w:val="false"/>
          <w:sz w:val="24"/>
          <w:szCs w:val="24"/>
          <w:lang w:val="en-US"/>
        </w:rPr>
      </w:r>
    </w:p>
    <w:p>
      <w:pPr>
        <w:pStyle w:val="Normal"/>
        <w:spacing w:lineRule="auto" w:line="276" w:before="60" w:after="0"/>
        <w:ind w:hanging="567" w:start="567"/>
        <w:jc w:val="both"/>
        <w:rPr/>
      </w:pPr>
      <w:r>
        <w:rPr>
          <w:rStyle w:val="Emphasis"/>
          <w:rFonts w:cs="Arial" w:ascii="arial" w:hAnsi="arial"/>
          <w:i w:val="false"/>
          <w:sz w:val="24"/>
          <w:szCs w:val="24"/>
        </w:rPr>
        <w:t xml:space="preserve">Yth. Kepala </w:t>
      </w:r>
      <w:r>
        <w:rPr>
          <w:rStyle w:val="Emphasis"/>
          <w:rFonts w:cs="Arial" w:ascii="arial" w:hAnsi="arial"/>
          <w:i w:val="false"/>
          <w:sz w:val="24"/>
          <w:szCs w:val="24"/>
          <w:lang w:val="sv-SE"/>
        </w:rPr>
        <w:t>Dinas Kependudukan dan Pencatatan Sipil</w:t>
      </w:r>
      <w:r>
        <w:rPr>
          <w:rStyle w:val="Emphasis"/>
          <w:rFonts w:cs="Arial" w:ascii="arial" w:hAnsi="arial"/>
          <w:i w:val="false"/>
          <w:sz w:val="24"/>
          <w:szCs w:val="24"/>
        </w:rPr>
        <w:t xml:space="preserve"> </w:t>
      </w:r>
      <w:r>
        <w:rPr>
          <w:rStyle w:val="SourceText"/>
          <w:rFonts w:ascii="arial" w:hAnsi="arial"/>
          <w:i w:val="false"/>
          <w:sz w:val="24"/>
          <w:szCs w:val="24"/>
        </w:rPr>
        <w:t>{{ kab_kota }}</w:t>
      </w:r>
    </w:p>
    <w:p>
      <w:pPr>
        <w:pStyle w:val="NoSpacing"/>
        <w:spacing w:lineRule="auto" w:line="276"/>
        <w:ind w:firstLine="709"/>
        <w:jc w:val="both"/>
        <w:rPr>
          <w:rFonts w:ascii="arial" w:hAnsi="arial" w:cs="Arial"/>
          <w:sz w:val="24"/>
          <w:szCs w:val="24"/>
          <w:lang w:val="en-US"/>
        </w:rPr>
      </w:pPr>
      <w:r>
        <w:rPr>
          <w:rFonts w:cs="Arial" w:ascii="arial" w:hAnsi="arial"/>
          <w:sz w:val="24"/>
          <w:szCs w:val="24"/>
          <w:lang w:val="en-US"/>
        </w:rPr>
      </w:r>
    </w:p>
    <w:p>
      <w:pPr>
        <w:pStyle w:val="Normal"/>
        <w:spacing w:lineRule="auto" w:line="276" w:before="0" w:after="0"/>
        <w:ind w:firstLine="851"/>
        <w:jc w:val="both"/>
        <w:rPr/>
      </w:pPr>
      <w:r>
        <w:rPr>
          <w:rFonts w:cs="Arial" w:ascii="arial" w:hAnsi="arial"/>
          <w:color w:themeColor="text1" w:val="000000"/>
          <w:sz w:val="24"/>
          <w:szCs w:val="24"/>
        </w:rPr>
        <w:t xml:space="preserve">Menindaklanjuti surat Saudara Nomor </w:t>
      </w:r>
      <w:r>
        <w:rPr>
          <w:rStyle w:val="SourceText"/>
          <w:rFonts w:ascii="arial" w:hAnsi="arial"/>
          <w:color w:val="auto"/>
          <w:sz w:val="24"/>
          <w:szCs w:val="24"/>
          <w:lang w:val="en-US"/>
        </w:rPr>
        <w:t>{{ no_tgl_hal_surat_daerah }}</w:t>
      </w:r>
      <w:r>
        <w:rPr>
          <w:rFonts w:cs="Arial" w:ascii="arial" w:hAnsi="arial"/>
          <w:color w:themeColor="text1" w:val="000000"/>
          <w:sz w:val="24"/>
          <w:szCs w:val="24"/>
          <w:lang w:val="en-US"/>
        </w:rPr>
        <w:t>,</w:t>
      </w:r>
      <w:r>
        <w:rPr>
          <w:rFonts w:cs="Arial" w:ascii="arial" w:hAnsi="arial"/>
          <w:color w:themeColor="text1" w:val="000000"/>
          <w:sz w:val="24"/>
          <w:szCs w:val="24"/>
        </w:rPr>
        <w:t xml:space="preserve"> dengan ini disampaikan</w:t>
      </w:r>
      <w:r>
        <w:rPr>
          <w:rFonts w:cs="Arial" w:ascii="arial" w:hAnsi="arial"/>
          <w:color w:themeColor="text1" w:val="000000"/>
          <w:sz w:val="24"/>
          <w:szCs w:val="24"/>
          <w:lang w:val="en-US"/>
        </w:rPr>
        <w:t xml:space="preserve"> </w:t>
      </w:r>
      <w:r>
        <w:rPr>
          <w:rFonts w:cs="Arial" w:ascii="arial" w:hAnsi="arial"/>
          <w:color w:themeColor="text1" w:val="000000"/>
          <w:sz w:val="24"/>
          <w:szCs w:val="24"/>
        </w:rPr>
        <w:t>bahwa Direktorat Jenderal Kependudukan dan Pencatatan Sipil Kementerian Dalam</w:t>
      </w:r>
      <w:r>
        <w:rPr>
          <w:rFonts w:cs="Arial" w:ascii="arial" w:hAnsi="arial"/>
          <w:color w:themeColor="text1" w:val="000000"/>
          <w:sz w:val="24"/>
          <w:szCs w:val="24"/>
          <w:lang w:val="en-US"/>
        </w:rPr>
        <w:t xml:space="preserve"> </w:t>
      </w:r>
      <w:r>
        <w:rPr>
          <w:rFonts w:cs="Arial" w:ascii="arial" w:hAnsi="arial"/>
          <w:color w:themeColor="text1" w:val="000000"/>
          <w:sz w:val="24"/>
          <w:szCs w:val="24"/>
        </w:rPr>
        <w:t xml:space="preserve">Negeri memberikan persetujuan hak akses data </w:t>
      </w:r>
      <w:r>
        <w:rPr>
          <w:rFonts w:cs="Arial" w:ascii="arial" w:hAnsi="arial"/>
          <w:color w:themeColor="text1" w:val="000000"/>
          <w:sz w:val="24"/>
          <w:szCs w:val="24"/>
          <w:lang w:val="en-US"/>
        </w:rPr>
        <w:t xml:space="preserve"> K</w:t>
      </w:r>
      <w:r>
        <w:rPr>
          <w:rFonts w:cs="Arial" w:ascii="arial" w:hAnsi="arial"/>
          <w:color w:themeColor="text1" w:val="000000"/>
          <w:sz w:val="24"/>
          <w:szCs w:val="24"/>
        </w:rPr>
        <w:t xml:space="preserve">ependudukan </w:t>
        <w:br/>
        <w:t xml:space="preserve">untuk </w:t>
      </w:r>
      <w:r>
        <w:rPr>
          <w:rStyle w:val="SourceText"/>
          <w:rFonts w:ascii="arial" w:hAnsi="arial"/>
          <w:color w:themeColor="text1" w:val="000000"/>
          <w:sz w:val="24"/>
          <w:szCs w:val="24"/>
        </w:rPr>
        <w:t>{{ opd }}</w:t>
      </w:r>
      <w:r>
        <w:rPr>
          <w:rFonts w:cs="Arial" w:ascii="arial" w:hAnsi="arial"/>
          <w:color w:themeColor="text1" w:val="000000"/>
          <w:kern w:val="0"/>
          <w:sz w:val="24"/>
          <w:szCs w:val="24"/>
          <w:lang w:eastAsia="en-US" w:bidi="ar-SA"/>
        </w:rPr>
        <w:t xml:space="preserve"> </w:t>
      </w:r>
      <w:r>
        <w:rPr>
          <w:rStyle w:val="SourceText"/>
          <w:rFonts w:ascii="arial" w:hAnsi="arial"/>
          <w:color w:themeColor="text1" w:val="000000"/>
          <w:sz w:val="24"/>
          <w:szCs w:val="24"/>
        </w:rPr>
        <w:t>{{ kab_kota }}</w:t>
      </w:r>
      <w:r>
        <w:rPr>
          <w:rFonts w:cs="Arial" w:ascii="arial" w:hAnsi="arial"/>
          <w:color w:themeColor="text1" w:val="000000"/>
          <w:sz w:val="24"/>
          <w:szCs w:val="24"/>
        </w:rPr>
        <w:t>, melalui</w:t>
      </w:r>
      <w:r>
        <w:rPr>
          <w:rFonts w:cs="Arial" w:ascii="arial" w:hAnsi="arial"/>
          <w:color w:themeColor="text1" w:val="000000"/>
          <w:sz w:val="24"/>
          <w:szCs w:val="24"/>
          <w:lang w:val="en-US"/>
        </w:rPr>
        <w:t xml:space="preserve"> </w:t>
      </w:r>
      <w:r>
        <w:rPr>
          <w:rFonts w:cs="Arial" w:ascii="arial" w:hAnsi="arial"/>
          <w:color w:themeColor="text1" w:val="000000"/>
          <w:sz w:val="24"/>
          <w:szCs w:val="24"/>
        </w:rPr>
        <w:t xml:space="preserve">mekanisme </w:t>
      </w:r>
      <w:r>
        <w:rPr>
          <w:rStyle w:val="SourceText"/>
          <w:rFonts w:ascii="arial" w:hAnsi="arial"/>
          <w:i/>
          <w:iCs/>
          <w:color w:themeColor="text1" w:val="000000"/>
          <w:sz w:val="24"/>
          <w:szCs w:val="24"/>
          <w:lang w:val="en-US"/>
        </w:rPr>
        <w:t>{{ metode_akses }}</w:t>
      </w:r>
      <w:r>
        <w:rPr>
          <w:rFonts w:cs="Arial" w:ascii="arial" w:hAnsi="arial"/>
          <w:i/>
          <w:color w:themeColor="text1" w:val="000000"/>
          <w:sz w:val="24"/>
          <w:szCs w:val="24"/>
        </w:rPr>
        <w:t>.</w:t>
      </w:r>
    </w:p>
    <w:p>
      <w:pPr>
        <w:pStyle w:val="NoSpacing"/>
        <w:spacing w:lineRule="auto" w:line="276" w:before="120" w:after="0"/>
        <w:ind w:firstLine="856"/>
        <w:jc w:val="both"/>
        <w:rPr>
          <w:rFonts w:ascii="arial" w:hAnsi="arial"/>
          <w:sz w:val="24"/>
          <w:szCs w:val="24"/>
        </w:rPr>
      </w:pPr>
      <w:r>
        <w:rPr>
          <w:rFonts w:cs="Arial" w:ascii="arial" w:hAnsi="arial"/>
          <w:color w:themeColor="text1" w:val="000000"/>
          <w:sz w:val="24"/>
          <w:szCs w:val="24"/>
        </w:rPr>
        <w:t xml:space="preserve">Sehubungan dengan hal tersebut, diminta kepada Saudara berkoordinasi dengan: </w:t>
      </w:r>
    </w:p>
    <w:p>
      <w:pPr>
        <w:pStyle w:val="NoSpacing"/>
        <w:numPr>
          <w:ilvl w:val="0"/>
          <w:numId w:val="6"/>
        </w:numPr>
        <w:spacing w:lineRule="auto" w:line="276" w:before="120" w:after="0"/>
        <w:ind w:hanging="426" w:start="426"/>
        <w:jc w:val="both"/>
        <w:rPr/>
      </w:pPr>
      <w:r>
        <w:rPr>
          <w:rFonts w:cs="Arial" w:ascii="arial" w:hAnsi="arial"/>
          <w:sz w:val="24"/>
          <w:szCs w:val="24"/>
        </w:rPr>
        <w:t xml:space="preserve">Tim Kerja Wilayah II Direktorat Integrasi Data Kependudukan Daerah dengan narahubung yakni Saudara </w:t>
      </w:r>
      <w:r>
        <w:rPr>
          <w:rFonts w:cs="Arial" w:ascii="arial" w:hAnsi="arial"/>
          <w:sz w:val="24"/>
          <w:szCs w:val="24"/>
          <w:lang w:val="en-US"/>
        </w:rPr>
        <w:t>Muhammad Muliyadi, S.IP., M.Si, melalui nomor telepon/WA 089624396920</w:t>
      </w:r>
      <w:r>
        <w:rPr>
          <w:rFonts w:ascii="arial" w:hAnsi="arial"/>
          <w:sz w:val="24"/>
          <w:szCs w:val="24"/>
        </w:rPr>
        <w:t xml:space="preserve"> </w:t>
      </w:r>
      <w:r>
        <w:rPr>
          <w:rFonts w:cs="Arial" w:ascii="arial" w:hAnsi="arial"/>
          <w:sz w:val="24"/>
          <w:szCs w:val="24"/>
        </w:rPr>
        <w:t xml:space="preserve">operasional </w:t>
      </w:r>
      <w:r>
        <w:rPr>
          <w:rStyle w:val="SourceText"/>
          <w:rFonts w:ascii="arial" w:hAnsi="arial"/>
          <w:i/>
          <w:iCs/>
          <w:color w:themeColor="text1" w:val="000000"/>
          <w:sz w:val="24"/>
          <w:szCs w:val="24"/>
          <w:lang w:val="en-US"/>
        </w:rPr>
        <w:t>{{ metode_akses }}</w:t>
      </w:r>
      <w:r>
        <w:rPr>
          <w:rFonts w:cs="Arial" w:ascii="arial" w:hAnsi="arial"/>
          <w:i/>
          <w:color w:themeColor="text1" w:val="000000"/>
          <w:sz w:val="24"/>
          <w:szCs w:val="24"/>
        </w:rPr>
        <w:t>.</w:t>
      </w:r>
    </w:p>
    <w:p>
      <w:pPr>
        <w:pStyle w:val="NoSpacing"/>
        <w:numPr>
          <w:ilvl w:val="0"/>
          <w:numId w:val="3"/>
        </w:numPr>
        <w:spacing w:lineRule="auto" w:line="276" w:before="120" w:after="0"/>
        <w:ind w:hanging="426" w:start="426"/>
        <w:jc w:val="both"/>
        <w:rPr/>
      </w:pPr>
      <w:r>
        <w:rPr>
          <w:rStyle w:val="SourceText"/>
          <w:rFonts w:ascii="arial" w:hAnsi="arial"/>
          <w:i w:val="false"/>
          <w:color w:themeColor="text1" w:val="000000"/>
          <w:sz w:val="24"/>
          <w:szCs w:val="24"/>
        </w:rPr>
        <w:t>{{ kep_opd }}</w:t>
      </w:r>
      <w:r>
        <w:rPr>
          <w:rFonts w:cs="Arial" w:ascii="arial" w:hAnsi="arial"/>
          <w:color w:themeColor="text1" w:val="000000"/>
          <w:sz w:val="24"/>
          <w:szCs w:val="24"/>
        </w:rPr>
        <w:t xml:space="preserve"> </w:t>
      </w:r>
      <w:r>
        <w:rPr>
          <w:rStyle w:val="SourceText"/>
          <w:rFonts w:ascii="arial" w:hAnsi="arial"/>
          <w:i w:val="false"/>
          <w:color w:themeColor="text1" w:val="000000"/>
          <w:sz w:val="24"/>
          <w:szCs w:val="24"/>
        </w:rPr>
        <w:t xml:space="preserve">{{ kab_kota }} </w:t>
      </w:r>
      <w:r>
        <w:rPr>
          <w:rFonts w:cs="Arial" w:ascii="arial" w:hAnsi="arial"/>
          <w:sz w:val="24"/>
          <w:szCs w:val="24"/>
        </w:rPr>
        <w:t>untuk melakukan hal-hal sebagai berikut:</w:t>
      </w:r>
    </w:p>
    <w:p>
      <w:pPr>
        <w:pStyle w:val="NoSpacing"/>
        <w:numPr>
          <w:ilvl w:val="0"/>
          <w:numId w:val="7"/>
        </w:numPr>
        <w:spacing w:lineRule="auto" w:line="276" w:before="86" w:after="86"/>
        <w:ind w:hanging="425" w:start="851"/>
        <w:jc w:val="both"/>
        <w:rPr/>
      </w:pPr>
      <w:r>
        <w:rPr>
          <w:rFonts w:cs="Arial" w:ascii="arial" w:hAnsi="arial"/>
          <w:sz w:val="24"/>
          <w:szCs w:val="24"/>
        </w:rPr>
        <w:t xml:space="preserve">Segera mengimplementasikan hak akses yang diberikan Direktorat Jenderal </w:t>
        <w:br/>
        <w:t>Kependudukan dan Pencatatan Sipil;</w:t>
      </w:r>
    </w:p>
    <w:p>
      <w:pPr>
        <w:pStyle w:val="NoSpacing"/>
        <w:numPr>
          <w:ilvl w:val="0"/>
          <w:numId w:val="4"/>
        </w:numPr>
        <w:spacing w:lineRule="auto" w:line="276" w:before="86" w:after="86"/>
        <w:ind w:hanging="425" w:start="851"/>
        <w:jc w:val="both"/>
        <w:rPr/>
      </w:pPr>
      <w:r>
        <w:rPr>
          <w:rFonts w:cs="Arial" w:ascii="arial" w:hAnsi="arial"/>
          <w:sz w:val="24"/>
          <w:szCs w:val="24"/>
        </w:rPr>
        <w:t xml:space="preserve">Bersama dengan Dinas Kependudukan dan Pencatatan Sipil </w:t>
      </w:r>
      <w:r>
        <w:rPr>
          <w:rFonts w:cs="Arial" w:ascii="arial" w:hAnsi="arial"/>
          <w:color w:themeColor="text1" w:val="000000"/>
          <w:sz w:val="24"/>
          <w:szCs w:val="24"/>
        </w:rPr>
        <w:t>Kabupaten Ponorogo</w:t>
      </w:r>
      <w:r>
        <w:rPr>
          <w:rFonts w:cs="Arial" w:ascii="arial" w:hAnsi="arial"/>
          <w:sz w:val="24"/>
          <w:szCs w:val="24"/>
        </w:rPr>
        <w:t xml:space="preserve"> melakukan </w:t>
      </w:r>
      <w:r>
        <w:rPr>
          <w:rFonts w:cs="Arial" w:ascii="arial" w:hAnsi="arial"/>
          <w:i/>
          <w:iCs/>
          <w:sz w:val="24"/>
          <w:szCs w:val="24"/>
        </w:rPr>
        <w:t>Proof of Concept</w:t>
      </w:r>
      <w:r>
        <w:rPr>
          <w:rFonts w:cs="Arial" w:ascii="arial" w:hAnsi="arial"/>
          <w:sz w:val="24"/>
          <w:szCs w:val="24"/>
        </w:rPr>
        <w:t xml:space="preserve"> (PoC);</w:t>
      </w:r>
    </w:p>
    <w:p>
      <w:pPr>
        <w:pStyle w:val="ListParagraph"/>
        <w:numPr>
          <w:ilvl w:val="0"/>
          <w:numId w:val="4"/>
        </w:numPr>
        <w:spacing w:lineRule="auto" w:line="276" w:before="86" w:after="86"/>
        <w:ind w:hanging="425" w:start="850"/>
        <w:contextualSpacing/>
        <w:jc w:val="both"/>
        <w:rPr/>
      </w:pPr>
      <w:r>
        <w:rPr>
          <w:rFonts w:cs="Arial" w:ascii="arial" w:hAnsi="arial"/>
          <w:sz w:val="24"/>
          <w:szCs w:val="24"/>
        </w:rPr>
        <w:t>Wajib menerapkan Sistem Manajemen Keamanan Informasi berdasarkan Peraturan Menteri Dalam Negeri Nomor 57 Tahun 2021 tentang Sistem Manajemen Keamanan Informasi Administrasi Kependudukan dan memedomani ketentuan dalam Permendagri Nomor 17 Tahun 2023 tentang Perubahan atas Peraturan Menteri Dalam Negeri Nomor 102 Tahun 2019 tentang Pemberian Hak Akses dan Pemanfaatan Data Kependudukan;</w:t>
      </w:r>
    </w:p>
    <w:p>
      <w:pPr>
        <w:pStyle w:val="NoSpacing"/>
        <w:numPr>
          <w:ilvl w:val="0"/>
          <w:numId w:val="4"/>
        </w:numPr>
        <w:spacing w:lineRule="auto" w:line="276" w:before="86" w:after="86"/>
        <w:ind w:hanging="425" w:start="851"/>
        <w:jc w:val="both"/>
        <w:rPr/>
      </w:pPr>
      <w:r>
        <w:rPr>
          <w:rFonts w:cs="Arial" w:ascii="arial" w:hAnsi="arial"/>
          <w:sz w:val="24"/>
          <w:szCs w:val="24"/>
        </w:rPr>
        <w:t>Wajib menjaga kerahasiaan data yang diakses; dan</w:t>
      </w:r>
    </w:p>
    <w:p>
      <w:pPr>
        <w:pStyle w:val="NoSpacing"/>
        <w:numPr>
          <w:ilvl w:val="0"/>
          <w:numId w:val="4"/>
        </w:numPr>
        <w:spacing w:lineRule="auto" w:line="276" w:before="86" w:after="86"/>
        <w:ind w:hanging="425" w:start="851"/>
        <w:jc w:val="both"/>
        <w:rPr/>
      </w:pPr>
      <w:r>
        <w:rPr>
          <w:rFonts w:cs="Arial" w:ascii="arial" w:hAnsi="arial"/>
          <w:sz w:val="24"/>
          <w:szCs w:val="24"/>
        </w:rPr>
        <w:t xml:space="preserve">Wajib menerapkan dan menyerahkan Sertifikat ISO/IEC 27001, paling lambat </w:t>
        <w:br/>
        <w:t>enam bulan sejak ditandatanganinya perjanjian kerja sama.</w:t>
      </w:r>
    </w:p>
    <w:p>
      <w:pPr>
        <w:pStyle w:val="NoSpacing"/>
        <w:spacing w:lineRule="auto" w:line="276" w:before="120" w:after="0"/>
        <w:jc w:val="both"/>
        <w:rPr>
          <w:rFonts w:ascii="arial" w:hAnsi="arial" w:cs="Arial"/>
          <w:sz w:val="24"/>
          <w:szCs w:val="24"/>
          <w:lang w:val="en-US"/>
        </w:rPr>
      </w:pPr>
      <w:r>
        <w:rPr>
          <w:rFonts w:cs="Arial" w:ascii="arial" w:hAnsi="arial"/>
          <w:sz w:val="24"/>
          <w:szCs w:val="24"/>
          <w:lang w:val="en-US"/>
        </w:rPr>
      </w:r>
    </w:p>
    <w:p>
      <w:pPr>
        <w:pStyle w:val="NoSpacing"/>
        <w:spacing w:lineRule="auto" w:line="276" w:before="120" w:after="0"/>
        <w:jc w:val="both"/>
        <w:rPr>
          <w:rFonts w:ascii="arial" w:hAnsi="arial" w:cs="Arial"/>
          <w:sz w:val="24"/>
          <w:szCs w:val="24"/>
          <w:lang w:val="en-US"/>
        </w:rPr>
      </w:pPr>
      <w:r>
        <w:rPr>
          <w:rFonts w:cs="Arial" w:ascii="arial" w:hAnsi="arial"/>
          <w:sz w:val="24"/>
          <w:szCs w:val="24"/>
          <w:lang w:val="en-US"/>
        </w:rPr>
      </w:r>
    </w:p>
    <w:p>
      <w:pPr>
        <w:pStyle w:val="NoSpacing"/>
        <w:spacing w:lineRule="auto" w:line="276" w:before="120" w:after="0"/>
        <w:jc w:val="both"/>
        <w:rPr>
          <w:rFonts w:ascii="arial" w:hAnsi="arial" w:cs="Arial"/>
          <w:sz w:val="24"/>
          <w:szCs w:val="24"/>
        </w:rPr>
      </w:pPr>
      <w:r>
        <w:rPr>
          <w:rFonts w:cs="Arial" w:ascii="arial" w:hAnsi="arial"/>
          <w:sz w:val="24"/>
          <w:szCs w:val="24"/>
        </w:rPr>
      </w:r>
    </w:p>
    <w:p>
      <w:pPr>
        <w:pStyle w:val="NoSpacing"/>
        <w:spacing w:lineRule="auto" w:line="276" w:before="120" w:after="0"/>
        <w:jc w:val="both"/>
        <w:rPr>
          <w:rFonts w:ascii="arial" w:hAnsi="arial" w:cs="Arial"/>
          <w:sz w:val="24"/>
          <w:szCs w:val="24"/>
        </w:rPr>
      </w:pPr>
      <w:r>
        <w:rPr>
          <w:rFonts w:cs="Arial" w:ascii="arial" w:hAnsi="arial"/>
          <w:sz w:val="24"/>
          <w:szCs w:val="24"/>
        </w:rPr>
      </w:r>
    </w:p>
    <w:p>
      <w:pPr>
        <w:pStyle w:val="BodyText"/>
        <w:spacing w:lineRule="auto" w:line="276"/>
        <w:ind w:firstLine="851" w:end="85"/>
        <w:jc w:val="both"/>
        <w:rPr>
          <w:rFonts w:ascii="arial" w:hAnsi="arial"/>
          <w:sz w:val="24"/>
          <w:szCs w:val="24"/>
        </w:rPr>
      </w:pPr>
      <w:r>
        <w:rPr>
          <w:rFonts w:eastAsia="Calibri" w:cs="Arial" w:ascii="arial" w:hAnsi="arial" w:eastAsiaTheme="minorHAnsi"/>
          <w:sz w:val="24"/>
          <w:szCs w:val="24"/>
          <w:lang w:val="zh-CN"/>
        </w:rPr>
        <w:t>Selanjutnya perlu kami sampaikan bahwa untuk menjaga integritas, Direktorat</w:t>
      </w:r>
      <w:r>
        <w:rPr>
          <w:rFonts w:eastAsia="Calibri" w:cs="Arial" w:ascii="arial" w:hAnsi="arial" w:eastAsiaTheme="minorHAnsi"/>
          <w:sz w:val="24"/>
          <w:szCs w:val="24"/>
        </w:rPr>
        <w:t xml:space="preserve"> </w:t>
        <w:br/>
      </w:r>
      <w:r>
        <w:rPr>
          <w:rFonts w:eastAsia="Calibri" w:cs="Arial" w:ascii="arial" w:hAnsi="arial" w:eastAsiaTheme="minorHAnsi"/>
          <w:sz w:val="24"/>
          <w:szCs w:val="24"/>
          <w:lang w:val="zh-CN"/>
        </w:rPr>
        <w:t>Jenderal Kependudukan dan Pencatatan Sipil tidak memungut biaya apa pun</w:t>
      </w:r>
      <w:r>
        <w:rPr>
          <w:rFonts w:eastAsia="Calibri" w:cs="Arial" w:ascii="arial" w:hAnsi="arial" w:eastAsiaTheme="minorHAnsi"/>
          <w:sz w:val="24"/>
          <w:szCs w:val="24"/>
        </w:rPr>
        <w:t xml:space="preserve"> </w:t>
      </w:r>
      <w:r>
        <w:rPr>
          <w:rFonts w:eastAsia="Calibri" w:cs="Arial" w:ascii="arial" w:hAnsi="arial" w:eastAsiaTheme="minorHAnsi"/>
          <w:sz w:val="24"/>
          <w:szCs w:val="24"/>
          <w:lang w:val="zh-CN"/>
        </w:rPr>
        <w:t xml:space="preserve">dalam </w:t>
        <w:br/>
        <w:t xml:space="preserve">memfasilitasi pelayanan pemanfaatan data kependudukan. </w:t>
      </w:r>
    </w:p>
    <w:p>
      <w:pPr>
        <w:pStyle w:val="BodyText"/>
        <w:spacing w:lineRule="auto" w:line="276"/>
        <w:ind w:firstLine="851" w:end="85"/>
        <w:rPr>
          <w:rFonts w:ascii="arial" w:hAnsi="arial"/>
          <w:sz w:val="24"/>
          <w:szCs w:val="24"/>
        </w:rPr>
      </w:pPr>
      <w:r>
        <w:rPr>
          <w:rFonts w:cs="Arial" w:ascii="arial" w:hAnsi="arial"/>
          <w:sz w:val="24"/>
          <w:szCs w:val="24"/>
        </w:rPr>
        <w:t>Demikian disampaikan untuk dipedomani.</w:t>
      </w:r>
    </w:p>
    <w:p>
      <w:pPr>
        <w:pStyle w:val="Normal"/>
        <w:spacing w:lineRule="auto" w:line="264" w:before="120" w:after="120"/>
        <w:ind w:firstLine="720"/>
        <w:jc w:val="both"/>
        <w:rPr>
          <w:rFonts w:ascii="Arial" w:hAnsi="Arial" w:cs="Arial"/>
          <w:sz w:val="24"/>
          <w:szCs w:val="24"/>
          <w:lang w:val="sv-SE"/>
        </w:rPr>
      </w:pPr>
      <w:r>
        <w:rPr>
          <w:rFonts w:cs="Arial" w:ascii="Arial" w:hAnsi="Arial"/>
          <w:sz w:val="24"/>
          <w:szCs w:val="24"/>
          <w:lang w:val="sv-SE"/>
        </w:rPr>
      </w:r>
    </w:p>
    <w:p>
      <w:pPr>
        <w:pStyle w:val="Normal"/>
        <w:tabs>
          <w:tab w:val="clear" w:pos="720"/>
          <w:tab w:val="left" w:pos="5949" w:leader="none"/>
          <w:tab w:val="left" w:pos="7513" w:leader="none"/>
          <w:tab w:val="left" w:pos="7685" w:leader="none"/>
        </w:tabs>
        <w:spacing w:lineRule="auto" w:line="240" w:before="0" w:after="0"/>
        <w:ind w:hanging="567" w:start="4820"/>
        <w:rPr>
          <w:rFonts w:ascii="Arial" w:hAnsi="Arial" w:eastAsia="Tahoma" w:cs="Arial"/>
          <w:sz w:val="24"/>
          <w:szCs w:val="24"/>
          <w:lang w:val="sv-SE"/>
        </w:rPr>
      </w:pPr>
      <w:bookmarkStart w:id="1" w:name="_Hlk189493616"/>
      <w:r>
        <w:rPr>
          <w:rFonts w:eastAsia="Tahoma" w:cs="Arial" w:ascii="Arial" w:hAnsi="Arial"/>
          <w:sz w:val="24"/>
          <w:szCs w:val="24"/>
          <w:lang w:val="sv-SE"/>
        </w:rPr>
        <w:tab/>
        <w:t>Direktur Jenderal</w:t>
      </w:r>
    </w:p>
    <w:p>
      <w:pPr>
        <w:pStyle w:val="Normal"/>
        <w:tabs>
          <w:tab w:val="clear" w:pos="720"/>
          <w:tab w:val="left" w:pos="5949" w:leader="none"/>
          <w:tab w:val="left" w:pos="7513" w:leader="none"/>
          <w:tab w:val="left" w:pos="7685" w:leader="none"/>
        </w:tabs>
        <w:spacing w:lineRule="auto" w:line="240" w:before="0" w:after="0"/>
        <w:ind w:start="4820"/>
        <w:rPr>
          <w:rFonts w:ascii="Arial" w:hAnsi="Arial" w:eastAsia="Tahoma" w:cs="Arial"/>
          <w:sz w:val="24"/>
          <w:szCs w:val="24"/>
          <w:lang w:val="sv-SE"/>
        </w:rPr>
      </w:pPr>
      <w:r>
        <w:rPr>
          <w:rFonts w:eastAsia="Tahoma" w:cs="Arial" w:ascii="Arial" w:hAnsi="Arial"/>
          <w:sz w:val="24"/>
          <w:szCs w:val="24"/>
          <w:lang w:val="sv-SE"/>
        </w:rPr>
        <w:t>Kependudukan dan Pencatatan Sipil,</w:t>
      </w:r>
    </w:p>
    <w:p>
      <w:pPr>
        <w:pStyle w:val="Normal"/>
        <w:tabs>
          <w:tab w:val="clear" w:pos="720"/>
          <w:tab w:val="left" w:pos="5949" w:leader="none"/>
          <w:tab w:val="left" w:pos="6570" w:leader="none"/>
          <w:tab w:val="left" w:pos="7685" w:leader="none"/>
        </w:tabs>
        <w:rPr>
          <w:rFonts w:ascii="Arial" w:hAnsi="Arial" w:eastAsia="Tahoma" w:cs="Arial"/>
          <w:sz w:val="24"/>
          <w:szCs w:val="24"/>
        </w:rPr>
      </w:pPr>
      <w:r>
        <w:rPr>
          <w:rFonts w:eastAsia="Tahoma" w:cs="Arial" w:ascii="Arial" w:hAnsi="Arial"/>
          <w:sz w:val="24"/>
          <w:szCs w:val="24"/>
        </w:rPr>
        <w:drawing>
          <wp:anchor distT="0" distB="0" distL="0" distR="0" simplePos="0" relativeHeight="4" behindDoc="0" locked="0" layoutInCell="1" allowOverlap="1">
            <wp:simplePos x="0" y="0"/>
            <wp:positionH relativeFrom="column">
              <wp:posOffset>3038475</wp:posOffset>
            </wp:positionH>
            <wp:positionV relativeFrom="paragraph">
              <wp:posOffset>69215</wp:posOffset>
            </wp:positionV>
            <wp:extent cx="2974975"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974975" cy="914400"/>
                    </a:xfrm>
                    <a:prstGeom prst="rect">
                      <a:avLst/>
                    </a:prstGeom>
                    <a:noFill/>
                  </pic:spPr>
                </pic:pic>
              </a:graphicData>
            </a:graphic>
          </wp:anchor>
        </w:drawing>
      </w:r>
    </w:p>
    <w:p>
      <w:pPr>
        <w:pStyle w:val="Normal"/>
        <w:rPr>
          <w:rFonts w:ascii="Arial" w:hAnsi="Arial" w:cs="Arial"/>
          <w:sz w:val="24"/>
          <w:szCs w:val="24"/>
        </w:rPr>
      </w:pPr>
      <w:r>
        <w:rPr>
          <w:rFonts w:eastAsia="Arial" w:cs="Arial" w:ascii="Arial" w:hAnsi="Arial"/>
          <w:sz w:val="24"/>
          <w:szCs w:val="24"/>
        </w:rPr>
        <w:t xml:space="preserve"> </w:t>
      </w:r>
    </w:p>
    <w:p>
      <w:pPr>
        <w:pStyle w:val="Normal"/>
        <w:spacing w:lineRule="auto" w:line="240" w:before="0" w:after="0"/>
        <w:ind w:end="629"/>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ind w:end="629"/>
        <w:jc w:val="both"/>
        <w:rPr>
          <w:rFonts w:ascii="Arial" w:hAnsi="Arial" w:eastAsia="Arial" w:cs="Arial"/>
          <w:sz w:val="24"/>
          <w:szCs w:val="24"/>
        </w:rPr>
      </w:pPr>
      <w:r>
        <w:rPr>
          <w:rFonts w:eastAsia="Arial" w:cs="Arial" w:ascii="Arial" w:hAnsi="Arial"/>
          <w:sz w:val="24"/>
          <w:szCs w:val="24"/>
        </w:rPr>
      </w:r>
      <w:bookmarkEnd w:id="1"/>
    </w:p>
    <w:p>
      <w:pPr>
        <w:pStyle w:val="Normal"/>
        <w:spacing w:lineRule="auto" w:line="240" w:before="0" w:after="0"/>
        <w:ind w:end="629"/>
        <w:jc w:val="both"/>
        <w:rPr>
          <w:rFonts w:ascii="Arial" w:hAnsi="Arial" w:eastAsia="Arial" w:cs="Arial"/>
          <w:sz w:val="24"/>
          <w:szCs w:val="24"/>
          <w:lang w:val="en-US"/>
        </w:rPr>
      </w:pPr>
      <w:r>
        <w:rPr>
          <w:rFonts w:eastAsia="Arial" w:cs="Arial" w:ascii="Arial" w:hAnsi="Arial"/>
          <w:sz w:val="24"/>
          <w:szCs w:val="24"/>
          <w:lang w:val="en-US"/>
        </w:rPr>
      </w:r>
    </w:p>
    <w:p>
      <w:pPr>
        <w:pStyle w:val="Normal"/>
        <w:spacing w:lineRule="auto" w:line="240" w:before="0" w:after="0"/>
        <w:ind w:end="629"/>
        <w:jc w:val="both"/>
        <w:rPr>
          <w:rFonts w:ascii="Arial" w:hAnsi="Arial" w:eastAsia="Arial" w:cs="Arial"/>
          <w:sz w:val="24"/>
          <w:szCs w:val="24"/>
          <w:lang w:val="en-US"/>
        </w:rPr>
      </w:pPr>
      <w:r>
        <w:rPr>
          <w:rFonts w:eastAsia="Arial" w:cs="Arial" w:ascii="Arial" w:hAnsi="Arial"/>
          <w:sz w:val="24"/>
          <w:szCs w:val="24"/>
          <w:lang w:val="en-US"/>
        </w:rPr>
      </w:r>
    </w:p>
    <w:p>
      <w:pPr>
        <w:pStyle w:val="Normal"/>
        <w:spacing w:lineRule="auto" w:line="240" w:before="0" w:after="0"/>
        <w:ind w:end="629"/>
        <w:jc w:val="both"/>
        <w:rPr>
          <w:rFonts w:ascii="Arial" w:hAnsi="Arial" w:cs="Arial"/>
          <w:sz w:val="24"/>
          <w:szCs w:val="24"/>
        </w:rPr>
      </w:pPr>
      <w:r>
        <w:rPr>
          <w:rFonts w:eastAsia="Arial" w:cs="Arial" w:ascii="Arial" w:hAnsi="Arial"/>
          <w:sz w:val="24"/>
          <w:szCs w:val="24"/>
        </w:rPr>
        <w:t>Tembusan:</w:t>
      </w:r>
    </w:p>
    <w:p>
      <w:pPr>
        <w:pStyle w:val="Normal"/>
        <w:spacing w:lineRule="auto" w:line="240" w:before="0" w:after="0"/>
        <w:ind w:end="629"/>
        <w:rPr>
          <w:rFonts w:ascii="Arial" w:hAnsi="Arial" w:cs="Arial"/>
          <w:sz w:val="24"/>
          <w:szCs w:val="24"/>
          <w:lang w:val="en-US"/>
        </w:rPr>
      </w:pPr>
      <w:r>
        <w:rPr>
          <w:rFonts w:cs="Arial" w:ascii="Arial" w:hAnsi="Arial"/>
          <w:sz w:val="24"/>
          <w:szCs w:val="24"/>
        </w:rPr>
        <w:t>Menteri Dalam Negeri</w:t>
      </w:r>
      <w:r>
        <w:rPr>
          <w:rFonts w:cs="Arial" w:ascii="Arial" w:hAnsi="Arial"/>
          <w:sz w:val="24"/>
          <w:szCs w:val="24"/>
          <w:lang w:val="en-US"/>
        </w:rPr>
        <w:t>.</w:t>
      </w:r>
    </w:p>
    <w:p>
      <w:pPr>
        <w:pStyle w:val="Normal"/>
        <w:spacing w:lineRule="auto" w:line="240" w:before="0" w:after="0"/>
        <w:ind w:end="629"/>
        <w:rPr>
          <w:rFonts w:ascii="Arial" w:hAnsi="Arial" w:cs="Arial"/>
          <w:sz w:val="24"/>
          <w:szCs w:val="24"/>
          <w:lang w:val="en-US"/>
        </w:rPr>
      </w:pPr>
      <w:r>
        <w:rPr>
          <w:rFonts w:cs="Arial" w:ascii="Arial" w:hAnsi="Arial"/>
          <w:sz w:val="24"/>
          <w:szCs w:val="24"/>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rFonts w:ascii="Helvetica" w:hAnsi="Helvetica" w:eastAsia="Times New Roman" w:cs="Times New Roman"/>
          <w:color w:val="646C9A"/>
          <w:sz w:val="26"/>
          <w:szCs w:val="26"/>
          <w:lang w:val="en-US"/>
        </w:rPr>
      </w:pPr>
      <w:r>
        <w:rPr>
          <w:rFonts w:eastAsia="Times New Roman" w:cs="Times New Roman" w:ascii="Helvetica" w:hAnsi="Helvetica"/>
          <w:color w:val="646C9A"/>
          <w:sz w:val="26"/>
          <w:szCs w:val="26"/>
          <w:lang w:val="en-US"/>
        </w:rPr>
      </w:r>
    </w:p>
    <w:p>
      <w:pPr>
        <w:pStyle w:val="Normal"/>
        <w:shd w:val="clear" w:color="auto" w:fill="FFFFFF"/>
        <w:spacing w:lineRule="auto" w:line="240" w:before="0" w:after="0"/>
        <w:ind w:firstLine="708" w:start="426" w:end="-102"/>
        <w:jc w:val="both"/>
        <w:rPr/>
      </w:pPr>
      <w:r>
        <w:rPr>
          <w:rFonts w:eastAsia="Times New Roman" w:cs="Times New Roman" w:ascii="arial" w:hAnsi="arial"/>
          <w:color w:val="646C9A"/>
          <w:sz w:val="26"/>
          <w:szCs w:val="26"/>
          <w:lang w:val="en-US"/>
        </w:rPr>
        <w:t xml:space="preserve">Menindaklanjuti surat Bapak Dirjen Kependudukan dan Pencatatan Sipil Nomor </w:t>
      </w:r>
      <w:r>
        <w:rPr>
          <w:rStyle w:val="SourceText"/>
          <w:rFonts w:ascii="arial" w:hAnsi="arial"/>
          <w:color w:val="646C9A"/>
          <w:sz w:val="26"/>
          <w:szCs w:val="26"/>
          <w:lang w:val="en-US"/>
        </w:rPr>
        <w:t>{{ no_tgl_hal_surat_dirjen }}</w:t>
      </w:r>
      <w:r>
        <w:rPr>
          <w:rFonts w:eastAsia="Times New Roman" w:cs="Times New Roman" w:ascii="arial" w:hAnsi="arial"/>
          <w:color w:val="646C9A"/>
          <w:sz w:val="26"/>
          <w:szCs w:val="26"/>
          <w:lang w:val="en-US"/>
        </w:rPr>
        <w:t xml:space="preserve">, dan disposisi Bapak Dirjen pada Surat Kepala Dinas Kependudukan dan Pencatatan Sipil </w:t>
      </w:r>
      <w:r>
        <w:rPr>
          <w:rStyle w:val="SourceText"/>
          <w:rFonts w:ascii="arial" w:hAnsi="arial"/>
          <w:color w:val="808080"/>
          <w:sz w:val="24"/>
          <w:szCs w:val="24"/>
          <w:lang w:val="en-US"/>
        </w:rPr>
        <w:t>{{ kab_kota }}</w:t>
      </w:r>
      <w:r>
        <w:rPr>
          <w:rFonts w:eastAsia="Times New Roman" w:cs="Times New Roman" w:ascii="arial" w:hAnsi="arial"/>
          <w:color w:val="646C9A"/>
          <w:sz w:val="26"/>
          <w:szCs w:val="26"/>
          <w:lang w:val="en-US"/>
        </w:rPr>
        <w:t xml:space="preserve"> nomor </w:t>
      </w:r>
      <w:r>
        <w:rPr>
          <w:rStyle w:val="SourceText"/>
          <w:rFonts w:ascii="arial" w:hAnsi="arial"/>
          <w:color w:val="808080"/>
          <w:sz w:val="26"/>
          <w:szCs w:val="26"/>
          <w:lang w:val="en-US"/>
        </w:rPr>
        <w:t>{{ no_tgl_hal_surat_daerah }}</w:t>
      </w:r>
      <w:r>
        <w:rPr>
          <w:rFonts w:eastAsia="Times New Roman" w:cs="Times New Roman" w:ascii="arial" w:hAnsi="arial"/>
          <w:color w:val="646C9A"/>
          <w:sz w:val="26"/>
          <w:szCs w:val="26"/>
          <w:lang w:val="en-US"/>
        </w:rPr>
        <w:t>, dengan hormat kami laporkan kepada Bapak Dirjen, sebagai berikut:</w:t>
      </w:r>
    </w:p>
    <w:p>
      <w:pPr>
        <w:pStyle w:val="Normal"/>
        <w:shd w:val="clear" w:color="auto" w:fill="FFFFFF"/>
        <w:spacing w:lineRule="auto" w:line="240" w:before="0" w:after="0"/>
        <w:ind w:firstLine="283" w:start="426" w:end="-102"/>
        <w:jc w:val="both"/>
        <w:rPr>
          <w:rFonts w:ascii="arial" w:hAnsi="arial"/>
        </w:rPr>
      </w:pPr>
      <w:r>
        <w:rPr>
          <w:rFonts w:eastAsia="Times New Roman" w:cs="Times New Roman" w:ascii="arial" w:hAnsi="arial"/>
          <w:color w:val="646C9A"/>
          <w:sz w:val="26"/>
          <w:szCs w:val="26"/>
          <w:lang w:val="en-US"/>
        </w:rPr>
        <w:t> </w:t>
      </w:r>
    </w:p>
    <w:p>
      <w:pPr>
        <w:pStyle w:val="Normal"/>
        <w:shd w:val="clear" w:color="auto" w:fill="FFFFFF"/>
        <w:spacing w:lineRule="auto" w:line="240" w:before="0" w:after="0"/>
        <w:ind w:hanging="425" w:start="851" w:end="-102"/>
        <w:jc w:val="both"/>
        <w:rPr/>
      </w:pPr>
      <w:r>
        <w:rPr>
          <w:rFonts w:eastAsia="Times New Roman" w:cs="Times New Roman" w:ascii="arial" w:hAnsi="arial"/>
          <w:color w:val="646C9A"/>
          <w:sz w:val="26"/>
          <w:szCs w:val="26"/>
          <w:lang w:val="en-US"/>
        </w:rPr>
        <w:t>1.   Bahwa permohonan User ID untuk </w:t>
      </w:r>
      <w:r>
        <w:rPr>
          <w:rStyle w:val="SourceText"/>
          <w:rFonts w:ascii="arial" w:hAnsi="arial"/>
          <w:color w:val="808080"/>
          <w:sz w:val="24"/>
          <w:szCs w:val="24"/>
          <w:lang w:val="en-US"/>
        </w:rPr>
        <w:t>{{ opd }}</w:t>
      </w:r>
      <w:r>
        <w:rPr>
          <w:rFonts w:eastAsia="Times New Roman" w:cs="Arial" w:ascii="arial" w:hAnsi="arial"/>
          <w:color w:val="808080"/>
          <w:kern w:val="0"/>
          <w:sz w:val="24"/>
          <w:szCs w:val="24"/>
          <w:lang w:val="en-US" w:eastAsia="en-US" w:bidi="ar-SA"/>
        </w:rPr>
        <w:t xml:space="preserve"> </w:t>
      </w:r>
      <w:r>
        <w:rPr>
          <w:rStyle w:val="SourceText"/>
          <w:rFonts w:ascii="arial" w:hAnsi="arial"/>
          <w:color w:val="808080"/>
          <w:sz w:val="24"/>
          <w:szCs w:val="24"/>
          <w:lang w:val="en-US"/>
        </w:rPr>
        <w:t>{{ kab_kota }}</w:t>
      </w:r>
      <w:r>
        <w:rPr>
          <w:rFonts w:eastAsia="Times New Roman" w:cs="Times New Roman" w:ascii="arial" w:hAnsi="arial"/>
          <w:color w:val="646C9A"/>
          <w:sz w:val="26"/>
          <w:szCs w:val="26"/>
          <w:lang w:val="en-US"/>
        </w:rPr>
        <w:t> telah dilengkapi dengan Perjanjian Kerja Sama dan Petunjuk Teknis yang telah kami verifikasi dengan hasil memenuhi persyaratan.</w:t>
      </w:r>
    </w:p>
    <w:p>
      <w:pPr>
        <w:pStyle w:val="Normal"/>
        <w:shd w:val="clear" w:color="auto" w:fill="FFFFFF"/>
        <w:spacing w:lineRule="auto" w:line="240" w:before="0" w:after="0"/>
        <w:ind w:hanging="425" w:start="851" w:end="-102"/>
        <w:jc w:val="both"/>
        <w:rPr/>
      </w:pPr>
      <w:r>
        <w:rPr>
          <w:rFonts w:eastAsia="Times New Roman" w:cs="Times New Roman" w:ascii="arial" w:hAnsi="arial"/>
          <w:color w:val="646C9A"/>
          <w:sz w:val="26"/>
          <w:szCs w:val="26"/>
          <w:lang w:val="en-US"/>
        </w:rPr>
        <w:t xml:space="preserve">2.   Berdasarkan surat Bapak Dirjen Nomor </w:t>
      </w:r>
      <w:r>
        <w:rPr>
          <w:rStyle w:val="SourceText"/>
          <w:rFonts w:ascii="arial" w:hAnsi="arial"/>
          <w:color w:val="646C9A"/>
          <w:sz w:val="26"/>
          <w:szCs w:val="26"/>
          <w:lang w:val="en-US"/>
        </w:rPr>
        <w:t>{{ no_tgl_hal_surat_dirjen }}</w:t>
      </w:r>
      <w:r>
        <w:rPr>
          <w:rFonts w:eastAsia="Times New Roman" w:cs="Times New Roman" w:ascii="arial" w:hAnsi="arial"/>
          <w:color w:val="646C9A"/>
          <w:sz w:val="26"/>
          <w:szCs w:val="26"/>
          <w:lang w:val="en-US"/>
        </w:rPr>
        <w:t xml:space="preserve"> wajib menerapkan standar keamanan informasi SNI ISO/IEC 27001 paling lambat enam bulan sejak ditandatanganinya Perjanjian Kerja Sama.  </w:t>
      </w:r>
    </w:p>
    <w:p>
      <w:pPr>
        <w:pStyle w:val="Normal"/>
        <w:shd w:val="clear" w:color="auto" w:fill="FFFFFF"/>
        <w:spacing w:lineRule="auto" w:line="240" w:before="0" w:after="0"/>
        <w:ind w:hanging="425" w:start="851" w:end="-102"/>
        <w:jc w:val="both"/>
        <w:rPr/>
      </w:pPr>
      <w:r>
        <w:rPr>
          <w:rFonts w:eastAsia="Times New Roman" w:cs="Times New Roman" w:ascii="arial" w:hAnsi="arial"/>
          <w:color w:val="646C9A"/>
          <w:sz w:val="26"/>
          <w:szCs w:val="26"/>
          <w:lang w:val="en-US"/>
        </w:rPr>
        <w:t>3.  Selanjutnya, sekiranya Bapak Dirjen tidak berpendapat lain bersama ini terlampir kami siapkan net konsep surat Bapak Dirjen kepada Kepala Dinas Kependudukan dan Pencatatan Sipil </w:t>
      </w:r>
      <w:r>
        <w:rPr>
          <w:rStyle w:val="SourceText"/>
          <w:rFonts w:ascii="arial" w:hAnsi="arial"/>
          <w:color w:val="808080"/>
          <w:sz w:val="24"/>
          <w:szCs w:val="24"/>
          <w:lang w:val="en-US"/>
        </w:rPr>
        <w:t>{{ kab_kota }}</w:t>
      </w:r>
      <w:r>
        <w:rPr>
          <w:rFonts w:eastAsia="Times New Roman" w:cs="Times New Roman" w:ascii="arial" w:hAnsi="arial"/>
          <w:color w:val="646C9A"/>
          <w:sz w:val="26"/>
          <w:szCs w:val="26"/>
          <w:lang w:val="en-US"/>
        </w:rPr>
        <w:t xml:space="preserve"> untuk mohon persetujuan dan tanda tangan.</w:t>
      </w:r>
    </w:p>
    <w:p>
      <w:pPr>
        <w:pStyle w:val="Normal"/>
        <w:shd w:val="clear" w:color="auto" w:fill="FFFFFF"/>
        <w:spacing w:lineRule="auto" w:line="240" w:before="0" w:after="0"/>
        <w:ind w:firstLine="566" w:start="426" w:end="-102"/>
        <w:jc w:val="both"/>
        <w:rPr>
          <w:rFonts w:ascii="arial" w:hAnsi="arial"/>
        </w:rPr>
      </w:pPr>
      <w:r>
        <w:rPr>
          <w:rFonts w:eastAsia="Times New Roman" w:cs="Times New Roman" w:ascii="arial" w:hAnsi="arial"/>
          <w:color w:val="646C9A"/>
          <w:sz w:val="26"/>
          <w:szCs w:val="26"/>
          <w:lang w:val="en-US"/>
        </w:rPr>
        <w:t>                                                                                                        </w:t>
      </w:r>
      <w:r>
        <w:rPr>
          <w:rFonts w:eastAsia="Times New Roman" w:cs="Times New Roman" w:ascii="arial" w:hAnsi="arial"/>
          <w:color w:val="646C9A"/>
          <w:sz w:val="26"/>
          <w:szCs w:val="26"/>
          <w:lang w:val="en-US"/>
        </w:rPr>
        <w:br/>
        <w:t>Demikian untuk menjadi periksa dan mohon arahan lebih lanjut.</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r>
    </w:p>
    <w:p>
      <w:pPr>
        <w:pStyle w:val="Normal"/>
        <w:rPr>
          <w:lang w:val="en-US"/>
        </w:rPr>
      </w:pPr>
      <w:r>
        <w:rPr>
          <w:lang w:val="en-US"/>
        </w:rPr>
      </w:r>
    </w:p>
    <w:p>
      <w:pPr>
        <w:pStyle w:val="Normal"/>
        <w:spacing w:before="0" w:after="160"/>
        <w:rPr>
          <w:lang w:val="en-US"/>
        </w:rPr>
      </w:pPr>
      <w:r>
        <w:rPr>
          <w:lang w:val="en-US"/>
        </w:rPr>
      </w:r>
    </w:p>
    <w:sectPr>
      <w:headerReference w:type="even" r:id="rId3"/>
      <w:headerReference w:type="default" r:id="rId4"/>
      <w:headerReference w:type="first" r:id="rId5"/>
      <w:type w:val="nextPage"/>
      <w:pgSz w:w="11906" w:h="16838"/>
      <w:pgMar w:left="1474" w:right="1134" w:gutter="0" w:header="284" w:top="1134" w:footer="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Bookman Old Style">
    <w:charset w:val="01" w:characterSet="utf-8"/>
    <w:family w:val="roman"/>
    <w:pitch w:val="variable"/>
  </w:font>
  <w:font w:name="Segoe UI">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arial">
    <w:charset w:val="01" w:characterSet="utf-8"/>
    <w:family w:val="swiss"/>
    <w:pitch w:val="variable"/>
  </w:font>
  <w:font w:name="Helvetica">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0"/>
        <w:szCs w:val="24"/>
        <w:lang w:val="en-US"/>
      </w:rPr>
    </w:pPr>
    <w:r>
      <w:rPr>
        <w:rFonts w:cs="Arial" w:ascii="Arial" w:hAnsi="Arial"/>
        <w:sz w:val="20"/>
        <w:szCs w:val="24"/>
        <w:lang w:val="en-US"/>
      </w:rPr>
    </w:r>
  </w:p>
  <w:p>
    <w:pPr>
      <w:pStyle w:val="Header"/>
      <w:jc w:val="center"/>
      <w:rPr>
        <w:rFonts w:ascii="Arial" w:hAnsi="Arial" w:cs="Arial"/>
        <w:sz w:val="20"/>
        <w:szCs w:val="24"/>
        <w:lang w:val="en-US"/>
      </w:rPr>
    </w:pPr>
    <w:r>
      <w:rPr>
        <w:rFonts w:cs="Arial" w:ascii="Arial" w:hAnsi="Arial"/>
        <w:sz w:val="20"/>
        <w:szCs w:val="24"/>
        <w:lang w:val="en-US"/>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start="993" w:end="-1"/>
      <w:jc w:val="center"/>
      <w:rPr>
        <w:rFonts w:ascii="Arial" w:hAnsi="Arial" w:cs="Arial"/>
        <w:spacing w:val="20"/>
        <w:sz w:val="26"/>
        <w:szCs w:val="26"/>
        <w:lang w:val="id-ID"/>
      </w:rPr>
    </w:pPr>
    <w:r>
      <w:drawing>
        <wp:anchor distT="0" distB="0" distL="0" distR="0" simplePos="0" relativeHeight="2" behindDoc="1" locked="0" layoutInCell="1" allowOverlap="1">
          <wp:simplePos x="0" y="0"/>
          <wp:positionH relativeFrom="column">
            <wp:posOffset>-113665</wp:posOffset>
          </wp:positionH>
          <wp:positionV relativeFrom="paragraph">
            <wp:posOffset>-20320</wp:posOffset>
          </wp:positionV>
          <wp:extent cx="722630" cy="932815"/>
          <wp:effectExtent l="0" t="0" r="0" b="0"/>
          <wp:wrapNone/>
          <wp:docPr id="2" name="Picture 4" descr="Description: logo kdn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Description: logo kdn new"/>
                  <pic:cNvPicPr>
                    <a:picLocks noChangeAspect="1" noChangeArrowheads="1"/>
                  </pic:cNvPicPr>
                </pic:nvPicPr>
                <pic:blipFill>
                  <a:blip r:embed="rId1"/>
                  <a:srcRect l="8580" t="0" r="7622" b="8200"/>
                  <a:stretch>
                    <a:fillRect/>
                  </a:stretch>
                </pic:blipFill>
                <pic:spPr bwMode="auto">
                  <a:xfrm>
                    <a:off x="0" y="0"/>
                    <a:ext cx="722630" cy="932815"/>
                  </a:xfrm>
                  <a:prstGeom prst="rect">
                    <a:avLst/>
                  </a:prstGeom>
                  <a:noFill/>
                </pic:spPr>
              </pic:pic>
            </a:graphicData>
          </a:graphic>
        </wp:anchor>
      </w:drawing>
    </w:r>
    <w:r>
      <w:rPr>
        <w:rFonts w:cs="Arial" w:ascii="Arial" w:hAnsi="Arial"/>
        <w:spacing w:val="20"/>
        <w:sz w:val="26"/>
        <w:szCs w:val="26"/>
        <w:lang w:val="id-ID"/>
      </w:rPr>
      <w:t>KEMENTERIAN DALAM NEGERI</w:t>
    </w:r>
  </w:p>
  <w:p>
    <w:pPr>
      <w:pStyle w:val="Normal"/>
      <w:spacing w:lineRule="auto" w:line="240" w:before="0" w:after="0"/>
      <w:ind w:start="993" w:end="-1"/>
      <w:jc w:val="center"/>
      <w:rPr>
        <w:rFonts w:ascii="Arial" w:hAnsi="Arial" w:cs="Arial"/>
        <w:spacing w:val="20"/>
        <w:sz w:val="26"/>
        <w:szCs w:val="26"/>
        <w:lang w:val="id-ID"/>
      </w:rPr>
    </w:pPr>
    <w:r>
      <w:rPr>
        <w:rFonts w:cs="Arial" w:ascii="Arial" w:hAnsi="Arial"/>
        <w:spacing w:val="20"/>
        <w:sz w:val="26"/>
        <w:szCs w:val="26"/>
        <w:lang w:val="id-ID"/>
      </w:rPr>
      <w:t>REPUBLIK INDONESIA</w:t>
    </w:r>
  </w:p>
  <w:p>
    <w:pPr>
      <w:pStyle w:val="Normal"/>
      <w:spacing w:lineRule="auto" w:line="240" w:before="0" w:after="0"/>
      <w:ind w:start="993" w:end="-1"/>
      <w:jc w:val="center"/>
      <w:rPr>
        <w:rFonts w:ascii="Arial" w:hAnsi="Arial" w:cs="Arial"/>
        <w:b/>
        <w:sz w:val="24"/>
        <w:szCs w:val="24"/>
        <w:lang w:val="id-ID"/>
      </w:rPr>
    </w:pPr>
    <w:r>
      <w:rPr>
        <w:rFonts w:cs="Arial" w:ascii="Arial" w:hAnsi="Arial"/>
        <w:b/>
        <w:sz w:val="24"/>
        <w:szCs w:val="24"/>
        <w:lang w:val="id-ID"/>
      </w:rPr>
      <w:t>DIREKTORAT JENDERAL KEPENDUDUKAN DAN PENCATATAN SIPIL</w:t>
    </w:r>
  </w:p>
  <w:p>
    <w:pPr>
      <w:pStyle w:val="Normal"/>
      <w:spacing w:lineRule="auto" w:line="240" w:before="0" w:after="0"/>
      <w:ind w:start="993" w:end="-1"/>
      <w:jc w:val="center"/>
      <w:rPr>
        <w:rFonts w:ascii="Arial" w:hAnsi="Arial" w:cs="Arial"/>
        <w:sz w:val="20"/>
        <w:szCs w:val="20"/>
        <w:lang w:val="id-ID"/>
      </w:rPr>
    </w:pPr>
    <w:r>
      <w:rPr>
        <w:rFonts w:cs="Arial" w:ascii="Arial" w:hAnsi="Arial"/>
        <w:sz w:val="20"/>
        <w:szCs w:val="20"/>
        <w:lang w:val="id-ID"/>
      </w:rPr>
      <w:t>Jalan Raya Pasar Minggu Km.19 Jakarta Selatan 12510</w:t>
    </w:r>
  </w:p>
  <w:p>
    <w:pPr>
      <w:pStyle w:val="Normal"/>
      <w:tabs>
        <w:tab w:val="clear" w:pos="720"/>
        <w:tab w:val="left" w:pos="2694" w:leader="none"/>
      </w:tabs>
      <w:spacing w:lineRule="auto" w:line="240" w:before="0" w:after="0"/>
      <w:ind w:start="993" w:end="-1"/>
      <w:jc w:val="center"/>
      <w:rPr>
        <w:rStyle w:val="Emphasis"/>
        <w:rFonts w:ascii="Arial" w:hAnsi="Arial" w:cs="Arial"/>
        <w:i w:val="false"/>
        <w:sz w:val="24"/>
        <w:szCs w:val="24"/>
      </w:rPr>
    </w:pPr>
    <w:r>
      <w:rPr>
        <w:rFonts w:cs="Arial" w:ascii="Arial" w:hAnsi="Arial"/>
        <w:sz w:val="20"/>
        <w:szCs w:val="20"/>
        <w:lang w:val="id-ID"/>
      </w:rPr>
      <w:t>Telepon (021) 79194075, Fa</w:t>
    </w:r>
    <w:r>
      <w:rPr>
        <w:rFonts w:cs="Arial" w:ascii="Arial" w:hAnsi="Arial"/>
        <w:sz w:val="20"/>
        <w:szCs w:val="20"/>
      </w:rPr>
      <w:t>ksimile</w:t>
    </w:r>
    <w:r>
      <w:rPr>
        <w:rFonts w:cs="Arial" w:ascii="Arial" w:hAnsi="Arial"/>
        <w:sz w:val="20"/>
        <w:szCs w:val="20"/>
        <w:lang w:val="id-ID"/>
      </w:rPr>
      <w:t xml:space="preserve"> (021) 7980655</w:t>
    </w:r>
    <w:r>
      <w:rPr>
        <w:rFonts w:cs="Arial" w:ascii="Arial" w:hAnsi="Arial"/>
        <w:sz w:val="20"/>
        <w:szCs w:val="20"/>
      </w:rPr>
      <w:t>, Laman: www.dukcapil.kemendagri.go.id</w:t>
    </w:r>
    <w:r>
      <w:rPr>
        <w:rStyle w:val="Emphasis"/>
        <w:rFonts w:cs="Arial" w:ascii="Arial" w:hAnsi="Arial"/>
        <w:i w:val="false"/>
        <w:sz w:val="24"/>
        <w:szCs w:val="24"/>
      </w:rPr>
      <w:t xml:space="preserve">                   </w:t>
    </w:r>
  </w:p>
  <w:p>
    <w:pPr>
      <w:pStyle w:val="Normal"/>
      <w:tabs>
        <w:tab w:val="clear" w:pos="720"/>
        <w:tab w:val="right" w:pos="9300" w:leader="none"/>
      </w:tabs>
      <w:spacing w:lineRule="auto" w:line="264" w:before="0" w:after="160"/>
      <w:ind w:end="-2"/>
      <w:jc w:val="both"/>
      <w:rPr/>
    </w:pPr>
    <w:r>
      <mc:AlternateContent>
        <mc:Choice Requires="wps">
          <w:drawing>
            <wp:anchor distT="10160" distB="9525" distL="635" distR="0" simplePos="0" relativeHeight="3" behindDoc="1" locked="0" layoutInCell="1" allowOverlap="1" wp14:anchorId="5B5A3113">
              <wp:simplePos x="0" y="0"/>
              <wp:positionH relativeFrom="column">
                <wp:posOffset>3175</wp:posOffset>
              </wp:positionH>
              <wp:positionV relativeFrom="paragraph">
                <wp:posOffset>140970</wp:posOffset>
              </wp:positionV>
              <wp:extent cx="5894705" cy="5080"/>
              <wp:effectExtent l="635" t="10160" r="0" b="9525"/>
              <wp:wrapNone/>
              <wp:docPr id="3" name="Straight Connector 2"/>
              <a:graphic xmlns:a="http://schemas.openxmlformats.org/drawingml/2006/main">
                <a:graphicData uri="http://schemas.microsoft.com/office/word/2010/wordprocessingShape">
                  <wps:wsp>
                    <wps:cNvSpPr/>
                    <wps:spPr>
                      <a:xfrm flipV="1">
                        <a:off x="0" y="0"/>
                        <a:ext cx="5894640" cy="5040"/>
                      </a:xfrm>
                      <a:prstGeom prst="line">
                        <a:avLst/>
                      </a:prstGeom>
                      <a:ln>
                        <a:solidFill>
                          <a:srgbClr val="000000"/>
                        </a:solidFill>
                      </a:ln>
                    </wps:spPr>
                    <wps:style>
                      <a:lnRef idx="3">
                        <a:schemeClr val="dk1"/>
                      </a:lnRef>
                      <a:fillRef idx="0">
                        <a:schemeClr val="dk1"/>
                      </a:fillRef>
                      <a:effectRef idx="2">
                        <a:schemeClr val="dk1"/>
                      </a:effectRef>
                      <a:fontRef idx="minor"/>
                    </wps:style>
                    <wps:bodyPr/>
                  </wps:wsp>
                </a:graphicData>
              </a:graphic>
            </wp:anchor>
          </w:drawing>
        </mc:Choice>
        <mc:Fallback>
          <w:pict>
            <v:line id="shape_0" from="0.25pt,11.1pt" to="464.35pt,11.45pt" stroked="t" o:allowincell="f" style="position:absolute;flip:y" wp14:anchorId="5B5A3113">
              <v:stroke color="black" weight="19080" joinstyle="miter" endcap="flat"/>
              <v:fill o:detectmouseclick="t" on="false"/>
              <w10:wrap type="none"/>
            </v:line>
          </w:pict>
        </mc:Fallback>
      </mc:AlternateContent>
    </w:r>
    <w:r>
      <w:rPr>
        <w:rFonts w:eastAsia="Arial" w:cs="Arial" w:ascii="Arial" w:hAnsi="Arial"/>
        <w:sz w:val="24"/>
        <w:szCs w:val="24"/>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15" w:hanging="360"/>
      </w:pPr>
      <w:rPr>
        <w:b w:val="false"/>
      </w:rPr>
    </w:lvl>
    <w:lvl w:ilvl="1">
      <w:start w:val="1"/>
      <w:numFmt w:val="lowerLetter"/>
      <w:lvlText w:val="%2."/>
      <w:lvlJc w:val="start"/>
      <w:pPr>
        <w:tabs>
          <w:tab w:val="num" w:pos="0"/>
        </w:tabs>
        <w:ind w:start="1935" w:hanging="360"/>
      </w:pPr>
      <w:rPr/>
    </w:lvl>
    <w:lvl w:ilvl="2">
      <w:start w:val="1"/>
      <w:numFmt w:val="lowerRoman"/>
      <w:lvlText w:val="%3."/>
      <w:lvlJc w:val="end"/>
      <w:pPr>
        <w:tabs>
          <w:tab w:val="num" w:pos="0"/>
        </w:tabs>
        <w:ind w:start="2655" w:hanging="180"/>
      </w:pPr>
      <w:rPr/>
    </w:lvl>
    <w:lvl w:ilvl="3">
      <w:start w:val="1"/>
      <w:numFmt w:val="decimal"/>
      <w:lvlText w:val="%4."/>
      <w:lvlJc w:val="start"/>
      <w:pPr>
        <w:tabs>
          <w:tab w:val="num" w:pos="0"/>
        </w:tabs>
        <w:ind w:start="3375" w:hanging="360"/>
      </w:pPr>
      <w:rPr/>
    </w:lvl>
    <w:lvl w:ilvl="4">
      <w:start w:val="1"/>
      <w:numFmt w:val="lowerLetter"/>
      <w:lvlText w:val="%5."/>
      <w:lvlJc w:val="start"/>
      <w:pPr>
        <w:tabs>
          <w:tab w:val="num" w:pos="0"/>
        </w:tabs>
        <w:ind w:start="4095" w:hanging="360"/>
      </w:pPr>
      <w:rPr/>
    </w:lvl>
    <w:lvl w:ilvl="5">
      <w:start w:val="1"/>
      <w:numFmt w:val="lowerRoman"/>
      <w:lvlText w:val="%6."/>
      <w:lvlJc w:val="end"/>
      <w:pPr>
        <w:tabs>
          <w:tab w:val="num" w:pos="0"/>
        </w:tabs>
        <w:ind w:start="4815" w:hanging="180"/>
      </w:pPr>
      <w:rPr/>
    </w:lvl>
    <w:lvl w:ilvl="6">
      <w:start w:val="1"/>
      <w:numFmt w:val="decimal"/>
      <w:lvlText w:val="%7."/>
      <w:lvlJc w:val="start"/>
      <w:pPr>
        <w:tabs>
          <w:tab w:val="num" w:pos="0"/>
        </w:tabs>
        <w:ind w:start="5535" w:hanging="360"/>
      </w:pPr>
      <w:rPr/>
    </w:lvl>
    <w:lvl w:ilvl="7">
      <w:start w:val="1"/>
      <w:numFmt w:val="lowerLetter"/>
      <w:lvlText w:val="%8."/>
      <w:lvlJc w:val="start"/>
      <w:pPr>
        <w:tabs>
          <w:tab w:val="num" w:pos="0"/>
        </w:tabs>
        <w:ind w:start="6255" w:hanging="360"/>
      </w:pPr>
      <w:rPr/>
    </w:lvl>
    <w:lvl w:ilvl="8">
      <w:start w:val="1"/>
      <w:numFmt w:val="lowerRoman"/>
      <w:lvlText w:val="%9."/>
      <w:lvlJc w:val="end"/>
      <w:pPr>
        <w:tabs>
          <w:tab w:val="num" w:pos="0"/>
        </w:tabs>
        <w:ind w:start="6975" w:hanging="180"/>
      </w:pPr>
      <w:rPr/>
    </w:lvl>
  </w:abstractNum>
  <w:abstractNum w:abstractNumId="2">
    <w:lvl w:ilvl="0">
      <w:start w:val="1"/>
      <w:numFmt w:val="low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3">
    <w:lvl w:ilvl="0">
      <w:start w:val="1"/>
      <w:numFmt w:val="decimal"/>
      <w:lvlText w:val="%1."/>
      <w:lvlJc w:val="start"/>
      <w:pPr>
        <w:tabs>
          <w:tab w:val="num" w:pos="0"/>
        </w:tabs>
        <w:ind w:start="1215" w:hanging="360"/>
      </w:pPr>
      <w:rPr>
        <w:b w:val="false"/>
      </w:rPr>
    </w:lvl>
    <w:lvl w:ilvl="1">
      <w:start w:val="1"/>
      <w:numFmt w:val="lowerLetter"/>
      <w:lvlText w:val="%2."/>
      <w:lvlJc w:val="start"/>
      <w:pPr>
        <w:tabs>
          <w:tab w:val="num" w:pos="0"/>
        </w:tabs>
        <w:ind w:start="1935" w:hanging="360"/>
      </w:pPr>
      <w:rPr/>
    </w:lvl>
    <w:lvl w:ilvl="2">
      <w:start w:val="1"/>
      <w:numFmt w:val="lowerRoman"/>
      <w:lvlText w:val="%3."/>
      <w:lvlJc w:val="end"/>
      <w:pPr>
        <w:tabs>
          <w:tab w:val="num" w:pos="0"/>
        </w:tabs>
        <w:ind w:start="2655" w:hanging="180"/>
      </w:pPr>
      <w:rPr/>
    </w:lvl>
    <w:lvl w:ilvl="3">
      <w:start w:val="1"/>
      <w:numFmt w:val="decimal"/>
      <w:lvlText w:val="%4."/>
      <w:lvlJc w:val="start"/>
      <w:pPr>
        <w:tabs>
          <w:tab w:val="num" w:pos="0"/>
        </w:tabs>
        <w:ind w:start="3375" w:hanging="360"/>
      </w:pPr>
      <w:rPr/>
    </w:lvl>
    <w:lvl w:ilvl="4">
      <w:start w:val="1"/>
      <w:numFmt w:val="lowerLetter"/>
      <w:lvlText w:val="%5."/>
      <w:lvlJc w:val="start"/>
      <w:pPr>
        <w:tabs>
          <w:tab w:val="num" w:pos="0"/>
        </w:tabs>
        <w:ind w:start="4095" w:hanging="360"/>
      </w:pPr>
      <w:rPr/>
    </w:lvl>
    <w:lvl w:ilvl="5">
      <w:start w:val="1"/>
      <w:numFmt w:val="lowerRoman"/>
      <w:lvlText w:val="%6."/>
      <w:lvlJc w:val="end"/>
      <w:pPr>
        <w:tabs>
          <w:tab w:val="num" w:pos="0"/>
        </w:tabs>
        <w:ind w:start="4815" w:hanging="180"/>
      </w:pPr>
      <w:rPr/>
    </w:lvl>
    <w:lvl w:ilvl="6">
      <w:start w:val="1"/>
      <w:numFmt w:val="decimal"/>
      <w:lvlText w:val="%7."/>
      <w:lvlJc w:val="start"/>
      <w:pPr>
        <w:tabs>
          <w:tab w:val="num" w:pos="0"/>
        </w:tabs>
        <w:ind w:start="5535" w:hanging="360"/>
      </w:pPr>
      <w:rPr/>
    </w:lvl>
    <w:lvl w:ilvl="7">
      <w:start w:val="1"/>
      <w:numFmt w:val="lowerLetter"/>
      <w:lvlText w:val="%8."/>
      <w:lvlJc w:val="start"/>
      <w:pPr>
        <w:tabs>
          <w:tab w:val="num" w:pos="0"/>
        </w:tabs>
        <w:ind w:start="6255" w:hanging="360"/>
      </w:pPr>
      <w:rPr/>
    </w:lvl>
    <w:lvl w:ilvl="8">
      <w:start w:val="1"/>
      <w:numFmt w:val="lowerRoman"/>
      <w:lvlText w:val="%9."/>
      <w:lvlJc w:val="end"/>
      <w:pPr>
        <w:tabs>
          <w:tab w:val="num" w:pos="0"/>
        </w:tabs>
        <w:ind w:start="6975" w:hanging="180"/>
      </w:pPr>
      <w:rPr/>
    </w:lvl>
  </w:abstractNum>
  <w:abstractNum w:abstractNumId="4">
    <w:lvl w:ilvl="0">
      <w:start w:val="1"/>
      <w:numFmt w:val="low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zh-C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zh-CN" w:eastAsia="en-US" w:bidi="ar-SA"/>
    </w:rPr>
  </w:style>
  <w:style w:type="paragraph" w:styleId="Heading2">
    <w:name w:val="heading 2"/>
    <w:basedOn w:val="Normal"/>
    <w:next w:val="Normal"/>
    <w:link w:val="Heading2Char"/>
    <w:uiPriority w:val="9"/>
    <w:semiHidden/>
    <w:unhideWhenUsed/>
    <w:qFormat/>
    <w:rsid w:val="00862d9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4">
    <w:name w:val="heading 4"/>
    <w:basedOn w:val="Normal"/>
    <w:next w:val="Normal"/>
    <w:link w:val="Heading4Char"/>
    <w:uiPriority w:val="9"/>
    <w:semiHidden/>
    <w:unhideWhenUsed/>
    <w:qFormat/>
    <w:rsid w:val="00862d93"/>
    <w:pPr>
      <w:keepNext w:val="true"/>
      <w:keepLines/>
      <w:spacing w:before="80" w:after="40"/>
      <w:outlineLvl w:val="3"/>
    </w:pPr>
    <w:rPr>
      <w:rFonts w:eastAsia="" w:cs="" w:cstheme="majorBidi" w:eastAsiaTheme="majorEastAsia"/>
      <w:i/>
      <w:iCs/>
      <w:color w:themeColor="accent1" w:themeShade="bf" w:val="2F5496"/>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Hyperlink">
    <w:name w:val="Hyperlink"/>
    <w:uiPriority w:val="99"/>
    <w:unhideWhenUsed/>
    <w:qFormat/>
    <w:rPr>
      <w:color w:val="0000FF"/>
      <w:u w:val="single"/>
    </w:rPr>
  </w:style>
  <w:style w:type="character" w:styleId="Strong">
    <w:name w:val="Strong"/>
    <w:qFormat/>
    <w:rPr>
      <w:b/>
      <w:bCs/>
    </w:rPr>
  </w:style>
  <w:style w:type="character" w:styleId="ListParagraphChar" w:customStyle="1">
    <w:name w:val="List Paragraph Char"/>
    <w:link w:val="ListParagraph"/>
    <w:uiPriority w:val="34"/>
    <w:qFormat/>
    <w:locked/>
    <w:rPr/>
  </w:style>
  <w:style w:type="character" w:styleId="BodyTextChar" w:customStyle="1">
    <w:name w:val="Body Text Char"/>
    <w:basedOn w:val="DefaultParagraphFont"/>
    <w:uiPriority w:val="1"/>
    <w:qFormat/>
    <w:rPr>
      <w:rFonts w:ascii="Bookman Old Style" w:hAnsi="Bookman Old Style" w:eastAsia="Bookman Old Style" w:cs="Bookman Old Style"/>
      <w:sz w:val="24"/>
      <w:szCs w:val="24"/>
      <w:lang w:val="en-U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TitleChar" w:customStyle="1">
    <w:name w:val="Title Char"/>
    <w:basedOn w:val="DefaultParagraphFont"/>
    <w:link w:val="Title"/>
    <w:uiPriority w:val="10"/>
    <w:qFormat/>
    <w:rsid w:val="00862d93"/>
    <w:rPr>
      <w:rFonts w:ascii="Calibri Light" w:hAnsi="Calibri Light" w:eastAsia="" w:cs="" w:asciiTheme="majorHAnsi" w:cstheme="majorBidi" w:eastAsiaTheme="majorEastAsia" w:hAnsiTheme="majorHAnsi"/>
      <w:spacing w:val="-10"/>
      <w:kern w:val="2"/>
      <w:sz w:val="56"/>
      <w:szCs w:val="56"/>
      <w:lang w:val="zh-CN"/>
    </w:rPr>
  </w:style>
  <w:style w:type="character" w:styleId="Heading2Char" w:customStyle="1">
    <w:name w:val="Heading 2 Char"/>
    <w:basedOn w:val="DefaultParagraphFont"/>
    <w:link w:val="Heading2"/>
    <w:uiPriority w:val="9"/>
    <w:semiHidden/>
    <w:qFormat/>
    <w:rsid w:val="00862d93"/>
    <w:rPr>
      <w:rFonts w:ascii="Calibri Light" w:hAnsi="Calibri Light" w:eastAsia="" w:cs="" w:asciiTheme="majorHAnsi" w:cstheme="majorBidi" w:eastAsiaTheme="majorEastAsia" w:hAnsiTheme="majorHAnsi"/>
      <w:color w:themeColor="accent1" w:themeShade="bf" w:val="2F5496"/>
      <w:sz w:val="32"/>
      <w:szCs w:val="32"/>
      <w:lang w:val="zh-CN"/>
    </w:rPr>
  </w:style>
  <w:style w:type="character" w:styleId="Heading4Char" w:customStyle="1">
    <w:name w:val="Heading 4 Char"/>
    <w:basedOn w:val="DefaultParagraphFont"/>
    <w:link w:val="Heading4"/>
    <w:uiPriority w:val="9"/>
    <w:semiHidden/>
    <w:qFormat/>
    <w:rsid w:val="00862d93"/>
    <w:rPr>
      <w:rFonts w:eastAsia="" w:cs="" w:cstheme="majorBidi" w:eastAsiaTheme="majorEastAsia"/>
      <w:i/>
      <w:iCs/>
      <w:color w:themeColor="accent1" w:themeShade="bf" w:val="2F5496"/>
      <w:sz w:val="22"/>
      <w:szCs w:val="22"/>
      <w:lang w:val="zh-CN"/>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pPr>
      <w:widowControl w:val="false"/>
      <w:spacing w:lineRule="auto" w:line="240" w:before="0" w:after="0"/>
    </w:pPr>
    <w:rPr>
      <w:rFonts w:ascii="Bookman Old Style" w:hAnsi="Bookman Old Style" w:eastAsia="Bookman Old Style" w:cs="Bookman Old Style"/>
      <w:sz w:val="24"/>
      <w:szCs w:val="24"/>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BodyTextIndent2">
    <w:name w:val="Body Text Indent 2"/>
    <w:basedOn w:val="Normal"/>
    <w:uiPriority w:val="99"/>
    <w:semiHidden/>
    <w:unhideWhenUsed/>
    <w:qFormat/>
    <w:pPr>
      <w:widowControl w:val="false"/>
      <w:spacing w:lineRule="auto" w:line="480" w:before="0" w:after="120"/>
      <w:ind w:start="360"/>
    </w:pPr>
    <w:rPr>
      <w:rFonts w:ascii="Tahoma" w:hAnsi="Tahoma" w:eastAsia="Tahoma" w:cs="Tahoma"/>
      <w:lang w:val="en-US"/>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513" w:leader="none"/>
        <w:tab w:val="right" w:pos="9026" w:leader="none"/>
      </w:tabs>
      <w:spacing w:lineRule="auto" w:line="240" w:before="0" w:after="0"/>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eastAsia="Times New Roman" w:cs="Times New Roman"/>
      <w:sz w:val="24"/>
      <w:szCs w:val="24"/>
      <w:lang w:eastAsia="zh-CN"/>
    </w:rPr>
  </w:style>
  <w:style w:type="paragraph" w:styleId="ListParagraph">
    <w:name w:val="List Paragraph"/>
    <w:basedOn w:val="Normal"/>
    <w:link w:val="ListParagraphChar"/>
    <w:uiPriority w:val="1"/>
    <w:qFormat/>
    <w:pPr>
      <w:spacing w:before="0" w:after="160"/>
      <w:ind w:start="720"/>
      <w:contextualSpacing/>
    </w:pPr>
    <w:rPr/>
  </w:style>
  <w:style w:type="paragraph" w:styleId="NoSpacing">
    <w:name w:val="No Spacing"/>
    <w:uiPriority w:val="1"/>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zh-CN" w:eastAsia="en-US" w:bidi="ar-SA"/>
    </w:rPr>
  </w:style>
  <w:style w:type="paragraph" w:styleId="TableParagraph" w:customStyle="1">
    <w:name w:val="Table Paragraph"/>
    <w:basedOn w:val="Normal"/>
    <w:uiPriority w:val="1"/>
    <w:qFormat/>
    <w:pPr>
      <w:widowControl w:val="false"/>
      <w:spacing w:lineRule="auto" w:line="240" w:before="0" w:after="0"/>
    </w:pPr>
    <w:rPr>
      <w:rFonts w:ascii="Cambria" w:hAnsi="Cambria" w:eastAsia="Cambria" w:cs="Cambria"/>
    </w:rPr>
  </w:style>
  <w:style w:type="paragraph" w:styleId="Title">
    <w:name w:val="Title"/>
    <w:basedOn w:val="Normal"/>
    <w:next w:val="Normal"/>
    <w:link w:val="TitleChar"/>
    <w:uiPriority w:val="10"/>
    <w:qFormat/>
    <w:rsid w:val="00862d9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709F813-B28E-448B-9C33-E600ECADB49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LibreOffice/26.2.3.2$Linux_X86_64 LibreOffice_project/620$Build-2</Application>
  <AppVersion>15.0000</AppVersion>
  <Pages>3</Pages>
  <Words>427</Words>
  <Characters>2784</Characters>
  <CharactersWithSpaces>3308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2026-05-25T06:41:00Z</dcterms:created>
  <dc:creator>MSII</dc:creator>
  <dc:description/>
  <dc:language>en-US</dc:language>
  <cp:lastModifiedBy/>
  <cp:lastPrinted>2025-09-22T05:43:00Z</cp:lastPrinted>
  <dcterms:modified xsi:type="dcterms:W3CDTF">2026-06-24T11:10:35Z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2DD4AC662A1D4B24BDF8BAE5423AE08B_13</vt:lpwstr>
  </property>
  <property fmtid="{D5CDD505-2E9C-101B-9397-08002B2CF9AE}" pid="3" name="KSOProductBuildVer">
    <vt:lpwstr>1033-12.2.0.19805</vt:lpwstr>
  </property>
</Properties>
</file>