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C4F" w:rsidRDefault="00CD5C4F" w:rsidP="00CD5C4F">
      <w:pPr>
        <w:pStyle w:val="2"/>
        <w:rPr>
          <w:b w:val="0"/>
          <w:i w:val="0"/>
          <w:sz w:val="28"/>
          <w:szCs w:val="28"/>
          <w:u w:val="none"/>
        </w:rPr>
      </w:pPr>
      <w:bookmarkStart w:id="0" w:name="_Toc326629569"/>
      <w:bookmarkStart w:id="1" w:name="_Toc440959952"/>
      <w:r>
        <w:rPr>
          <w:i w:val="0"/>
          <w:sz w:val="28"/>
          <w:szCs w:val="28"/>
          <w:u w:val="none"/>
        </w:rPr>
        <w:t>Лабораторная работа №</w:t>
      </w:r>
      <w:r>
        <w:rPr>
          <w:i w:val="0"/>
          <w:sz w:val="28"/>
          <w:szCs w:val="28"/>
          <w:u w:val="none"/>
          <w:lang w:val="ru-RU"/>
        </w:rPr>
        <w:t xml:space="preserve"> </w:t>
      </w:r>
      <w:r>
        <w:rPr>
          <w:i w:val="0"/>
          <w:sz w:val="28"/>
          <w:szCs w:val="28"/>
          <w:u w:val="none"/>
        </w:rPr>
        <w:t>4</w:t>
      </w:r>
      <w:bookmarkEnd w:id="0"/>
      <w:bookmarkEnd w:id="1"/>
      <w:r>
        <w:rPr>
          <w:i w:val="0"/>
          <w:sz w:val="28"/>
          <w:szCs w:val="28"/>
          <w:u w:val="none"/>
        </w:rPr>
        <w:t xml:space="preserve"> </w:t>
      </w:r>
    </w:p>
    <w:p w:rsidR="00CD5C4F" w:rsidRDefault="00CD5C4F" w:rsidP="00CD5C4F">
      <w:pPr>
        <w:pStyle w:val="140"/>
        <w:ind w:firstLine="0"/>
        <w:jc w:val="center"/>
      </w:pPr>
      <w:bookmarkStart w:id="2" w:name="_Toc440959953"/>
      <w:r>
        <w:t xml:space="preserve">Операции в языке </w:t>
      </w:r>
      <w:r>
        <w:rPr>
          <w:lang w:val="en-US"/>
        </w:rPr>
        <w:t>Free</w:t>
      </w:r>
      <w:r w:rsidRPr="00CD5C4F">
        <w:rPr>
          <w:lang w:val="ru-RU"/>
        </w:rPr>
        <w:t xml:space="preserve"> </w:t>
      </w:r>
      <w:r>
        <w:rPr>
          <w:lang w:val="en-US"/>
        </w:rPr>
        <w:t>Pascal</w:t>
      </w:r>
      <w:bookmarkEnd w:id="2"/>
    </w:p>
    <w:p w:rsidR="00CD5C4F" w:rsidRDefault="00CD5C4F" w:rsidP="00CD5C4F">
      <w:pPr>
        <w:ind w:firstLine="720"/>
        <w:jc w:val="both"/>
        <w:rPr>
          <w:sz w:val="24"/>
        </w:rPr>
      </w:pPr>
      <w:r>
        <w:rPr>
          <w:b/>
          <w:sz w:val="28"/>
          <w:szCs w:val="28"/>
        </w:rPr>
        <w:t>Цель работы</w:t>
      </w:r>
      <w:r>
        <w:rPr>
          <w:sz w:val="24"/>
        </w:rPr>
        <w:t xml:space="preserve">: </w:t>
      </w:r>
    </w:p>
    <w:p w:rsidR="00CD5C4F" w:rsidRDefault="00CD5C4F" w:rsidP="00CD5C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изучить особенности применения стандартных операций (арифметические, поразрядные, логические) и стандартных функций Турбо Паскаля, чтобы </w:t>
      </w:r>
      <w:proofErr w:type="gramStart"/>
      <w:r>
        <w:rPr>
          <w:sz w:val="28"/>
          <w:szCs w:val="28"/>
        </w:rPr>
        <w:t>применять  их</w:t>
      </w:r>
      <w:proofErr w:type="gramEnd"/>
      <w:r>
        <w:rPr>
          <w:sz w:val="28"/>
          <w:szCs w:val="28"/>
        </w:rPr>
        <w:t xml:space="preserve">  для  вычисления сложных выражений; </w:t>
      </w:r>
    </w:p>
    <w:p w:rsidR="00CD5C4F" w:rsidRDefault="00CD5C4F" w:rsidP="00CD5C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закрепить навыки работы с программами в ИС в отладочном режиме с помощью встроенного в ИС отладчика;</w:t>
      </w:r>
    </w:p>
    <w:p w:rsidR="00CD5C4F" w:rsidRDefault="00CD5C4F" w:rsidP="00CD5C4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получить и закрепить навыки работы с окном слежения (</w:t>
      </w:r>
      <w:r>
        <w:rPr>
          <w:sz w:val="28"/>
          <w:szCs w:val="28"/>
          <w:lang w:val="en-US"/>
        </w:rPr>
        <w:t>Watch</w:t>
      </w:r>
      <w:r>
        <w:rPr>
          <w:sz w:val="28"/>
          <w:szCs w:val="28"/>
        </w:rPr>
        <w:t>) в момент отладки программы.</w:t>
      </w:r>
    </w:p>
    <w:p w:rsidR="00CD5C4F" w:rsidRDefault="00CD5C4F" w:rsidP="00CD5C4F">
      <w:pPr>
        <w:pStyle w:val="140"/>
      </w:pPr>
      <w:r>
        <w:t>1. Теоретическая часть</w:t>
      </w:r>
    </w:p>
    <w:p w:rsidR="00CD5C4F" w:rsidRDefault="00CD5C4F" w:rsidP="00CD5C4F">
      <w:pPr>
        <w:pStyle w:val="140"/>
      </w:pPr>
      <w:r>
        <w:t xml:space="preserve">1.1. Средства ИС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для слежения за изменением значений переменных</w:t>
      </w:r>
    </w:p>
    <w:p w:rsidR="00CD5C4F" w:rsidRDefault="00CD5C4F" w:rsidP="00CD5C4F">
      <w:pPr>
        <w:pStyle w:val="a3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D5C4F" w:rsidRDefault="00CD5C4F" w:rsidP="00CD5C4F">
      <w:pPr>
        <w:pStyle w:val="a3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Для слежения за изменением значений переменных можно воспользоваться средствами, предоставляемыми ИС и сосредоточенными в меню </w:t>
      </w:r>
      <w:proofErr w:type="spellStart"/>
      <w:r>
        <w:rPr>
          <w:rFonts w:ascii="Times New Roman" w:hAnsi="Times New Roman"/>
          <w:i/>
          <w:sz w:val="28"/>
          <w:szCs w:val="28"/>
        </w:rPr>
        <w:t>Break</w:t>
      </w:r>
      <w:proofErr w:type="spellEnd"/>
      <w:r>
        <w:rPr>
          <w:rFonts w:ascii="Times New Roman" w:hAnsi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 xml:space="preserve"> (Точки останова/Слежение). Это меню появляется на экране при выборе одноименного пункта главного меню (рис.</w:t>
      </w:r>
      <w:r>
        <w:rPr>
          <w:rFonts w:ascii="Times New Roman" w:hAnsi="Times New Roman"/>
          <w:sz w:val="28"/>
          <w:szCs w:val="28"/>
          <w:lang w:val="ru-RU"/>
        </w:rPr>
        <w:t xml:space="preserve"> 4.</w:t>
      </w:r>
      <w:r>
        <w:rPr>
          <w:rFonts w:ascii="Times New Roman" w:hAnsi="Times New Roman"/>
          <w:sz w:val="28"/>
          <w:szCs w:val="28"/>
        </w:rPr>
        <w:t>1). Средства слежения за изменение</w:t>
      </w:r>
      <w:r>
        <w:rPr>
          <w:rFonts w:ascii="Times New Roman" w:hAnsi="Times New Roman"/>
          <w:sz w:val="28"/>
          <w:szCs w:val="28"/>
          <w:lang w:val="ru-RU"/>
        </w:rPr>
        <w:t>м</w:t>
      </w:r>
      <w:r>
        <w:rPr>
          <w:rFonts w:ascii="Times New Roman" w:hAnsi="Times New Roman"/>
          <w:sz w:val="28"/>
          <w:szCs w:val="28"/>
        </w:rPr>
        <w:t xml:space="preserve"> переменных  расположены  в верхней половине этого меню.</w:t>
      </w:r>
    </w:p>
    <w:p w:rsidR="00CD5C4F" w:rsidRDefault="00CD5C4F" w:rsidP="00CD5C4F">
      <w:pPr>
        <w:framePr w:wrap="around" w:vAnchor="page" w:hAnchor="page" w:x="1935" w:y="1855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5167630" cy="1544955"/>
            <wp:effectExtent l="0" t="0" r="0" b="0"/>
            <wp:docPr id="5" name="Рисунок 5" descr="C: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4F" w:rsidRPr="00CD5C4F" w:rsidRDefault="00CD5C4F" w:rsidP="00CD5C4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</w:t>
      </w:r>
      <w:r w:rsidRPr="00CD5C4F">
        <w:rPr>
          <w:rFonts w:ascii="Times New Roman" w:hAnsi="Times New Roman"/>
          <w:sz w:val="28"/>
          <w:szCs w:val="28"/>
          <w:lang w:val="ru-RU"/>
        </w:rPr>
        <w:t xml:space="preserve"> 4.</w:t>
      </w:r>
      <w:r>
        <w:rPr>
          <w:rFonts w:ascii="Times New Roman" w:hAnsi="Times New Roman"/>
          <w:sz w:val="28"/>
          <w:szCs w:val="28"/>
        </w:rPr>
        <w:t xml:space="preserve">1. Меню </w:t>
      </w:r>
      <w:proofErr w:type="spellStart"/>
      <w:r>
        <w:rPr>
          <w:rFonts w:ascii="Times New Roman" w:hAnsi="Times New Roman"/>
          <w:i/>
          <w:sz w:val="28"/>
          <w:szCs w:val="28"/>
        </w:rPr>
        <w:t>Break</w:t>
      </w:r>
      <w:proofErr w:type="spellEnd"/>
      <w:r>
        <w:rPr>
          <w:rFonts w:ascii="Times New Roman" w:hAnsi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</w:p>
    <w:p w:rsidR="00CD5C4F" w:rsidRPr="00CD5C4F" w:rsidRDefault="00CD5C4F" w:rsidP="00CD5C4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5C4F" w:rsidRDefault="00CD5C4F" w:rsidP="00CD5C4F">
      <w:pPr>
        <w:pStyle w:val="141"/>
      </w:pPr>
      <w:r>
        <w:t xml:space="preserve">1.1.1. Добавление выражения </w:t>
      </w:r>
      <w:proofErr w:type="spellStart"/>
      <w:r>
        <w:rPr>
          <w:i/>
        </w:rPr>
        <w:t>Add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watch</w:t>
      </w:r>
      <w:proofErr w:type="spellEnd"/>
      <w:r>
        <w:rPr>
          <w:i/>
        </w:rPr>
        <w:t xml:space="preserve"> (Ctrl+F7)</w:t>
      </w:r>
      <w:r>
        <w:t xml:space="preserve"> </w:t>
      </w:r>
    </w:p>
    <w:p w:rsidR="00CD5C4F" w:rsidRDefault="00CD5C4F" w:rsidP="00CD5C4F">
      <w:pPr>
        <w:pStyle w:val="a3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Эта команда используется для добавления новых имен переменных или выражений в окно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 xml:space="preserve">. На экране  появляется окно </w:t>
      </w:r>
      <w:proofErr w:type="spellStart"/>
      <w:r>
        <w:rPr>
          <w:rFonts w:ascii="Times New Roman" w:hAnsi="Times New Roman"/>
          <w:i/>
          <w:sz w:val="28"/>
          <w:szCs w:val="28"/>
        </w:rPr>
        <w:t>Add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 xml:space="preserve">, в которое нужно ввести имя переменной. Однако если курсор редактора установить на нужное имя,  например на </w:t>
      </w:r>
      <w:r>
        <w:rPr>
          <w:rFonts w:ascii="Times New Roman" w:hAnsi="Times New Roman"/>
          <w:i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>, как показано на рис.</w:t>
      </w:r>
      <w:r>
        <w:rPr>
          <w:rFonts w:ascii="Times New Roman" w:hAnsi="Times New Roman"/>
          <w:sz w:val="28"/>
          <w:szCs w:val="28"/>
          <w:lang w:val="ru-RU"/>
        </w:rPr>
        <w:t xml:space="preserve"> 4.</w:t>
      </w:r>
      <w:r>
        <w:rPr>
          <w:rFonts w:ascii="Times New Roman" w:hAnsi="Times New Roman"/>
          <w:sz w:val="28"/>
          <w:szCs w:val="28"/>
        </w:rPr>
        <w:t xml:space="preserve">2, и дать команду </w:t>
      </w:r>
      <w:proofErr w:type="spellStart"/>
      <w:r>
        <w:rPr>
          <w:rFonts w:ascii="Times New Roman" w:hAnsi="Times New Roman"/>
          <w:i/>
          <w:sz w:val="28"/>
          <w:szCs w:val="28"/>
        </w:rPr>
        <w:t>Add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 xml:space="preserve"> (рис.</w:t>
      </w:r>
      <w:r>
        <w:rPr>
          <w:rFonts w:ascii="Times New Roman" w:hAnsi="Times New Roman"/>
          <w:sz w:val="28"/>
          <w:szCs w:val="28"/>
          <w:lang w:val="ru-RU"/>
        </w:rPr>
        <w:t xml:space="preserve"> 4.</w:t>
      </w:r>
      <w:r>
        <w:rPr>
          <w:rFonts w:ascii="Times New Roman" w:hAnsi="Times New Roman"/>
          <w:sz w:val="28"/>
          <w:szCs w:val="28"/>
        </w:rPr>
        <w:t>3), то после нажатия клавиши ввода имя автоматически появится в этом окне (рис.</w:t>
      </w:r>
      <w:r>
        <w:rPr>
          <w:rFonts w:ascii="Times New Roman" w:hAnsi="Times New Roman"/>
          <w:sz w:val="28"/>
          <w:szCs w:val="28"/>
          <w:lang w:val="ru-RU"/>
        </w:rPr>
        <w:t xml:space="preserve"> 4.</w:t>
      </w:r>
      <w:r>
        <w:rPr>
          <w:rFonts w:ascii="Times New Roman" w:hAnsi="Times New Roman"/>
          <w:sz w:val="28"/>
          <w:szCs w:val="28"/>
        </w:rPr>
        <w:t xml:space="preserve">4). Затем нужно еще раз нажать клавишу ввода, после чего переменная появится в окне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 xml:space="preserve"> (рис.</w:t>
      </w:r>
      <w:r>
        <w:rPr>
          <w:rFonts w:ascii="Times New Roman" w:hAnsi="Times New Roman"/>
          <w:sz w:val="28"/>
          <w:szCs w:val="28"/>
          <w:lang w:val="ru-RU"/>
        </w:rPr>
        <w:t xml:space="preserve"> 4.</w:t>
      </w:r>
      <w:r>
        <w:rPr>
          <w:rFonts w:ascii="Times New Roman" w:hAnsi="Times New Roman"/>
          <w:sz w:val="28"/>
          <w:szCs w:val="28"/>
        </w:rPr>
        <w:t>5).</w:t>
      </w:r>
    </w:p>
    <w:p w:rsidR="00CD5C4F" w:rsidRDefault="00CD5C4F" w:rsidP="00CD5C4F">
      <w:pPr>
        <w:framePr w:wrap="around" w:vAnchor="page" w:hAnchor="page" w:x="1535" w:y="9775"/>
        <w:rPr>
          <w:sz w:val="2"/>
          <w:szCs w:val="2"/>
        </w:rPr>
      </w:pPr>
      <w:r>
        <w:rPr>
          <w:noProof/>
        </w:rPr>
        <w:lastRenderedPageBreak/>
        <w:drawing>
          <wp:inline distT="0" distB="0" distL="0" distR="0">
            <wp:extent cx="5991860" cy="2362200"/>
            <wp:effectExtent l="0" t="0" r="8890" b="0"/>
            <wp:docPr id="4" name="Рисунок 4" descr="C:\Temp\FineReader1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0\media\image2.jpe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8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4F" w:rsidRDefault="00CD5C4F" w:rsidP="00CD5C4F">
      <w:pPr>
        <w:pStyle w:val="a3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Значение переменной постоянно отображается в окне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 xml:space="preserve">, и при использовании одного из пошаговых режимов отладки  можно  наблюдать за ее изменением непрерывно. Окно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 xml:space="preserve"> может увеличиваться в высоту с каждым новым вводом до восьми строк. После этого можно листать это окно для просмотра переменных, находящихся за его пределами: для перехода из окна </w:t>
      </w:r>
      <w:proofErr w:type="spellStart"/>
      <w:r>
        <w:rPr>
          <w:rFonts w:ascii="Times New Roman" w:hAnsi="Times New Roman"/>
          <w:i/>
          <w:sz w:val="28"/>
          <w:szCs w:val="28"/>
        </w:rPr>
        <w:t>Edit</w:t>
      </w:r>
      <w:proofErr w:type="spellEnd"/>
      <w:r>
        <w:rPr>
          <w:rFonts w:ascii="Times New Roman" w:hAnsi="Times New Roman"/>
          <w:sz w:val="28"/>
          <w:szCs w:val="28"/>
        </w:rPr>
        <w:t xml:space="preserve"> в окно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 xml:space="preserve"> нажимается клавиша </w:t>
      </w:r>
      <w:r>
        <w:rPr>
          <w:rFonts w:ascii="Times New Roman" w:hAnsi="Times New Roman"/>
          <w:i/>
          <w:sz w:val="28"/>
          <w:szCs w:val="28"/>
        </w:rPr>
        <w:t>F6</w:t>
      </w:r>
      <w:r>
        <w:rPr>
          <w:rFonts w:ascii="Times New Roman" w:hAnsi="Times New Roman"/>
          <w:sz w:val="28"/>
          <w:szCs w:val="28"/>
        </w:rPr>
        <w:t>. Затем, чтобы листать содержимое окна, используются клавиши управления курсором "вверх-вниз".</w:t>
      </w:r>
    </w:p>
    <w:p w:rsidR="00CD5C4F" w:rsidRDefault="00CD5C4F" w:rsidP="00CD5C4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  <w:lang w:val="ru-RU"/>
        </w:rPr>
        <w:t xml:space="preserve"> 4.</w:t>
      </w:r>
      <w:r>
        <w:rPr>
          <w:rFonts w:ascii="Times New Roman" w:hAnsi="Times New Roman"/>
          <w:sz w:val="28"/>
          <w:szCs w:val="28"/>
        </w:rPr>
        <w:t xml:space="preserve">2. Установка курсора на требуемую </w:t>
      </w:r>
      <w:proofErr w:type="gramStart"/>
      <w:r>
        <w:rPr>
          <w:rFonts w:ascii="Times New Roman" w:hAnsi="Times New Roman"/>
          <w:sz w:val="28"/>
          <w:szCs w:val="28"/>
        </w:rPr>
        <w:t xml:space="preserve">переменную  </w:t>
      </w:r>
      <w:r>
        <w:rPr>
          <w:rFonts w:ascii="Times New Roman" w:hAnsi="Times New Roman"/>
          <w:i/>
          <w:sz w:val="28"/>
          <w:szCs w:val="28"/>
          <w:lang w:val="en-US"/>
        </w:rPr>
        <w:t>R</w:t>
      </w:r>
      <w:proofErr w:type="gramEnd"/>
    </w:p>
    <w:p w:rsidR="00CD5C4F" w:rsidRDefault="00CD5C4F" w:rsidP="00CD5C4F">
      <w:pPr>
        <w:pStyle w:val="a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D5C4F" w:rsidRDefault="00CD5C4F" w:rsidP="00CD5C4F">
      <w:pPr>
        <w:pStyle w:val="a3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это  же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время можно добавлять новые переменные и выражения в окно.  Для этого надо нажать клавишу </w:t>
      </w: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Ins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и на экране появится окно </w:t>
      </w: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Add</w:t>
      </w:r>
      <w:proofErr w:type="spellEnd"/>
      <w:r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Watch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Дальнейшие действия уже известны. Все сказанное о формате переменных в команде </w:t>
      </w: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Evaluate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относится и к окну </w:t>
      </w:r>
      <w:proofErr w:type="spellStart"/>
      <w:r>
        <w:rPr>
          <w:rFonts w:ascii="Times New Roman" w:hAnsi="Times New Roman"/>
          <w:i/>
          <w:sz w:val="28"/>
          <w:szCs w:val="28"/>
          <w:lang w:val="ru-RU"/>
        </w:rPr>
        <w:t>Watch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CD5C4F" w:rsidRDefault="00CD5C4F" w:rsidP="00CD5C4F">
      <w:pPr>
        <w:framePr w:wrap="around" w:vAnchor="page" w:hAnchor="page" w:x="1735" w:y="1135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5209540" cy="1946275"/>
            <wp:effectExtent l="0" t="0" r="0" b="0"/>
            <wp:docPr id="3" name="Рисунок 3" descr="C: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4F" w:rsidRDefault="00CD5C4F" w:rsidP="00CD5C4F">
      <w:pPr>
        <w:pStyle w:val="a3"/>
        <w:tabs>
          <w:tab w:val="left" w:pos="2440"/>
        </w:tabs>
        <w:ind w:firstLine="720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ru-RU"/>
        </w:rPr>
        <w:t>4.</w:t>
      </w:r>
      <w:r>
        <w:rPr>
          <w:rFonts w:ascii="Times New Roman" w:hAnsi="Times New Roman"/>
          <w:sz w:val="28"/>
          <w:szCs w:val="28"/>
        </w:rPr>
        <w:t xml:space="preserve">3. Выбор пункта меню </w:t>
      </w:r>
      <w:proofErr w:type="spellStart"/>
      <w:r>
        <w:rPr>
          <w:rFonts w:ascii="Times New Roman" w:hAnsi="Times New Roman"/>
          <w:i/>
          <w:sz w:val="28"/>
          <w:szCs w:val="28"/>
        </w:rPr>
        <w:t>Add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</w:p>
    <w:p w:rsidR="00CD5C4F" w:rsidRDefault="00CD5C4F" w:rsidP="00CD5C4F">
      <w:pPr>
        <w:pStyle w:val="141"/>
      </w:pPr>
    </w:p>
    <w:p w:rsidR="00CD5C4F" w:rsidRDefault="00CD5C4F" w:rsidP="00CD5C4F">
      <w:pPr>
        <w:pStyle w:val="141"/>
      </w:pPr>
      <w:r>
        <w:t xml:space="preserve">1.1.2. </w:t>
      </w:r>
      <w:proofErr w:type="gramStart"/>
      <w:r>
        <w:t>Удаление  выражения</w:t>
      </w:r>
      <w:proofErr w:type="gramEnd"/>
      <w:r>
        <w:t xml:space="preserve">  из окна просмотра </w:t>
      </w:r>
      <w:proofErr w:type="spellStart"/>
      <w:r>
        <w:rPr>
          <w:i/>
        </w:rPr>
        <w:t>Delete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Watch</w:t>
      </w:r>
      <w:proofErr w:type="spellEnd"/>
      <w:r>
        <w:t xml:space="preserve"> </w:t>
      </w:r>
    </w:p>
    <w:p w:rsidR="00CD5C4F" w:rsidRDefault="00CD5C4F" w:rsidP="00CD5C4F">
      <w:pPr>
        <w:framePr w:wrap="around" w:vAnchor="page" w:hAnchor="page" w:x="1835" w:y="7615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5271770" cy="1946275"/>
            <wp:effectExtent l="0" t="0" r="5080" b="0"/>
            <wp:docPr id="2" name="Рисунок 2" descr="C:\Temp\FineReader1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4F" w:rsidRDefault="00CD5C4F" w:rsidP="00CD5C4F">
      <w:pPr>
        <w:pStyle w:val="a3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Эта команда удаляет текущее выражение из окна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Т</w:t>
      </w:r>
      <w:proofErr w:type="spellStart"/>
      <w:r>
        <w:rPr>
          <w:rFonts w:ascii="Times New Roman" w:hAnsi="Times New Roman"/>
          <w:sz w:val="28"/>
          <w:szCs w:val="28"/>
        </w:rPr>
        <w:t>екущим</w:t>
      </w:r>
      <w:proofErr w:type="spellEnd"/>
      <w:r>
        <w:rPr>
          <w:rFonts w:ascii="Times New Roman" w:hAnsi="Times New Roman"/>
          <w:sz w:val="28"/>
          <w:szCs w:val="28"/>
        </w:rPr>
        <w:t xml:space="preserve"> выражением </w:t>
      </w:r>
      <w:r>
        <w:rPr>
          <w:rFonts w:ascii="Times New Roman" w:hAnsi="Times New Roman"/>
          <w:sz w:val="28"/>
          <w:szCs w:val="28"/>
          <w:lang w:val="ru-RU"/>
        </w:rPr>
        <w:t>является</w:t>
      </w:r>
      <w:r>
        <w:rPr>
          <w:rFonts w:ascii="Times New Roman" w:hAnsi="Times New Roman"/>
          <w:sz w:val="28"/>
          <w:szCs w:val="28"/>
        </w:rPr>
        <w:t xml:space="preserve"> то, которое первым вводится в это окно. Оно </w:t>
      </w:r>
      <w:r>
        <w:rPr>
          <w:rFonts w:ascii="Times New Roman" w:hAnsi="Times New Roman"/>
          <w:sz w:val="28"/>
          <w:szCs w:val="28"/>
          <w:lang w:val="ru-RU"/>
        </w:rPr>
        <w:t>отмечается</w:t>
      </w:r>
      <w:r>
        <w:rPr>
          <w:rFonts w:ascii="Times New Roman" w:hAnsi="Times New Roman"/>
          <w:sz w:val="28"/>
          <w:szCs w:val="28"/>
        </w:rPr>
        <w:t xml:space="preserve"> точкой, расположенной перед выражением в окне. </w:t>
      </w:r>
      <w:r>
        <w:rPr>
          <w:rFonts w:ascii="Times New Roman" w:hAnsi="Times New Roman"/>
          <w:sz w:val="28"/>
          <w:szCs w:val="28"/>
          <w:lang w:val="ru-RU"/>
        </w:rPr>
        <w:t xml:space="preserve">Любое </w:t>
      </w:r>
      <w:r>
        <w:rPr>
          <w:rFonts w:ascii="Times New Roman" w:hAnsi="Times New Roman"/>
          <w:sz w:val="28"/>
          <w:szCs w:val="28"/>
        </w:rPr>
        <w:t>выражение в окн</w:t>
      </w:r>
      <w:r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 xml:space="preserve"> можно </w:t>
      </w:r>
      <w:r>
        <w:rPr>
          <w:rFonts w:ascii="Times New Roman" w:hAnsi="Times New Roman"/>
          <w:sz w:val="28"/>
          <w:szCs w:val="28"/>
          <w:lang w:val="ru-RU"/>
        </w:rPr>
        <w:t>сделать текущим</w:t>
      </w:r>
      <w:r>
        <w:rPr>
          <w:rFonts w:ascii="Times New Roman" w:hAnsi="Times New Roman"/>
          <w:sz w:val="28"/>
          <w:szCs w:val="28"/>
        </w:rPr>
        <w:t xml:space="preserve">, перейдя в </w:t>
      </w:r>
      <w:r>
        <w:rPr>
          <w:rFonts w:ascii="Times New Roman" w:hAnsi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/>
          <w:sz w:val="28"/>
          <w:szCs w:val="28"/>
        </w:rPr>
        <w:t xml:space="preserve">окно и используя клавиши управления курсором для перемещения выделяющей строки по строкам. То выражение, на котором находится эта строка, является текущим. Внутри окна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 xml:space="preserve"> удаление выражений происходит после нажатия клавиши </w:t>
      </w:r>
      <w:r>
        <w:rPr>
          <w:rFonts w:ascii="Times New Roman" w:hAnsi="Times New Roman"/>
          <w:i/>
          <w:sz w:val="28"/>
          <w:szCs w:val="28"/>
          <w:lang w:val="en-US"/>
        </w:rPr>
        <w:t>Del</w:t>
      </w:r>
      <w:r>
        <w:rPr>
          <w:rFonts w:ascii="Times New Roman" w:hAnsi="Times New Roman"/>
          <w:sz w:val="28"/>
          <w:szCs w:val="28"/>
        </w:rPr>
        <w:t>.</w:t>
      </w:r>
    </w:p>
    <w:p w:rsidR="00CD5C4F" w:rsidRDefault="00CD5C4F" w:rsidP="00CD5C4F">
      <w:pPr>
        <w:rPr>
          <w:sz w:val="28"/>
          <w:szCs w:val="28"/>
        </w:rPr>
      </w:pPr>
      <w:r w:rsidRPr="00CD5C4F">
        <w:tab/>
      </w:r>
      <w:r>
        <w:rPr>
          <w:sz w:val="28"/>
          <w:szCs w:val="28"/>
        </w:rPr>
        <w:t xml:space="preserve">Рис. 4.4.  Появление имени переменной R в диалоговом окне </w:t>
      </w:r>
      <w:proofErr w:type="spellStart"/>
      <w:r>
        <w:rPr>
          <w:i/>
          <w:sz w:val="28"/>
          <w:szCs w:val="28"/>
        </w:rPr>
        <w:t>Add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Watch</w:t>
      </w:r>
      <w:proofErr w:type="spellEnd"/>
      <w:r>
        <w:rPr>
          <w:sz w:val="28"/>
          <w:szCs w:val="28"/>
        </w:rPr>
        <w:t xml:space="preserve">  </w:t>
      </w:r>
    </w:p>
    <w:p w:rsidR="00CD5C4F" w:rsidRDefault="00CD5C4F" w:rsidP="00CD5C4F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 нажатия  &lt;</w:t>
      </w:r>
      <w:proofErr w:type="spellStart"/>
      <w:r>
        <w:rPr>
          <w:rFonts w:ascii="Times New Roman" w:hAnsi="Times New Roman"/>
          <w:i/>
          <w:sz w:val="28"/>
          <w:szCs w:val="28"/>
        </w:rPr>
        <w:t>Enter</w:t>
      </w:r>
      <w:proofErr w:type="spellEnd"/>
      <w:r>
        <w:rPr>
          <w:rFonts w:ascii="Times New Roman" w:hAnsi="Times New Roman"/>
          <w:sz w:val="28"/>
          <w:szCs w:val="28"/>
        </w:rPr>
        <w:t xml:space="preserve">&gt;  на  пункте </w:t>
      </w:r>
      <w:r>
        <w:rPr>
          <w:rFonts w:ascii="Times New Roman" w:hAnsi="Times New Roman"/>
          <w:i/>
          <w:sz w:val="28"/>
          <w:szCs w:val="28"/>
          <w:lang w:val="en-US"/>
        </w:rPr>
        <w:t>Add</w:t>
      </w:r>
      <w:r w:rsidRPr="00CD5C4F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watch</w:t>
      </w:r>
      <w:r>
        <w:rPr>
          <w:rFonts w:ascii="Times New Roman" w:hAnsi="Times New Roman"/>
          <w:sz w:val="28"/>
          <w:szCs w:val="28"/>
        </w:rPr>
        <w:t xml:space="preserve"> меню </w:t>
      </w:r>
      <w:r>
        <w:rPr>
          <w:rFonts w:ascii="Times New Roman" w:hAnsi="Times New Roman"/>
          <w:i/>
          <w:sz w:val="28"/>
          <w:szCs w:val="28"/>
          <w:lang w:val="en-US"/>
        </w:rPr>
        <w:t>Break</w:t>
      </w:r>
      <w:r>
        <w:rPr>
          <w:rFonts w:ascii="Times New Roman" w:hAnsi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Watch</w:t>
      </w:r>
      <w:proofErr w:type="spellEnd"/>
    </w:p>
    <w:p w:rsidR="00CD5C4F" w:rsidRDefault="00CD5C4F" w:rsidP="00CD5C4F">
      <w:pPr>
        <w:pStyle w:val="a3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D5C4F" w:rsidRDefault="00CD5C4F" w:rsidP="00CD5C4F">
      <w:pPr>
        <w:pStyle w:val="a3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Удаление всех выражений одновременно из окна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производится выбором команды </w:t>
      </w:r>
      <w:proofErr w:type="spellStart"/>
      <w:r>
        <w:rPr>
          <w:rFonts w:ascii="Times New Roman" w:hAnsi="Times New Roman"/>
          <w:i/>
          <w:sz w:val="28"/>
          <w:szCs w:val="28"/>
        </w:rPr>
        <w:t>Remove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all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watches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D5C4F" w:rsidRDefault="00CD5C4F" w:rsidP="00CD5C4F">
      <w:pPr>
        <w:jc w:val="center"/>
        <w:rPr>
          <w:sz w:val="2"/>
          <w:szCs w:val="2"/>
        </w:rPr>
      </w:pPr>
    </w:p>
    <w:p w:rsidR="00CD5C4F" w:rsidRDefault="00CD5C4F" w:rsidP="00CD5C4F">
      <w:pPr>
        <w:framePr w:wrap="around" w:vAnchor="page" w:hAnchor="page" w:x="1835" w:y="12295"/>
        <w:rPr>
          <w:sz w:val="2"/>
          <w:szCs w:val="2"/>
        </w:rPr>
      </w:pPr>
      <w:r>
        <w:rPr>
          <w:noProof/>
        </w:rPr>
        <w:drawing>
          <wp:inline distT="0" distB="0" distL="0" distR="0">
            <wp:extent cx="5652770" cy="1974215"/>
            <wp:effectExtent l="0" t="0" r="5080" b="6985"/>
            <wp:docPr id="1" name="Рисунок 1" descr="C: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11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C4F" w:rsidRDefault="00CD5C4F" w:rsidP="00CD5C4F">
      <w:pPr>
        <w:pStyle w:val="a3"/>
        <w:ind w:left="708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>
        <w:rPr>
          <w:rFonts w:ascii="Times New Roman" w:hAnsi="Times New Roman"/>
          <w:sz w:val="28"/>
          <w:szCs w:val="28"/>
          <w:lang w:val="ru-RU"/>
        </w:rPr>
        <w:t>4.</w:t>
      </w:r>
      <w:r>
        <w:rPr>
          <w:rFonts w:ascii="Times New Roman" w:hAnsi="Times New Roman"/>
          <w:sz w:val="28"/>
          <w:szCs w:val="28"/>
        </w:rPr>
        <w:t xml:space="preserve">5. Занесение имени переменной R в окно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</w:p>
    <w:p w:rsidR="00CD5C4F" w:rsidRDefault="00CD5C4F" w:rsidP="00CD5C4F">
      <w:pPr>
        <w:pStyle w:val="141"/>
      </w:pPr>
      <w:r>
        <w:t xml:space="preserve">1.1.3. Редактирование выражения </w:t>
      </w:r>
      <w:proofErr w:type="spellStart"/>
      <w:r>
        <w:rPr>
          <w:i/>
        </w:rPr>
        <w:t>Edit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Watch</w:t>
      </w:r>
      <w:proofErr w:type="spellEnd"/>
    </w:p>
    <w:p w:rsidR="00CD5C4F" w:rsidRDefault="00CD5C4F" w:rsidP="00CD5C4F">
      <w:pPr>
        <w:pStyle w:val="a3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Эта команда показывает текущее выражение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 xml:space="preserve"> в окне </w:t>
      </w:r>
      <w:proofErr w:type="spellStart"/>
      <w:r>
        <w:rPr>
          <w:rFonts w:ascii="Times New Roman" w:hAnsi="Times New Roman"/>
          <w:i/>
          <w:sz w:val="28"/>
          <w:szCs w:val="28"/>
        </w:rPr>
        <w:t>Edit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>.  В нем можно редактировать выражение в любой момент.  Нажав клавишу ввода</w:t>
      </w:r>
      <w:r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</w:rPr>
        <w:t xml:space="preserve"> можно "узаконить" это изменение, а нажав клавишу </w:t>
      </w:r>
      <w:proofErr w:type="spellStart"/>
      <w:r>
        <w:rPr>
          <w:rFonts w:ascii="Times New Roman" w:hAnsi="Times New Roman"/>
          <w:i/>
          <w:sz w:val="28"/>
          <w:szCs w:val="28"/>
        </w:rPr>
        <w:t>Esc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/>
          <w:sz w:val="28"/>
          <w:szCs w:val="28"/>
        </w:rPr>
        <w:t>отменить команду.</w:t>
      </w:r>
    </w:p>
    <w:p w:rsidR="00CD5C4F" w:rsidRDefault="00CD5C4F" w:rsidP="00CD5C4F">
      <w:pPr>
        <w:pStyle w:val="a3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Внутри окна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 xml:space="preserve"> эта команда вызывается следующим образом: выделяющая строка устанавливается на нужное выражение и нажимается клавиша ввода. Выделенное выражение появится в окне </w:t>
      </w:r>
      <w:proofErr w:type="spellStart"/>
      <w:r>
        <w:rPr>
          <w:rFonts w:ascii="Times New Roman" w:hAnsi="Times New Roman"/>
          <w:i/>
          <w:sz w:val="28"/>
          <w:szCs w:val="28"/>
        </w:rPr>
        <w:t>Edit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Watch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D5C4F" w:rsidRDefault="00CD5C4F" w:rsidP="00CD5C4F">
      <w:pPr>
        <w:pStyle w:val="140"/>
      </w:pPr>
      <w:r>
        <w:t>2. Практическая часть</w:t>
      </w:r>
    </w:p>
    <w:p w:rsidR="00CD5C4F" w:rsidRDefault="00CD5C4F" w:rsidP="00CD5C4F">
      <w:pPr>
        <w:pStyle w:val="140"/>
        <w:rPr>
          <w:lang w:val="ru-RU"/>
        </w:rPr>
      </w:pPr>
      <w:r>
        <w:rPr>
          <w:lang w:val="ru-RU"/>
        </w:rPr>
        <w:t>2.1. Требования к выполнению работы</w:t>
      </w:r>
    </w:p>
    <w:p w:rsidR="00CD5C4F" w:rsidRDefault="00CD5C4F" w:rsidP="00CD5C4F">
      <w:pPr>
        <w:spacing w:after="120"/>
        <w:ind w:firstLine="720"/>
        <w:jc w:val="both"/>
        <w:rPr>
          <w:sz w:val="28"/>
          <w:szCs w:val="28"/>
        </w:rPr>
      </w:pPr>
    </w:p>
    <w:p w:rsidR="00CD5C4F" w:rsidRDefault="00CD5C4F" w:rsidP="00CD5C4F">
      <w:pPr>
        <w:spacing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заключается в пошаговом выполнении тестовой программы и записи изменения значений ряда переменных или выражений на каждом шаге в </w:t>
      </w:r>
      <w:proofErr w:type="gramStart"/>
      <w:r>
        <w:rPr>
          <w:sz w:val="28"/>
          <w:szCs w:val="28"/>
        </w:rPr>
        <w:t>соответствующие  заранее</w:t>
      </w:r>
      <w:proofErr w:type="gramEnd"/>
      <w:r>
        <w:rPr>
          <w:sz w:val="28"/>
          <w:szCs w:val="28"/>
        </w:rPr>
        <w:t xml:space="preserve"> подготовленные таблицы. По результатам исследования операций делаются и записываются в отчет выводы, обобщающие наблюдаемые закономерности.</w:t>
      </w:r>
    </w:p>
    <w:p w:rsidR="00CD5C4F" w:rsidRDefault="00CD5C4F" w:rsidP="00CD5C4F">
      <w:pPr>
        <w:pStyle w:val="140"/>
      </w:pPr>
      <w:r>
        <w:t>2.</w:t>
      </w:r>
      <w:r>
        <w:rPr>
          <w:lang w:val="ru-RU"/>
        </w:rPr>
        <w:t>2.</w:t>
      </w:r>
      <w:r>
        <w:t xml:space="preserve"> </w:t>
      </w:r>
      <w:bookmarkStart w:id="3" w:name="_Toc440959963"/>
      <w:r>
        <w:t>Порядок выполнения работы</w:t>
      </w:r>
      <w:bookmarkEnd w:id="3"/>
    </w:p>
    <w:p w:rsidR="00CD5C4F" w:rsidRDefault="00CD5C4F" w:rsidP="00CD5C4F">
      <w:pPr>
        <w:tabs>
          <w:tab w:val="left" w:pos="0"/>
        </w:tabs>
        <w:ind w:firstLine="720"/>
        <w:jc w:val="both"/>
        <w:rPr>
          <w:sz w:val="28"/>
          <w:szCs w:val="28"/>
        </w:rPr>
      </w:pPr>
    </w:p>
    <w:p w:rsidR="00CD5C4F" w:rsidRDefault="00CD5C4F" w:rsidP="00CD5C4F">
      <w:pPr>
        <w:tabs>
          <w:tab w:val="left" w:pos="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 Получить у преподавателя файл «Варианты заданий для лабораторной работы №4.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».</w:t>
      </w:r>
    </w:p>
    <w:p w:rsidR="00CD5C4F" w:rsidRDefault="00CD5C4F" w:rsidP="00CD5C4F">
      <w:pPr>
        <w:tabs>
          <w:tab w:val="left" w:pos="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Получить у преподавателя файл </w:t>
      </w:r>
      <w:r>
        <w:rPr>
          <w:b/>
          <w:i/>
          <w:sz w:val="28"/>
          <w:szCs w:val="28"/>
          <w:lang w:val="en-US"/>
        </w:rPr>
        <w:t>OPER</w:t>
      </w:r>
      <w:r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PAS</w:t>
      </w:r>
      <w:r>
        <w:rPr>
          <w:sz w:val="28"/>
          <w:szCs w:val="28"/>
        </w:rPr>
        <w:t xml:space="preserve">, загрузить </w:t>
      </w:r>
      <w:proofErr w:type="gramStart"/>
      <w:r>
        <w:rPr>
          <w:sz w:val="28"/>
          <w:szCs w:val="28"/>
        </w:rPr>
        <w:t>его  и</w:t>
      </w:r>
      <w:proofErr w:type="gramEnd"/>
      <w:r>
        <w:rPr>
          <w:sz w:val="28"/>
          <w:szCs w:val="28"/>
        </w:rPr>
        <w:t xml:space="preserve"> переименовать  в </w:t>
      </w:r>
      <w:r>
        <w:rPr>
          <w:i/>
          <w:sz w:val="28"/>
          <w:szCs w:val="28"/>
          <w:lang w:val="en-US"/>
        </w:rPr>
        <w:t>LAB</w:t>
      </w:r>
      <w:r>
        <w:rPr>
          <w:i/>
          <w:sz w:val="28"/>
          <w:szCs w:val="28"/>
        </w:rPr>
        <w:t>4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PAS</w:t>
      </w:r>
      <w:r>
        <w:rPr>
          <w:sz w:val="28"/>
          <w:szCs w:val="28"/>
        </w:rPr>
        <w:t xml:space="preserve">, где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- номер бригады.</w:t>
      </w:r>
    </w:p>
    <w:p w:rsidR="00CD5C4F" w:rsidRDefault="00CD5C4F" w:rsidP="00CD5C4F">
      <w:pPr>
        <w:tabs>
          <w:tab w:val="left" w:pos="0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 помощью </w:t>
      </w:r>
      <w:r>
        <w:rPr>
          <w:i/>
          <w:sz w:val="28"/>
          <w:szCs w:val="28"/>
        </w:rPr>
        <w:t>команд замены</w:t>
      </w:r>
      <w:r>
        <w:rPr>
          <w:sz w:val="28"/>
          <w:szCs w:val="28"/>
        </w:rPr>
        <w:t xml:space="preserve"> в загруженном файле </w:t>
      </w:r>
      <w:r>
        <w:rPr>
          <w:i/>
          <w:sz w:val="28"/>
          <w:szCs w:val="28"/>
          <w:lang w:val="en-US"/>
        </w:rPr>
        <w:t>LAB</w:t>
      </w:r>
      <w:r>
        <w:rPr>
          <w:i/>
          <w:sz w:val="28"/>
          <w:szCs w:val="28"/>
        </w:rPr>
        <w:t>4</w:t>
      </w: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PAS</w:t>
      </w:r>
      <w:r w:rsidRPr="00CD5C4F">
        <w:rPr>
          <w:sz w:val="28"/>
          <w:szCs w:val="28"/>
        </w:rPr>
        <w:t xml:space="preserve"> </w:t>
      </w:r>
      <w:r>
        <w:rPr>
          <w:sz w:val="28"/>
          <w:szCs w:val="28"/>
        </w:rPr>
        <w:t>заменить имена констант</w:t>
      </w:r>
    </w:p>
    <w:p w:rsidR="00CD5C4F" w:rsidRDefault="00CD5C4F" w:rsidP="00CD5C4F">
      <w:pPr>
        <w:numPr>
          <w:ilvl w:val="12"/>
          <w:numId w:val="0"/>
        </w:numPr>
        <w:tabs>
          <w:tab w:val="left" w:pos="0"/>
        </w:tabs>
        <w:ind w:firstLine="720"/>
        <w:jc w:val="center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I0, I1, I2, X1, X2, X11, X12, U11, U21, U12, U13, U22, U23, N1, N2, N3, P</w:t>
      </w:r>
    </w:p>
    <w:p w:rsidR="00CD5C4F" w:rsidRDefault="00CD5C4F" w:rsidP="00CD5C4F">
      <w:pPr>
        <w:numPr>
          <w:ilvl w:val="12"/>
          <w:numId w:val="0"/>
        </w:num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>на соответствующие значения из таблицы с вариантами заданий (см. файл с вариантами заданий).</w:t>
      </w:r>
    </w:p>
    <w:p w:rsidR="00CD5C4F" w:rsidRDefault="00CD5C4F" w:rsidP="00CD5C4F">
      <w:pPr>
        <w:numPr>
          <w:ilvl w:val="12"/>
          <w:numId w:val="0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Замечание 1:</w:t>
      </w:r>
      <w:r>
        <w:rPr>
          <w:sz w:val="28"/>
          <w:szCs w:val="28"/>
        </w:rPr>
        <w:t xml:space="preserve"> при замене использовать опции </w:t>
      </w:r>
      <w:r>
        <w:rPr>
          <w:i/>
          <w:sz w:val="28"/>
          <w:szCs w:val="28"/>
          <w:lang w:val="en-US"/>
        </w:rPr>
        <w:t>Case</w:t>
      </w:r>
      <w:r w:rsidRPr="00CD5C4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Sensitive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Prompt</w:t>
      </w:r>
      <w:r w:rsidRPr="00CD5C4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on</w:t>
      </w:r>
      <w:r w:rsidRPr="00CD5C4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Replace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Change</w:t>
      </w:r>
      <w:r w:rsidRPr="00CD5C4F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All</w:t>
      </w:r>
      <w:r>
        <w:rPr>
          <w:i/>
          <w:sz w:val="28"/>
          <w:szCs w:val="28"/>
        </w:rPr>
        <w:t>.</w:t>
      </w:r>
    </w:p>
    <w:p w:rsidR="00CD5C4F" w:rsidRDefault="00CD5C4F" w:rsidP="00CD5C4F">
      <w:pPr>
        <w:numPr>
          <w:ilvl w:val="12"/>
          <w:numId w:val="0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Замечание 2:</w:t>
      </w:r>
      <w:r>
        <w:rPr>
          <w:sz w:val="28"/>
          <w:szCs w:val="28"/>
        </w:rPr>
        <w:t xml:space="preserve"> перед каждой заменой возвращаться в начало текста.</w:t>
      </w:r>
    </w:p>
    <w:p w:rsidR="00CD5C4F" w:rsidRDefault="00CD5C4F" w:rsidP="00CD5C4F">
      <w:pPr>
        <w:numPr>
          <w:ilvl w:val="12"/>
          <w:numId w:val="0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Замечание 3:</w:t>
      </w:r>
      <w:r>
        <w:rPr>
          <w:sz w:val="28"/>
          <w:szCs w:val="28"/>
        </w:rPr>
        <w:t xml:space="preserve"> имя константы</w:t>
      </w:r>
      <w:r>
        <w:rPr>
          <w:i/>
          <w:sz w:val="28"/>
          <w:szCs w:val="28"/>
        </w:rPr>
        <w:t xml:space="preserve"> Х1</w:t>
      </w:r>
      <w:r>
        <w:rPr>
          <w:sz w:val="28"/>
          <w:szCs w:val="28"/>
        </w:rPr>
        <w:t xml:space="preserve"> входит как составная часть в имена </w:t>
      </w:r>
      <w:r>
        <w:rPr>
          <w:i/>
          <w:sz w:val="28"/>
          <w:szCs w:val="28"/>
        </w:rPr>
        <w:t>Х11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Х12</w:t>
      </w:r>
      <w:r>
        <w:rPr>
          <w:sz w:val="28"/>
          <w:szCs w:val="28"/>
        </w:rPr>
        <w:t xml:space="preserve">, поэтому для того, чтобы избежать ошибок, лучше вначале выполнить замены для </w:t>
      </w:r>
      <w:r>
        <w:rPr>
          <w:i/>
          <w:sz w:val="28"/>
          <w:szCs w:val="28"/>
        </w:rPr>
        <w:t xml:space="preserve">Х11 </w:t>
      </w:r>
      <w:r>
        <w:rPr>
          <w:sz w:val="28"/>
          <w:szCs w:val="28"/>
        </w:rPr>
        <w:t xml:space="preserve">и </w:t>
      </w:r>
      <w:r>
        <w:rPr>
          <w:i/>
          <w:sz w:val="28"/>
          <w:szCs w:val="28"/>
        </w:rPr>
        <w:t>Х12</w:t>
      </w:r>
      <w:r>
        <w:rPr>
          <w:sz w:val="28"/>
          <w:szCs w:val="28"/>
        </w:rPr>
        <w:t xml:space="preserve">, а уже потом – замены для </w:t>
      </w:r>
      <w:r>
        <w:rPr>
          <w:i/>
          <w:sz w:val="28"/>
          <w:szCs w:val="28"/>
        </w:rPr>
        <w:t>Х1.</w:t>
      </w:r>
    </w:p>
    <w:p w:rsidR="00CD5C4F" w:rsidRDefault="00CD5C4F" w:rsidP="00CD5C4F">
      <w:pPr>
        <w:numPr>
          <w:ilvl w:val="12"/>
          <w:numId w:val="0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Замечание 4:</w:t>
      </w:r>
      <w:r>
        <w:rPr>
          <w:sz w:val="28"/>
          <w:szCs w:val="28"/>
        </w:rPr>
        <w:t xml:space="preserve"> при замене имен констант </w:t>
      </w:r>
      <w:r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</w:rPr>
        <w:t xml:space="preserve">12, </w:t>
      </w:r>
      <w:r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</w:rPr>
        <w:t xml:space="preserve">13, </w:t>
      </w:r>
      <w:r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</w:rPr>
        <w:t>22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</w:rPr>
        <w:t>23</w:t>
      </w:r>
      <w:r>
        <w:rPr>
          <w:sz w:val="28"/>
          <w:szCs w:val="28"/>
        </w:rPr>
        <w:t xml:space="preserve"> на соответствующие значения перед значением надо поставить знак доллара</w:t>
      </w:r>
      <w:r>
        <w:rPr>
          <w:i/>
          <w:sz w:val="28"/>
          <w:szCs w:val="28"/>
        </w:rPr>
        <w:t xml:space="preserve"> $ (</w:t>
      </w:r>
      <w:r>
        <w:rPr>
          <w:sz w:val="28"/>
          <w:szCs w:val="28"/>
        </w:rPr>
        <w:t xml:space="preserve">это </w:t>
      </w:r>
      <w:r>
        <w:rPr>
          <w:i/>
          <w:sz w:val="28"/>
          <w:szCs w:val="28"/>
        </w:rPr>
        <w:t>16</w:t>
      </w:r>
      <w:r>
        <w:rPr>
          <w:sz w:val="28"/>
          <w:szCs w:val="28"/>
        </w:rPr>
        <w:t>-ричные константы).</w:t>
      </w:r>
    </w:p>
    <w:p w:rsidR="00CD5C4F" w:rsidRDefault="00CD5C4F" w:rsidP="00CD5C4F">
      <w:pPr>
        <w:tabs>
          <w:tab w:val="left" w:pos="284"/>
        </w:tabs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Выполнить полученную после замен программу в </w:t>
      </w:r>
      <w:r>
        <w:rPr>
          <w:i/>
          <w:sz w:val="28"/>
          <w:szCs w:val="28"/>
        </w:rPr>
        <w:t>отладочном</w:t>
      </w:r>
      <w:r>
        <w:rPr>
          <w:sz w:val="28"/>
          <w:szCs w:val="28"/>
        </w:rPr>
        <w:t xml:space="preserve"> режиме. </w:t>
      </w:r>
    </w:p>
    <w:p w:rsidR="00CD5C4F" w:rsidRDefault="00CD5C4F" w:rsidP="00CD5C4F">
      <w:pPr>
        <w:tabs>
          <w:tab w:val="left" w:pos="0"/>
        </w:tabs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Перед началом</w:t>
      </w:r>
      <w:r>
        <w:rPr>
          <w:sz w:val="28"/>
          <w:szCs w:val="28"/>
        </w:rPr>
        <w:t xml:space="preserve"> выполнения каждого пункта выполнить следующие действия:</w:t>
      </w:r>
    </w:p>
    <w:p w:rsidR="00CD5C4F" w:rsidRDefault="00CD5C4F" w:rsidP="00CD5C4F">
      <w:pPr>
        <w:numPr>
          <w:ilvl w:val="0"/>
          <w:numId w:val="1"/>
        </w:numPr>
        <w:tabs>
          <w:tab w:val="left" w:pos="0"/>
          <w:tab w:val="left" w:pos="1080"/>
        </w:tabs>
        <w:ind w:left="0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очистить окно </w:t>
      </w:r>
      <w:r>
        <w:rPr>
          <w:i/>
          <w:sz w:val="28"/>
          <w:szCs w:val="28"/>
          <w:lang w:val="en-US"/>
        </w:rPr>
        <w:t>Watch</w:t>
      </w:r>
      <w:r>
        <w:rPr>
          <w:i/>
          <w:sz w:val="28"/>
          <w:szCs w:val="28"/>
        </w:rPr>
        <w:t>;</w:t>
      </w:r>
    </w:p>
    <w:p w:rsidR="00CD5C4F" w:rsidRDefault="00CD5C4F" w:rsidP="00CD5C4F">
      <w:pPr>
        <w:numPr>
          <w:ilvl w:val="0"/>
          <w:numId w:val="1"/>
        </w:numPr>
        <w:tabs>
          <w:tab w:val="left" w:pos="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окно </w:t>
      </w:r>
      <w:r>
        <w:rPr>
          <w:i/>
          <w:sz w:val="28"/>
          <w:szCs w:val="28"/>
          <w:lang w:val="en-US"/>
        </w:rPr>
        <w:t>Watch</w:t>
      </w:r>
      <w:r>
        <w:rPr>
          <w:sz w:val="28"/>
          <w:szCs w:val="28"/>
        </w:rPr>
        <w:t xml:space="preserve"> занести то, что перечислено после фразы "</w:t>
      </w:r>
      <w:r>
        <w:rPr>
          <w:i/>
          <w:sz w:val="28"/>
          <w:szCs w:val="28"/>
        </w:rPr>
        <w:t>Выражения для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исследования</w:t>
      </w:r>
      <w:r>
        <w:rPr>
          <w:sz w:val="28"/>
          <w:szCs w:val="28"/>
        </w:rPr>
        <w:t>";</w:t>
      </w:r>
    </w:p>
    <w:p w:rsidR="00CD5C4F" w:rsidRDefault="00CD5C4F" w:rsidP="00CD5C4F">
      <w:pPr>
        <w:numPr>
          <w:ilvl w:val="0"/>
          <w:numId w:val="1"/>
        </w:numPr>
        <w:tabs>
          <w:tab w:val="left" w:pos="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отчет переписать </w:t>
      </w:r>
      <w:proofErr w:type="gramStart"/>
      <w:r>
        <w:rPr>
          <w:sz w:val="28"/>
          <w:szCs w:val="28"/>
        </w:rPr>
        <w:t>название пункта</w:t>
      </w:r>
      <w:proofErr w:type="gramEnd"/>
      <w:r>
        <w:rPr>
          <w:sz w:val="28"/>
          <w:szCs w:val="28"/>
        </w:rPr>
        <w:t xml:space="preserve"> и исполняемые операторы из текста программы;</w:t>
      </w:r>
    </w:p>
    <w:p w:rsidR="00CD5C4F" w:rsidRDefault="00CD5C4F" w:rsidP="00CD5C4F">
      <w:pPr>
        <w:numPr>
          <w:ilvl w:val="0"/>
          <w:numId w:val="1"/>
        </w:numPr>
        <w:tabs>
          <w:tab w:val="left" w:pos="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справа от текста исполняемых операторов (строк) пункта задания в отчете заготовить таблицу, число строк которой равно числу выполняемых строк программы, относящихся к данному пункту, а число колонок - числу наблюдаемых выражений в окне </w:t>
      </w:r>
      <w:proofErr w:type="spellStart"/>
      <w:r>
        <w:rPr>
          <w:i/>
          <w:sz w:val="28"/>
          <w:szCs w:val="28"/>
        </w:rPr>
        <w:t>Watch</w:t>
      </w:r>
      <w:proofErr w:type="spellEnd"/>
      <w:r>
        <w:rPr>
          <w:sz w:val="28"/>
          <w:szCs w:val="28"/>
        </w:rPr>
        <w:t>.</w:t>
      </w:r>
    </w:p>
    <w:p w:rsidR="00CD5C4F" w:rsidRDefault="00CD5C4F" w:rsidP="00CD5C4F">
      <w:pPr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После выполнения каждой</w:t>
      </w:r>
      <w:r>
        <w:rPr>
          <w:sz w:val="28"/>
          <w:szCs w:val="28"/>
        </w:rPr>
        <w:t xml:space="preserve"> строки пункта занести в заготовленную таблицу данные из окна </w:t>
      </w:r>
      <w:r>
        <w:rPr>
          <w:i/>
          <w:sz w:val="28"/>
          <w:szCs w:val="28"/>
          <w:lang w:val="en-US"/>
        </w:rPr>
        <w:t>Watch</w:t>
      </w:r>
      <w:r>
        <w:rPr>
          <w:sz w:val="28"/>
          <w:szCs w:val="28"/>
        </w:rPr>
        <w:t>.</w:t>
      </w:r>
    </w:p>
    <w:p w:rsidR="00CD5C4F" w:rsidRDefault="00CD5C4F" w:rsidP="00CD5C4F">
      <w:pPr>
        <w:numPr>
          <w:ilvl w:val="12"/>
          <w:numId w:val="0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Замечание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5</w:t>
      </w:r>
      <w:r>
        <w:rPr>
          <w:sz w:val="28"/>
          <w:szCs w:val="28"/>
        </w:rPr>
        <w:t xml:space="preserve">: при компиляции для некоторых строк программы в операторах присваивания вида </w:t>
      </w:r>
    </w:p>
    <w:p w:rsidR="00CD5C4F" w:rsidRDefault="00CD5C4F" w:rsidP="00CD5C4F">
      <w:pPr>
        <w:ind w:left="709" w:firstLine="1271"/>
        <w:jc w:val="both"/>
        <w:rPr>
          <w:i/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</w:rPr>
        <w:t>12 :</w:t>
      </w:r>
      <w:proofErr w:type="gramEnd"/>
      <w:r>
        <w:rPr>
          <w:i/>
          <w:sz w:val="28"/>
          <w:szCs w:val="28"/>
        </w:rPr>
        <w:t>= $</w:t>
      </w:r>
      <w:r>
        <w:rPr>
          <w:i/>
          <w:sz w:val="28"/>
          <w:szCs w:val="28"/>
          <w:lang w:val="en-US"/>
        </w:rPr>
        <w:t>FADB</w:t>
      </w:r>
      <w:r>
        <w:rPr>
          <w:i/>
          <w:sz w:val="28"/>
          <w:szCs w:val="28"/>
        </w:rPr>
        <w:t>;</w:t>
      </w:r>
    </w:p>
    <w:p w:rsidR="00CD5C4F" w:rsidRDefault="00CD5C4F" w:rsidP="00CD5C4F">
      <w:pPr>
        <w:jc w:val="both"/>
        <w:rPr>
          <w:sz w:val="28"/>
          <w:szCs w:val="28"/>
        </w:rPr>
      </w:pPr>
      <w:r>
        <w:rPr>
          <w:sz w:val="28"/>
          <w:szCs w:val="28"/>
        </w:rPr>
        <w:t>могут появиться сообщения о выходе значения за границы диапазона. В этом случае надо в правой части оператора присваивания выполнить приведение типа вида</w:t>
      </w:r>
    </w:p>
    <w:p w:rsidR="00CD5C4F" w:rsidRDefault="00CD5C4F" w:rsidP="00CD5C4F">
      <w:pPr>
        <w:ind w:left="709" w:firstLine="1271"/>
        <w:jc w:val="both"/>
        <w:rPr>
          <w:sz w:val="28"/>
          <w:szCs w:val="28"/>
        </w:rPr>
      </w:pPr>
      <w:proofErr w:type="gramStart"/>
      <w:r>
        <w:rPr>
          <w:i/>
          <w:sz w:val="28"/>
          <w:szCs w:val="28"/>
          <w:lang w:val="en-US"/>
        </w:rPr>
        <w:t>u</w:t>
      </w:r>
      <w:r>
        <w:rPr>
          <w:i/>
          <w:sz w:val="28"/>
          <w:szCs w:val="28"/>
        </w:rPr>
        <w:t>12 :</w:t>
      </w:r>
      <w:proofErr w:type="gramEnd"/>
      <w:r>
        <w:rPr>
          <w:i/>
          <w:sz w:val="28"/>
          <w:szCs w:val="28"/>
        </w:rPr>
        <w:t xml:space="preserve">= </w:t>
      </w:r>
      <w:r>
        <w:rPr>
          <w:i/>
          <w:sz w:val="28"/>
          <w:szCs w:val="28"/>
          <w:lang w:val="en-US"/>
        </w:rPr>
        <w:t>INTEGER</w:t>
      </w:r>
      <w:r>
        <w:rPr>
          <w:i/>
          <w:sz w:val="28"/>
          <w:szCs w:val="28"/>
        </w:rPr>
        <w:t>($</w:t>
      </w:r>
      <w:r>
        <w:rPr>
          <w:i/>
          <w:sz w:val="28"/>
          <w:szCs w:val="28"/>
          <w:lang w:val="en-US"/>
        </w:rPr>
        <w:t>FADB</w:t>
      </w:r>
      <w:r>
        <w:rPr>
          <w:i/>
          <w:sz w:val="28"/>
          <w:szCs w:val="28"/>
        </w:rPr>
        <w:t>);</w:t>
      </w:r>
    </w:p>
    <w:p w:rsidR="00CD5C4F" w:rsidRDefault="00CD5C4F" w:rsidP="00CD5C4F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Замечание 6</w:t>
      </w:r>
      <w:r>
        <w:rPr>
          <w:sz w:val="28"/>
          <w:szCs w:val="28"/>
        </w:rPr>
        <w:t xml:space="preserve">: могут встретиться пункты, не содержащие выполняемых строк. В этом случае надо лишь заполнить таблицу </w:t>
      </w:r>
      <w:proofErr w:type="gramStart"/>
      <w:r>
        <w:rPr>
          <w:sz w:val="28"/>
          <w:szCs w:val="28"/>
        </w:rPr>
        <w:t>значениями  из</w:t>
      </w:r>
      <w:proofErr w:type="gramEnd"/>
      <w:r>
        <w:rPr>
          <w:sz w:val="28"/>
          <w:szCs w:val="28"/>
        </w:rPr>
        <w:t xml:space="preserve"> окна </w:t>
      </w:r>
      <w:r>
        <w:rPr>
          <w:i/>
          <w:sz w:val="28"/>
          <w:szCs w:val="28"/>
          <w:lang w:val="en-US"/>
        </w:rPr>
        <w:t>Watch</w:t>
      </w:r>
      <w:r>
        <w:rPr>
          <w:i/>
          <w:sz w:val="28"/>
          <w:szCs w:val="28"/>
        </w:rPr>
        <w:t>.</w:t>
      </w:r>
    </w:p>
    <w:p w:rsidR="00CD5C4F" w:rsidRDefault="00CD5C4F" w:rsidP="00CD5C4F">
      <w:pPr>
        <w:pStyle w:val="140"/>
      </w:pPr>
      <w:r>
        <w:rPr>
          <w:lang w:val="ru-RU"/>
        </w:rPr>
        <w:t>2.3.</w:t>
      </w:r>
      <w:r>
        <w:t xml:space="preserve"> </w:t>
      </w:r>
      <w:r>
        <w:rPr>
          <w:lang w:val="ru-RU"/>
        </w:rPr>
        <w:t>Требования к с</w:t>
      </w:r>
      <w:proofErr w:type="spellStart"/>
      <w:r>
        <w:t>одержани</w:t>
      </w:r>
      <w:r>
        <w:rPr>
          <w:lang w:val="ru-RU"/>
        </w:rPr>
        <w:t>ю</w:t>
      </w:r>
      <w:proofErr w:type="spellEnd"/>
      <w:r>
        <w:t xml:space="preserve"> отчета</w:t>
      </w:r>
    </w:p>
    <w:p w:rsidR="00CD5C4F" w:rsidRDefault="00CD5C4F" w:rsidP="00CD5C4F">
      <w:pPr>
        <w:tabs>
          <w:tab w:val="left" w:pos="0"/>
        </w:tabs>
        <w:spacing w:line="220" w:lineRule="auto"/>
        <w:ind w:left="720" w:right="-6"/>
        <w:jc w:val="both"/>
        <w:rPr>
          <w:sz w:val="28"/>
          <w:szCs w:val="28"/>
        </w:rPr>
      </w:pPr>
    </w:p>
    <w:p w:rsidR="00CD5C4F" w:rsidRDefault="00CD5C4F" w:rsidP="00CD5C4F">
      <w:pPr>
        <w:tabs>
          <w:tab w:val="left" w:pos="0"/>
        </w:tabs>
        <w:spacing w:line="220" w:lineRule="auto"/>
        <w:ind w:left="720" w:right="-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Отчет о лабораторной работе должен включать:</w:t>
      </w:r>
    </w:p>
    <w:p w:rsidR="00CD5C4F" w:rsidRDefault="00CD5C4F" w:rsidP="00CD5C4F">
      <w:pPr>
        <w:tabs>
          <w:tab w:val="left" w:pos="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Конспект теоретической части.</w:t>
      </w:r>
    </w:p>
    <w:p w:rsidR="00CD5C4F" w:rsidRDefault="00CD5C4F" w:rsidP="00CD5C4F">
      <w:pPr>
        <w:tabs>
          <w:tab w:val="left" w:pos="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2. Текст исследуемой программы.</w:t>
      </w:r>
    </w:p>
    <w:p w:rsidR="00CD5C4F" w:rsidRDefault="00CD5C4F" w:rsidP="00CD5C4F">
      <w:pPr>
        <w:tabs>
          <w:tab w:val="left" w:pos="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Содержимое всех окон </w:t>
      </w:r>
      <w:r>
        <w:rPr>
          <w:i/>
          <w:sz w:val="28"/>
          <w:szCs w:val="28"/>
          <w:lang w:val="en-US"/>
        </w:rPr>
        <w:t>Watch</w:t>
      </w:r>
      <w:r>
        <w:rPr>
          <w:sz w:val="28"/>
          <w:szCs w:val="28"/>
        </w:rPr>
        <w:t>, которые заполнялись при выполнении программы.</w:t>
      </w:r>
    </w:p>
    <w:p w:rsidR="00CD5C4F" w:rsidRDefault="00CD5C4F" w:rsidP="00CD5C4F">
      <w:pPr>
        <w:tabs>
          <w:tab w:val="left" w:pos="0"/>
        </w:tabs>
        <w:spacing w:line="220" w:lineRule="auto"/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4. Объяснение полученных результатов.</w:t>
      </w:r>
    </w:p>
    <w:p w:rsidR="00CD5C4F" w:rsidRDefault="00CD5C4F" w:rsidP="00CD5C4F">
      <w:pPr>
        <w:pStyle w:val="140"/>
      </w:pPr>
      <w:r>
        <w:t>2.</w:t>
      </w:r>
      <w:r>
        <w:rPr>
          <w:lang w:val="ru-RU"/>
        </w:rPr>
        <w:t>4.</w:t>
      </w:r>
      <w:r>
        <w:t xml:space="preserve"> Контрольные вопросы</w:t>
      </w:r>
    </w:p>
    <w:p w:rsidR="00CD5C4F" w:rsidRDefault="00CD5C4F" w:rsidP="00CD5C4F">
      <w:pPr>
        <w:tabs>
          <w:tab w:val="left" w:pos="0"/>
        </w:tabs>
        <w:spacing w:line="220" w:lineRule="auto"/>
        <w:ind w:right="-6" w:firstLine="720"/>
        <w:jc w:val="both"/>
        <w:rPr>
          <w:sz w:val="28"/>
          <w:szCs w:val="28"/>
        </w:rPr>
      </w:pP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добавить выражение в окно </w:t>
      </w:r>
      <w:r>
        <w:rPr>
          <w:i/>
          <w:sz w:val="28"/>
          <w:szCs w:val="28"/>
          <w:lang w:val="en-US"/>
        </w:rPr>
        <w:t>Watch</w:t>
      </w:r>
      <w:r>
        <w:rPr>
          <w:sz w:val="28"/>
          <w:szCs w:val="28"/>
        </w:rPr>
        <w:t>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удалить выражение из окна </w:t>
      </w:r>
      <w:r>
        <w:rPr>
          <w:i/>
          <w:sz w:val="28"/>
          <w:szCs w:val="28"/>
          <w:lang w:val="en-US"/>
        </w:rPr>
        <w:t>Watch</w:t>
      </w:r>
      <w:r>
        <w:rPr>
          <w:sz w:val="28"/>
          <w:szCs w:val="28"/>
        </w:rPr>
        <w:t>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редактировать выражение в окне </w:t>
      </w:r>
      <w:r>
        <w:rPr>
          <w:sz w:val="28"/>
          <w:szCs w:val="28"/>
          <w:lang w:val="en-US"/>
        </w:rPr>
        <w:t>Watch</w:t>
      </w:r>
      <w:r>
        <w:rPr>
          <w:sz w:val="28"/>
          <w:szCs w:val="28"/>
        </w:rPr>
        <w:t>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>Что включает в себя понятие типа данных?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>В чем состоит разница во внутреннем представлении типов со знаком и без знака?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>Что такое приведение типа?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Каковы </w:t>
      </w:r>
      <w:proofErr w:type="gramStart"/>
      <w:r>
        <w:rPr>
          <w:sz w:val="28"/>
          <w:szCs w:val="28"/>
        </w:rPr>
        <w:t>типы  констант</w:t>
      </w:r>
      <w:proofErr w:type="gramEnd"/>
      <w:r>
        <w:rPr>
          <w:sz w:val="28"/>
          <w:szCs w:val="28"/>
        </w:rPr>
        <w:t xml:space="preserve"> в Паскале и правила их записи?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и как выполняют операции 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OR</w:t>
      </w:r>
      <w:r w:rsidRPr="00CD5C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XOR</w:t>
      </w:r>
      <w:r>
        <w:rPr>
          <w:sz w:val="28"/>
          <w:szCs w:val="28"/>
        </w:rPr>
        <w:t>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отличаются логические операции 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OR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XOR</w:t>
      </w:r>
      <w:r w:rsidRPr="00CD5C4F">
        <w:rPr>
          <w:sz w:val="28"/>
          <w:szCs w:val="28"/>
        </w:rPr>
        <w:t xml:space="preserve"> </w:t>
      </w:r>
      <w:r>
        <w:rPr>
          <w:sz w:val="28"/>
          <w:szCs w:val="28"/>
        </w:rPr>
        <w:t>от одноименных арифметических?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Что называется</w:t>
      </w:r>
      <w:proofErr w:type="gramEnd"/>
      <w:r>
        <w:rPr>
          <w:sz w:val="28"/>
          <w:szCs w:val="28"/>
        </w:rPr>
        <w:t xml:space="preserve"> выражением и какие виды выражений возможны в Паскале?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Что называется</w:t>
      </w:r>
      <w:proofErr w:type="gramEnd"/>
      <w:r>
        <w:rPr>
          <w:sz w:val="28"/>
          <w:szCs w:val="28"/>
        </w:rPr>
        <w:t xml:space="preserve"> арифметическим выражением?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Что называется</w:t>
      </w:r>
      <w:proofErr w:type="gramEnd"/>
      <w:r>
        <w:rPr>
          <w:sz w:val="28"/>
          <w:szCs w:val="28"/>
        </w:rPr>
        <w:t xml:space="preserve"> логическим выражением?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 определяется тип значения, вычисляемого выражением?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>Каков порядок выполнения оператора присваивания?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и как выполняют стандартные подпрограммы </w:t>
      </w:r>
      <w:r>
        <w:rPr>
          <w:sz w:val="28"/>
          <w:szCs w:val="28"/>
          <w:lang w:val="en-US"/>
        </w:rPr>
        <w:t>DEC</w:t>
      </w:r>
      <w:r w:rsidRPr="00CD5C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INC</w:t>
      </w:r>
      <w:r>
        <w:rPr>
          <w:sz w:val="28"/>
          <w:szCs w:val="28"/>
        </w:rPr>
        <w:t>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и как выполняют стандартные подпрограммы </w:t>
      </w:r>
      <w:r>
        <w:rPr>
          <w:sz w:val="28"/>
          <w:szCs w:val="28"/>
          <w:lang w:val="en-US"/>
        </w:rPr>
        <w:t>HI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LO</w:t>
      </w:r>
      <w:r w:rsidRPr="00CD5C4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 </w:t>
      </w:r>
      <w:r>
        <w:rPr>
          <w:sz w:val="28"/>
          <w:szCs w:val="28"/>
          <w:lang w:val="en-US"/>
        </w:rPr>
        <w:t>SWAP</w:t>
      </w:r>
      <w:proofErr w:type="gramEnd"/>
      <w:r>
        <w:rPr>
          <w:sz w:val="28"/>
          <w:szCs w:val="28"/>
        </w:rPr>
        <w:t>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и как выполняют стандартные подпрограммы </w:t>
      </w:r>
      <w:r>
        <w:rPr>
          <w:sz w:val="28"/>
          <w:szCs w:val="28"/>
          <w:lang w:val="en-US"/>
        </w:rPr>
        <w:t>ORD</w:t>
      </w:r>
      <w:r w:rsidRPr="00CD5C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ODD</w:t>
      </w:r>
      <w:r>
        <w:rPr>
          <w:sz w:val="28"/>
          <w:szCs w:val="28"/>
        </w:rPr>
        <w:t>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и как выполняют операции </w:t>
      </w:r>
      <w:r>
        <w:rPr>
          <w:sz w:val="28"/>
          <w:szCs w:val="28"/>
          <w:lang w:val="en-US"/>
        </w:rPr>
        <w:t>SHL</w:t>
      </w:r>
      <w:r w:rsidRPr="00CD5C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SHR</w:t>
      </w:r>
      <w:r>
        <w:rPr>
          <w:sz w:val="28"/>
          <w:szCs w:val="28"/>
        </w:rPr>
        <w:t>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чем особенность выполнения сдвигов вправо и влево для знаковых и </w:t>
      </w:r>
      <w:proofErr w:type="spellStart"/>
      <w:r>
        <w:rPr>
          <w:sz w:val="28"/>
          <w:szCs w:val="28"/>
        </w:rPr>
        <w:t>беззнаковых</w:t>
      </w:r>
      <w:proofErr w:type="spellEnd"/>
      <w:r>
        <w:rPr>
          <w:sz w:val="28"/>
          <w:szCs w:val="28"/>
        </w:rPr>
        <w:t xml:space="preserve"> целых типов?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и как выполняют стандартные подпрограммы </w:t>
      </w:r>
      <w:r>
        <w:rPr>
          <w:sz w:val="28"/>
          <w:szCs w:val="28"/>
          <w:lang w:val="en-US"/>
        </w:rPr>
        <w:t>ROUND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INT</w:t>
      </w:r>
      <w:r w:rsidRPr="00CD5C4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и  </w:t>
      </w:r>
      <w:r>
        <w:rPr>
          <w:sz w:val="28"/>
          <w:szCs w:val="28"/>
          <w:lang w:val="en-US"/>
        </w:rPr>
        <w:t>FRAC</w:t>
      </w:r>
      <w:proofErr w:type="gramEnd"/>
      <w:r>
        <w:rPr>
          <w:sz w:val="28"/>
          <w:szCs w:val="28"/>
        </w:rPr>
        <w:t>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 и как выполняют операции </w:t>
      </w:r>
      <w:r>
        <w:rPr>
          <w:sz w:val="28"/>
          <w:szCs w:val="28"/>
          <w:lang w:val="en-US"/>
        </w:rPr>
        <w:t>DIV</w:t>
      </w:r>
      <w:r w:rsidRPr="00CD5C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MOD</w:t>
      </w:r>
      <w:r>
        <w:rPr>
          <w:sz w:val="28"/>
          <w:szCs w:val="28"/>
        </w:rPr>
        <w:t>?</w:t>
      </w:r>
    </w:p>
    <w:p w:rsidR="00CD5C4F" w:rsidRDefault="00CD5C4F" w:rsidP="00CD5C4F">
      <w:pPr>
        <w:numPr>
          <w:ilvl w:val="0"/>
          <w:numId w:val="2"/>
        </w:numPr>
        <w:tabs>
          <w:tab w:val="left" w:pos="0"/>
          <w:tab w:val="left" w:pos="1100"/>
        </w:tabs>
        <w:spacing w:line="220" w:lineRule="auto"/>
        <w:ind w:left="0" w:right="-6" w:firstLine="700"/>
        <w:jc w:val="both"/>
        <w:rPr>
          <w:sz w:val="28"/>
          <w:szCs w:val="28"/>
        </w:rPr>
      </w:pPr>
      <w:r>
        <w:rPr>
          <w:sz w:val="28"/>
          <w:szCs w:val="28"/>
        </w:rPr>
        <w:t>Что такое, какие бывают и как записываются операции сравнения?</w:t>
      </w:r>
    </w:p>
    <w:p w:rsidR="00690B7C" w:rsidRDefault="00690B7C">
      <w:bookmarkStart w:id="4" w:name="_GoBack"/>
      <w:bookmarkEnd w:id="4"/>
    </w:p>
    <w:sectPr w:rsidR="00690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B4082"/>
    <w:multiLevelType w:val="hybridMultilevel"/>
    <w:tmpl w:val="F990BA3E"/>
    <w:lvl w:ilvl="0" w:tplc="5DAAA8F2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6E4B720D"/>
    <w:multiLevelType w:val="hybridMultilevel"/>
    <w:tmpl w:val="545EFB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4F"/>
    <w:rsid w:val="00690B7C"/>
    <w:rsid w:val="00CD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ED550-9693-4B92-82A9-8445D2CB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C4F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CD5C4F"/>
    <w:pPr>
      <w:keepNext/>
      <w:widowControl w:val="0"/>
      <w:spacing w:before="60" w:line="218" w:lineRule="auto"/>
      <w:ind w:right="-7"/>
      <w:jc w:val="center"/>
      <w:outlineLvl w:val="1"/>
    </w:pPr>
    <w:rPr>
      <w:b/>
      <w:i/>
      <w:shadow/>
      <w:sz w:val="16"/>
      <w:u w:val="single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CD5C4F"/>
    <w:rPr>
      <w:rFonts w:ascii="Times New Roman" w:eastAsia="Times New Roman" w:hAnsi="Times New Roman" w:cs="Times New Roman"/>
      <w:b/>
      <w:i/>
      <w:shadow/>
      <w:sz w:val="16"/>
      <w:szCs w:val="20"/>
      <w:u w:val="single"/>
      <w:lang w:val="x-none" w:eastAsia="ru-RU"/>
    </w:rPr>
  </w:style>
  <w:style w:type="paragraph" w:styleId="a3">
    <w:name w:val="Plain Text"/>
    <w:basedOn w:val="a"/>
    <w:link w:val="a4"/>
    <w:semiHidden/>
    <w:unhideWhenUsed/>
    <w:rsid w:val="00CD5C4F"/>
    <w:pPr>
      <w:overflowPunct/>
      <w:autoSpaceDE/>
      <w:autoSpaceDN/>
      <w:adjustRightInd/>
    </w:pPr>
    <w:rPr>
      <w:rFonts w:ascii="Courier New" w:hAnsi="Courier New"/>
      <w:lang w:val="x-none"/>
    </w:rPr>
  </w:style>
  <w:style w:type="character" w:customStyle="1" w:styleId="a4">
    <w:name w:val="Текст Знак"/>
    <w:basedOn w:val="a0"/>
    <w:link w:val="a3"/>
    <w:semiHidden/>
    <w:rsid w:val="00CD5C4F"/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14">
    <w:name w:val="Обычный жирный 14 Знак"/>
    <w:link w:val="140"/>
    <w:locked/>
    <w:rsid w:val="00CD5C4F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customStyle="1" w:styleId="140">
    <w:name w:val="Обычный жирный 14"/>
    <w:basedOn w:val="a"/>
    <w:link w:val="14"/>
    <w:qFormat/>
    <w:rsid w:val="00CD5C4F"/>
    <w:pPr>
      <w:spacing w:before="240"/>
      <w:ind w:firstLine="720"/>
      <w:jc w:val="both"/>
    </w:pPr>
    <w:rPr>
      <w:b/>
      <w:sz w:val="28"/>
      <w:szCs w:val="28"/>
      <w:lang w:val="x-none" w:eastAsia="x-none"/>
    </w:rPr>
  </w:style>
  <w:style w:type="paragraph" w:customStyle="1" w:styleId="141">
    <w:name w:val="Обычный подчеркнутый 14"/>
    <w:basedOn w:val="a"/>
    <w:next w:val="a"/>
    <w:autoRedefine/>
    <w:qFormat/>
    <w:rsid w:val="00CD5C4F"/>
    <w:pPr>
      <w:ind w:firstLine="72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Temp\FineReader10\media\image2.jpe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Temp\FineReader10\media\image1.jpeg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2023-06-29T15:44:00Z</dcterms:created>
  <dcterms:modified xsi:type="dcterms:W3CDTF">2023-06-29T15:44:00Z</dcterms:modified>
</cp:coreProperties>
</file>