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36EE48" w14:textId="717462A7" w:rsidR="00F3443C" w:rsidRPr="0017272E" w:rsidRDefault="00F3443C" w:rsidP="00AD500A">
      <w:pPr>
        <w:overflowPunct w:val="0"/>
        <w:spacing w:line="276" w:lineRule="auto"/>
        <w:jc w:val="center"/>
        <w:rPr>
          <w:rFonts w:ascii="Times New Roman" w:eastAsia="標楷體" w:hAnsi="Times New Roman" w:cs="Times New Roman"/>
          <w:bCs/>
          <w:sz w:val="32"/>
          <w:szCs w:val="24"/>
        </w:rPr>
      </w:pPr>
      <w:bookmarkStart w:id="0" w:name="_Toc9762026"/>
      <w:bookmarkStart w:id="1" w:name="_Hlk41888644"/>
      <w:r w:rsidRPr="0017272E">
        <w:rPr>
          <w:rFonts w:ascii="Times New Roman" w:eastAsia="標楷體" w:hAnsi="Times New Roman" w:cs="Times New Roman"/>
          <w:bCs/>
          <w:sz w:val="32"/>
          <w:szCs w:val="24"/>
        </w:rPr>
        <w:t>國立</w:t>
      </w:r>
      <w:r w:rsidR="00091260" w:rsidRPr="0017272E">
        <w:rPr>
          <w:rFonts w:ascii="Times New Roman" w:eastAsia="標楷體" w:hAnsi="Times New Roman" w:cs="Times New Roman"/>
          <w:bCs/>
          <w:sz w:val="32"/>
          <w:szCs w:val="24"/>
        </w:rPr>
        <w:t>中興</w:t>
      </w:r>
      <w:r w:rsidRPr="0017272E">
        <w:rPr>
          <w:rFonts w:ascii="Times New Roman" w:eastAsia="標楷體" w:hAnsi="Times New Roman" w:cs="Times New Roman"/>
          <w:bCs/>
          <w:sz w:val="32"/>
          <w:szCs w:val="24"/>
        </w:rPr>
        <w:t>大學</w:t>
      </w:r>
    </w:p>
    <w:p w14:paraId="5F60137A" w14:textId="20A707C1" w:rsidR="00F3443C" w:rsidRPr="0017272E" w:rsidRDefault="00091260"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資訊工程</w:t>
      </w:r>
      <w:r w:rsidR="00F3443C" w:rsidRPr="0017272E">
        <w:rPr>
          <w:rFonts w:ascii="Times New Roman" w:eastAsia="標楷體" w:hAnsi="Times New Roman" w:cs="Times New Roman"/>
          <w:bCs/>
          <w:sz w:val="32"/>
          <w:szCs w:val="24"/>
        </w:rPr>
        <w:t>學系</w:t>
      </w:r>
    </w:p>
    <w:p w14:paraId="03D80890" w14:textId="120A22C9" w:rsidR="00F3443C" w:rsidRPr="0017272E" w:rsidRDefault="00F3443C" w:rsidP="00AD500A">
      <w:pPr>
        <w:overflowPunct w:val="0"/>
        <w:spacing w:line="276" w:lineRule="auto"/>
        <w:jc w:val="center"/>
        <w:rPr>
          <w:rFonts w:ascii="Times New Roman" w:eastAsia="標楷體" w:hAnsi="Times New Roman" w:cs="Times New Roman"/>
          <w:bCs/>
          <w:sz w:val="32"/>
          <w:szCs w:val="24"/>
        </w:rPr>
      </w:pPr>
      <w:r w:rsidRPr="0017272E">
        <w:rPr>
          <w:rFonts w:ascii="Times New Roman" w:eastAsia="標楷體" w:hAnsi="Times New Roman" w:cs="Times New Roman"/>
          <w:bCs/>
          <w:sz w:val="32"/>
          <w:szCs w:val="24"/>
        </w:rPr>
        <w:t>專題</w:t>
      </w:r>
      <w:r w:rsidR="00091260" w:rsidRPr="0017272E">
        <w:rPr>
          <w:rFonts w:ascii="Times New Roman" w:eastAsia="標楷體" w:hAnsi="Times New Roman" w:cs="Times New Roman"/>
          <w:bCs/>
          <w:sz w:val="32"/>
          <w:szCs w:val="24"/>
        </w:rPr>
        <w:t>成果</w:t>
      </w:r>
      <w:r w:rsidRPr="0017272E">
        <w:rPr>
          <w:rFonts w:ascii="Times New Roman" w:eastAsia="標楷體" w:hAnsi="Times New Roman" w:cs="Times New Roman"/>
          <w:bCs/>
          <w:sz w:val="32"/>
          <w:szCs w:val="24"/>
        </w:rPr>
        <w:t>報告</w:t>
      </w:r>
    </w:p>
    <w:p w14:paraId="11CD3C9B"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099AB3F2"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4E06847C" w14:textId="38A33B1B" w:rsidR="00A8037C" w:rsidRPr="0017272E" w:rsidRDefault="00F3443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利用人流資料</w:t>
      </w:r>
      <w:r w:rsidR="00A8037C" w:rsidRPr="0017272E">
        <w:rPr>
          <w:rFonts w:ascii="Times New Roman" w:eastAsia="標楷體" w:hAnsi="Times New Roman" w:cs="Times New Roman"/>
          <w:bCs/>
          <w:color w:val="000000" w:themeColor="text1"/>
          <w:kern w:val="0"/>
          <w:sz w:val="32"/>
          <w:szCs w:val="32"/>
        </w:rPr>
        <w:t>暨</w:t>
      </w:r>
      <w:r w:rsidR="003C0548" w:rsidRPr="0017272E">
        <w:rPr>
          <w:rFonts w:ascii="Times New Roman" w:eastAsia="標楷體" w:hAnsi="Times New Roman" w:cs="Times New Roman"/>
          <w:bCs/>
          <w:color w:val="000000" w:themeColor="text1"/>
          <w:kern w:val="0"/>
          <w:sz w:val="32"/>
          <w:szCs w:val="32"/>
        </w:rPr>
        <w:t>停車場資料</w:t>
      </w:r>
    </w:p>
    <w:p w14:paraId="0BFC8D39" w14:textId="101A4156" w:rsidR="00F3443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w:t>
      </w:r>
      <w:r w:rsidR="003C0548" w:rsidRPr="0017272E">
        <w:rPr>
          <w:rFonts w:ascii="Times New Roman" w:eastAsia="標楷體" w:hAnsi="Times New Roman" w:cs="Times New Roman"/>
          <w:bCs/>
          <w:color w:val="000000" w:themeColor="text1"/>
          <w:kern w:val="0"/>
          <w:sz w:val="32"/>
          <w:szCs w:val="32"/>
        </w:rPr>
        <w:t>停車機率之分析</w:t>
      </w:r>
    </w:p>
    <w:p w14:paraId="72C274B5" w14:textId="77777777" w:rsidR="00F3443C" w:rsidRPr="0017272E" w:rsidRDefault="00F3443C" w:rsidP="00AD500A">
      <w:pPr>
        <w:overflowPunct w:val="0"/>
        <w:spacing w:line="276" w:lineRule="auto"/>
        <w:jc w:val="center"/>
        <w:rPr>
          <w:rFonts w:ascii="Times New Roman" w:eastAsia="標楷體" w:hAnsi="Times New Roman" w:cs="Times New Roman"/>
          <w:bCs/>
          <w:sz w:val="32"/>
          <w:szCs w:val="24"/>
        </w:rPr>
      </w:pPr>
    </w:p>
    <w:p w14:paraId="29043C04" w14:textId="77777777" w:rsidR="00F3443C" w:rsidRPr="0017272E" w:rsidRDefault="00F3443C" w:rsidP="00AD500A">
      <w:pPr>
        <w:overflowPunct w:val="0"/>
        <w:spacing w:line="276" w:lineRule="auto"/>
        <w:jc w:val="center"/>
        <w:rPr>
          <w:rFonts w:ascii="Times New Roman" w:eastAsia="標楷體" w:hAnsi="Times New Roman" w:cs="Times New Roman"/>
          <w:bCs/>
          <w:szCs w:val="24"/>
        </w:rPr>
      </w:pPr>
    </w:p>
    <w:p w14:paraId="227F2D76" w14:textId="77777777" w:rsidR="00F3443C" w:rsidRPr="0017272E" w:rsidRDefault="00F3443C" w:rsidP="00AD500A">
      <w:pPr>
        <w:overflowPunct w:val="0"/>
        <w:spacing w:line="276" w:lineRule="auto"/>
        <w:jc w:val="center"/>
        <w:rPr>
          <w:rFonts w:ascii="Times New Roman" w:eastAsia="標楷體" w:hAnsi="Times New Roman" w:cs="Times New Roman"/>
          <w:bCs/>
          <w:sz w:val="28"/>
          <w:szCs w:val="24"/>
        </w:rPr>
      </w:pPr>
    </w:p>
    <w:p w14:paraId="03FFD0B4"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學生</w:t>
      </w:r>
      <w:r w:rsidRPr="0017272E">
        <w:rPr>
          <w:rFonts w:ascii="Times New Roman" w:eastAsia="標楷體" w:hAnsi="Times New Roman" w:cs="Times New Roman"/>
          <w:bCs/>
          <w:color w:val="000000" w:themeColor="text1"/>
          <w:sz w:val="28"/>
          <w:szCs w:val="24"/>
        </w:rPr>
        <w:t>/</w:t>
      </w:r>
      <w:r w:rsidRPr="0017272E">
        <w:rPr>
          <w:rFonts w:ascii="Times New Roman" w:eastAsia="標楷體" w:hAnsi="Times New Roman" w:cs="Times New Roman"/>
          <w:bCs/>
          <w:color w:val="000000" w:themeColor="text1"/>
          <w:sz w:val="28"/>
          <w:szCs w:val="24"/>
        </w:rPr>
        <w:t>學號：</w:t>
      </w:r>
    </w:p>
    <w:p w14:paraId="07F62BC9" w14:textId="68FFA88A"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黃冠穎</w:t>
      </w:r>
      <w:r w:rsidRPr="0017272E">
        <w:rPr>
          <w:rFonts w:ascii="Times New Roman" w:eastAsia="標楷體" w:hAnsi="Times New Roman" w:cs="Times New Roman"/>
          <w:bCs/>
          <w:color w:val="000000" w:themeColor="text1"/>
          <w:sz w:val="28"/>
          <w:szCs w:val="28"/>
        </w:rPr>
        <w:t>4112056034</w:t>
      </w:r>
    </w:p>
    <w:p w14:paraId="008C6DB6" w14:textId="203C0AC5" w:rsidR="00F3443C" w:rsidRPr="0017272E" w:rsidRDefault="0070151E" w:rsidP="00AD500A">
      <w:pPr>
        <w:overflowPunct w:val="0"/>
        <w:snapToGrid w:val="0"/>
        <w:spacing w:line="276" w:lineRule="auto"/>
        <w:jc w:val="center"/>
        <w:rPr>
          <w:rFonts w:ascii="Times New Roman" w:eastAsia="標楷體" w:hAnsi="Times New Roman" w:cs="Times New Roman"/>
          <w:bCs/>
          <w:color w:val="000000" w:themeColor="text1"/>
          <w:sz w:val="28"/>
          <w:szCs w:val="28"/>
        </w:rPr>
      </w:pPr>
      <w:r w:rsidRPr="0017272E">
        <w:rPr>
          <w:rFonts w:ascii="Times New Roman" w:eastAsia="標楷體" w:hAnsi="Times New Roman" w:cs="Times New Roman"/>
          <w:bCs/>
          <w:color w:val="000000" w:themeColor="text1"/>
          <w:sz w:val="28"/>
          <w:szCs w:val="28"/>
        </w:rPr>
        <w:t>蔡秉融</w:t>
      </w:r>
      <w:r w:rsidR="00716810" w:rsidRPr="0017272E">
        <w:rPr>
          <w:rFonts w:ascii="Times New Roman" w:eastAsia="標楷體" w:hAnsi="Times New Roman" w:cs="Times New Roman"/>
          <w:bCs/>
          <w:color w:val="000000" w:themeColor="text1"/>
          <w:sz w:val="28"/>
          <w:szCs w:val="28"/>
        </w:rPr>
        <w:t xml:space="preserve"> 4112056037</w:t>
      </w:r>
    </w:p>
    <w:p w14:paraId="265981D0"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8"/>
        </w:rPr>
      </w:pPr>
    </w:p>
    <w:p w14:paraId="52D5BFDC"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r w:rsidRPr="0017272E">
        <w:rPr>
          <w:rFonts w:ascii="Times New Roman" w:eastAsia="標楷體" w:hAnsi="Times New Roman" w:cs="Times New Roman"/>
          <w:bCs/>
          <w:color w:val="000000" w:themeColor="text1"/>
          <w:sz w:val="28"/>
          <w:szCs w:val="24"/>
        </w:rPr>
        <w:t>指導教授：陳奕中</w:t>
      </w:r>
    </w:p>
    <w:p w14:paraId="6D2E4235"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2AEE756"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2AEDA04A"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792B0CBF" w14:textId="77777777"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28"/>
          <w:szCs w:val="24"/>
        </w:rPr>
      </w:pPr>
    </w:p>
    <w:p w14:paraId="039501BD" w14:textId="5382D079" w:rsidR="00F3443C" w:rsidRPr="0017272E" w:rsidRDefault="00F3443C" w:rsidP="00AD500A">
      <w:pPr>
        <w:overflowPunct w:val="0"/>
        <w:snapToGrid w:val="0"/>
        <w:spacing w:line="276" w:lineRule="auto"/>
        <w:jc w:val="center"/>
        <w:rPr>
          <w:rFonts w:ascii="Times New Roman" w:eastAsia="標楷體" w:hAnsi="Times New Roman" w:cs="Times New Roman"/>
          <w:bCs/>
          <w:color w:val="000000" w:themeColor="text1"/>
          <w:sz w:val="32"/>
          <w:szCs w:val="24"/>
        </w:rPr>
      </w:pPr>
      <w:r w:rsidRPr="0017272E">
        <w:rPr>
          <w:rFonts w:ascii="Times New Roman" w:eastAsia="標楷體" w:hAnsi="Times New Roman" w:cs="Times New Roman"/>
          <w:bCs/>
          <w:color w:val="000000" w:themeColor="text1"/>
          <w:sz w:val="32"/>
          <w:szCs w:val="24"/>
        </w:rPr>
        <w:t>中華民國</w:t>
      </w:r>
      <w:r w:rsidR="0070151E" w:rsidRPr="0017272E">
        <w:rPr>
          <w:rFonts w:ascii="Times New Roman" w:eastAsia="標楷體" w:hAnsi="Times New Roman" w:cs="Times New Roman"/>
          <w:bCs/>
          <w:color w:val="000000" w:themeColor="text1"/>
          <w:sz w:val="32"/>
          <w:szCs w:val="24"/>
        </w:rPr>
        <w:t>115</w:t>
      </w:r>
      <w:r w:rsidRPr="0017272E">
        <w:rPr>
          <w:rFonts w:ascii="Times New Roman" w:eastAsia="標楷體" w:hAnsi="Times New Roman" w:cs="Times New Roman"/>
          <w:bCs/>
          <w:color w:val="000000" w:themeColor="text1"/>
          <w:sz w:val="32"/>
          <w:szCs w:val="24"/>
        </w:rPr>
        <w:t>年</w:t>
      </w:r>
      <w:r w:rsidR="0070151E" w:rsidRPr="0017272E">
        <w:rPr>
          <w:rFonts w:ascii="Times New Roman" w:eastAsia="標楷體" w:hAnsi="Times New Roman" w:cs="Times New Roman"/>
          <w:bCs/>
          <w:color w:val="000000" w:themeColor="text1"/>
          <w:sz w:val="32"/>
          <w:szCs w:val="24"/>
        </w:rPr>
        <w:t>4</w:t>
      </w:r>
      <w:r w:rsidRPr="0017272E">
        <w:rPr>
          <w:rFonts w:ascii="Times New Roman" w:eastAsia="標楷體" w:hAnsi="Times New Roman" w:cs="Times New Roman"/>
          <w:bCs/>
          <w:color w:val="000000" w:themeColor="text1"/>
          <w:sz w:val="32"/>
          <w:szCs w:val="24"/>
        </w:rPr>
        <w:t>月</w:t>
      </w:r>
    </w:p>
    <w:p w14:paraId="06705700" w14:textId="77777777" w:rsidR="000D136C" w:rsidRPr="0017272E" w:rsidRDefault="000D136C" w:rsidP="00AD500A">
      <w:pPr>
        <w:widowControl/>
        <w:overflowPunct w:val="0"/>
        <w:spacing w:line="276" w:lineRule="auto"/>
        <w:jc w:val="both"/>
        <w:rPr>
          <w:rFonts w:ascii="Times New Roman" w:eastAsia="標楷體" w:hAnsi="Times New Roman" w:cs="Times New Roman"/>
          <w:bCs/>
          <w:color w:val="000000" w:themeColor="text1"/>
          <w:szCs w:val="24"/>
        </w:rPr>
      </w:pPr>
    </w:p>
    <w:p w14:paraId="1EC65C57" w14:textId="77777777" w:rsidR="004218C0" w:rsidRPr="0017272E" w:rsidRDefault="004218C0"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3AD13811" w14:textId="77777777" w:rsidR="00E51ECC" w:rsidRPr="0017272E" w:rsidRDefault="00E51ECC" w:rsidP="00AD500A">
      <w:pPr>
        <w:widowControl/>
        <w:spacing w:line="276" w:lineRule="auto"/>
        <w:rPr>
          <w:rFonts w:ascii="Times New Roman" w:eastAsia="標楷體" w:hAnsi="Times New Roman" w:cs="Times New Roman"/>
          <w:bCs/>
          <w:color w:val="000000" w:themeColor="text1"/>
          <w:kern w:val="0"/>
          <w:sz w:val="32"/>
          <w:szCs w:val="32"/>
        </w:rPr>
        <w:sectPr w:rsidR="00E51ECC" w:rsidRPr="0017272E" w:rsidSect="008C3BCE">
          <w:footerReference w:type="default" r:id="rId8"/>
          <w:pgSz w:w="11906" w:h="16838" w:code="9"/>
          <w:pgMar w:top="2268" w:right="1701" w:bottom="1701" w:left="1701" w:header="851" w:footer="567" w:gutter="0"/>
          <w:pgNumType w:fmt="lowerRoman" w:start="1"/>
          <w:cols w:space="425"/>
          <w:titlePg/>
          <w:docGrid w:type="lines" w:linePitch="360"/>
        </w:sectPr>
      </w:pPr>
    </w:p>
    <w:p w14:paraId="39B90CEF" w14:textId="30D2D953" w:rsidR="00A8037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lastRenderedPageBreak/>
        <w:t>利用人流資料暨</w:t>
      </w:r>
      <w:r w:rsidR="0070151E" w:rsidRPr="0017272E">
        <w:rPr>
          <w:rFonts w:ascii="Times New Roman" w:eastAsia="標楷體" w:hAnsi="Times New Roman" w:cs="Times New Roman"/>
          <w:bCs/>
          <w:color w:val="000000" w:themeColor="text1"/>
          <w:kern w:val="0"/>
          <w:sz w:val="32"/>
          <w:szCs w:val="32"/>
        </w:rPr>
        <w:t>停車場資料</w:t>
      </w:r>
    </w:p>
    <w:p w14:paraId="0B320039" w14:textId="0BAFF007" w:rsidR="00A8037C" w:rsidRPr="0017272E" w:rsidRDefault="0070151E"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進行停車機率</w:t>
      </w:r>
      <w:r w:rsidR="003C0548" w:rsidRPr="0017272E">
        <w:rPr>
          <w:rFonts w:ascii="Times New Roman" w:eastAsia="標楷體" w:hAnsi="Times New Roman" w:cs="Times New Roman"/>
          <w:bCs/>
          <w:color w:val="000000" w:themeColor="text1"/>
          <w:kern w:val="0"/>
          <w:sz w:val="32"/>
          <w:szCs w:val="32"/>
        </w:rPr>
        <w:t>之</w:t>
      </w:r>
      <w:r w:rsidR="00A8037C" w:rsidRPr="0017272E">
        <w:rPr>
          <w:rFonts w:ascii="Times New Roman" w:eastAsia="標楷體" w:hAnsi="Times New Roman" w:cs="Times New Roman"/>
          <w:bCs/>
          <w:color w:val="000000" w:themeColor="text1"/>
          <w:kern w:val="0"/>
          <w:sz w:val="32"/>
          <w:szCs w:val="32"/>
        </w:rPr>
        <w:t>分析</w:t>
      </w:r>
    </w:p>
    <w:p w14:paraId="50491990" w14:textId="49D23F49" w:rsidR="004218C0" w:rsidRPr="0017272E" w:rsidRDefault="004218C0" w:rsidP="00AD500A">
      <w:pPr>
        <w:spacing w:line="276" w:lineRule="auto"/>
        <w:ind w:firstLineChars="113" w:firstLine="271"/>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學生</w:t>
      </w:r>
      <w:r w:rsidRPr="0017272E">
        <w:rPr>
          <w:rFonts w:ascii="Times New Roman" w:eastAsia="標楷體" w:hAnsi="Times New Roman" w:cs="Times New Roman"/>
          <w:color w:val="000000" w:themeColor="text1"/>
          <w:kern w:val="0"/>
          <w:szCs w:val="24"/>
        </w:rPr>
        <w:t>:</w:t>
      </w:r>
      <w:r w:rsidR="0070151E" w:rsidRPr="0017272E">
        <w:rPr>
          <w:rFonts w:ascii="Times New Roman" w:eastAsia="標楷體" w:hAnsi="Times New Roman" w:cs="Times New Roman"/>
          <w:color w:val="000000" w:themeColor="text1"/>
          <w:kern w:val="0"/>
          <w:szCs w:val="24"/>
        </w:rPr>
        <w:t>黃冠穎</w:t>
      </w: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指導教授</w:t>
      </w:r>
      <w:r w:rsidRPr="0017272E">
        <w:rPr>
          <w:rFonts w:ascii="Times New Roman" w:eastAsia="標楷體" w:hAnsi="Times New Roman" w:cs="Times New Roman"/>
          <w:color w:val="000000" w:themeColor="text1"/>
          <w:kern w:val="0"/>
          <w:szCs w:val="24"/>
        </w:rPr>
        <w:t>:</w:t>
      </w:r>
      <w:r w:rsidRPr="0017272E">
        <w:rPr>
          <w:rFonts w:ascii="Times New Roman" w:eastAsia="標楷體" w:hAnsi="Times New Roman" w:cs="Times New Roman"/>
          <w:color w:val="000000" w:themeColor="text1"/>
          <w:kern w:val="0"/>
          <w:szCs w:val="24"/>
        </w:rPr>
        <w:t>陳奕中</w:t>
      </w:r>
    </w:p>
    <w:p w14:paraId="17C03A31" w14:textId="4948922F" w:rsidR="004218C0" w:rsidRPr="0017272E" w:rsidRDefault="0070151E" w:rsidP="00AD500A">
      <w:pPr>
        <w:spacing w:line="276" w:lineRule="auto"/>
        <w:ind w:firstLineChars="85" w:firstLine="204"/>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蔡秉融</w:t>
      </w:r>
    </w:p>
    <w:p w14:paraId="44851FC0" w14:textId="21986460" w:rsidR="004218C0" w:rsidRPr="0017272E" w:rsidRDefault="004218C0" w:rsidP="00AD500A">
      <w:pPr>
        <w:spacing w:line="276" w:lineRule="auto"/>
        <w:ind w:firstLineChars="85" w:firstLine="272"/>
        <w:jc w:val="center"/>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國立</w:t>
      </w:r>
      <w:r w:rsidR="0070151E" w:rsidRPr="0017272E">
        <w:rPr>
          <w:rFonts w:ascii="Times New Roman" w:eastAsia="標楷體" w:hAnsi="Times New Roman" w:cs="Times New Roman"/>
          <w:color w:val="000000" w:themeColor="text1"/>
          <w:kern w:val="0"/>
          <w:sz w:val="32"/>
          <w:szCs w:val="32"/>
        </w:rPr>
        <w:t>中興大學資訊工程學系</w:t>
      </w:r>
    </w:p>
    <w:p w14:paraId="4FF2E5A4" w14:textId="26FFB512" w:rsidR="00A003EC" w:rsidRPr="0017272E" w:rsidRDefault="00965849" w:rsidP="00AD500A">
      <w:pPr>
        <w:spacing w:line="276" w:lineRule="auto"/>
        <w:ind w:firstLineChars="85" w:firstLine="272"/>
        <w:jc w:val="center"/>
        <w:outlineLvl w:val="0"/>
        <w:rPr>
          <w:rFonts w:ascii="Times New Roman" w:eastAsia="標楷體" w:hAnsi="Times New Roman" w:cs="Times New Roman"/>
          <w:color w:val="000000" w:themeColor="text1"/>
          <w:kern w:val="0"/>
          <w:sz w:val="32"/>
          <w:szCs w:val="32"/>
        </w:rPr>
      </w:pPr>
      <w:bookmarkStart w:id="2" w:name="_Toc228317442"/>
      <w:r w:rsidRPr="0017272E">
        <w:rPr>
          <w:rFonts w:ascii="Times New Roman" w:eastAsia="標楷體" w:hAnsi="Times New Roman" w:cs="Times New Roman"/>
          <w:color w:val="000000" w:themeColor="text1"/>
          <w:kern w:val="0"/>
          <w:sz w:val="32"/>
          <w:szCs w:val="32"/>
        </w:rPr>
        <w:t>中文</w:t>
      </w:r>
      <w:r w:rsidR="004218C0" w:rsidRPr="0017272E">
        <w:rPr>
          <w:rFonts w:ascii="Times New Roman" w:eastAsia="標楷體" w:hAnsi="Times New Roman" w:cs="Times New Roman"/>
          <w:color w:val="000000" w:themeColor="text1"/>
          <w:kern w:val="0"/>
          <w:sz w:val="32"/>
          <w:szCs w:val="32"/>
        </w:rPr>
        <w:t>摘要</w:t>
      </w:r>
      <w:bookmarkEnd w:id="2"/>
    </w:p>
    <w:p w14:paraId="5B029B03" w14:textId="59825578" w:rsidR="004218C0" w:rsidRPr="007F6E44" w:rsidRDefault="00A003EC" w:rsidP="007F6E44">
      <w:pPr>
        <w:rPr>
          <w:rFonts w:ascii="標楷體" w:eastAsia="標楷體" w:hAnsi="標楷體"/>
          <w:color w:val="000000" w:themeColor="text1"/>
          <w:kern w:val="0"/>
          <w:sz w:val="32"/>
          <w:szCs w:val="32"/>
        </w:rPr>
      </w:pPr>
      <w:r w:rsidRPr="0017272E">
        <w:rPr>
          <w:color w:val="000000" w:themeColor="text1"/>
          <w:kern w:val="0"/>
          <w:sz w:val="32"/>
          <w:szCs w:val="32"/>
        </w:rPr>
        <w:t xml:space="preserve">   </w:t>
      </w:r>
      <w:bookmarkStart w:id="3" w:name="_Toc228316298"/>
      <w:r w:rsidR="00716810" w:rsidRPr="007F6E44">
        <w:rPr>
          <w:rFonts w:ascii="標楷體" w:eastAsia="標楷體" w:hAnsi="標楷體"/>
        </w:rPr>
        <w:t>近年來都市化程度持續提升，人口向都市集中導致交通壅塞與停車需求日益增加，如何在有限成本下提升停車效率成為重要議題。針對傳統智慧停車系統的建置成本高昂之問題，本研究提出一種以人流預測為基礎之停車需求推估方法，希望在不依賴大量昂貴感測設備的情況下，提高使用者找到停車位的機率。</w:t>
      </w:r>
      <w:bookmarkEnd w:id="3"/>
    </w:p>
    <w:p w14:paraId="6171EF4F" w14:textId="77777777" w:rsidR="00716810" w:rsidRPr="0017272E" w:rsidRDefault="00A003EC" w:rsidP="00AD500A">
      <w:pPr>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716810" w:rsidRPr="0017272E">
        <w:rPr>
          <w:rFonts w:ascii="Times New Roman" w:eastAsia="標楷體" w:hAnsi="Times New Roman" w:cs="Times New Roman"/>
          <w:szCs w:val="24"/>
        </w:rPr>
        <w:t>在這個想法之上</w:t>
      </w:r>
      <w:r w:rsidR="004218C0" w:rsidRPr="0017272E">
        <w:rPr>
          <w:rFonts w:ascii="Times New Roman" w:eastAsia="標楷體" w:hAnsi="Times New Roman" w:cs="Times New Roman"/>
          <w:szCs w:val="24"/>
        </w:rPr>
        <w:t>，</w:t>
      </w:r>
      <w:r w:rsidRPr="0017272E">
        <w:rPr>
          <w:rFonts w:ascii="Times New Roman" w:eastAsia="標楷體" w:hAnsi="Times New Roman" w:cs="Times New Roman"/>
        </w:rPr>
        <w:t>本研究</w:t>
      </w:r>
      <w:r w:rsidR="00716810" w:rsidRPr="0017272E">
        <w:rPr>
          <w:rFonts w:ascii="Times New Roman" w:eastAsia="標楷體" w:hAnsi="Times New Roman" w:cs="Times New Roman"/>
        </w:rPr>
        <w:t>首</w:t>
      </w:r>
      <w:r w:rsidRPr="0017272E">
        <w:rPr>
          <w:rFonts w:ascii="Times New Roman" w:eastAsia="標楷體" w:hAnsi="Times New Roman" w:cs="Times New Roman"/>
        </w:rPr>
        <w:t>先針對原始人流資料進行</w:t>
      </w:r>
      <w:r w:rsidR="00716810" w:rsidRPr="0017272E">
        <w:rPr>
          <w:rFonts w:ascii="Times New Roman" w:eastAsia="標楷體" w:hAnsi="Times New Roman" w:cs="Times New Roman"/>
        </w:rPr>
        <w:t>前處理，</w:t>
      </w:r>
      <w:proofErr w:type="gramStart"/>
      <w:r w:rsidR="00716810" w:rsidRPr="0017272E">
        <w:rPr>
          <w:rFonts w:ascii="Times New Roman" w:eastAsia="標楷體" w:hAnsi="Times New Roman" w:cs="Times New Roman"/>
        </w:rPr>
        <w:t>異常格網移除</w:t>
      </w:r>
      <w:proofErr w:type="gramEnd"/>
      <w:r w:rsidR="00716810" w:rsidRPr="0017272E">
        <w:rPr>
          <w:rFonts w:ascii="Times New Roman" w:eastAsia="標楷體" w:hAnsi="Times New Roman" w:cs="Times New Roman"/>
        </w:rPr>
        <w:t>與時間序列補齊，並建構多組時序延遲特徵，如</w:t>
      </w:r>
      <w:r w:rsidRPr="0017272E">
        <w:rPr>
          <w:rFonts w:ascii="Times New Roman" w:eastAsia="標楷體" w:hAnsi="Times New Roman" w:cs="Times New Roman"/>
        </w:rPr>
        <w:t>前數</w:t>
      </w:r>
      <w:proofErr w:type="gramStart"/>
      <w:r w:rsidRPr="0017272E">
        <w:rPr>
          <w:rFonts w:ascii="Times New Roman" w:eastAsia="標楷體" w:hAnsi="Times New Roman" w:cs="Times New Roman"/>
        </w:rPr>
        <w:t>個</w:t>
      </w:r>
      <w:proofErr w:type="gramEnd"/>
      <w:r w:rsidRPr="0017272E">
        <w:rPr>
          <w:rFonts w:ascii="Times New Roman" w:eastAsia="標楷體" w:hAnsi="Times New Roman" w:cs="Times New Roman"/>
        </w:rPr>
        <w:t>時段、前一日同時段與前一</w:t>
      </w:r>
      <w:proofErr w:type="gramStart"/>
      <w:r w:rsidRPr="0017272E">
        <w:rPr>
          <w:rFonts w:ascii="Times New Roman" w:eastAsia="標楷體" w:hAnsi="Times New Roman" w:cs="Times New Roman"/>
        </w:rPr>
        <w:t>週</w:t>
      </w:r>
      <w:proofErr w:type="gramEnd"/>
      <w:r w:rsidR="00716810" w:rsidRPr="0017272E">
        <w:rPr>
          <w:rFonts w:ascii="Times New Roman" w:eastAsia="標楷體" w:hAnsi="Times New Roman" w:cs="Times New Roman"/>
        </w:rPr>
        <w:t>同時段等。同時納入</w:t>
      </w:r>
      <w:r w:rsidRPr="0017272E">
        <w:rPr>
          <w:rFonts w:ascii="Times New Roman" w:eastAsia="標楷體" w:hAnsi="Times New Roman" w:cs="Times New Roman"/>
        </w:rPr>
        <w:t>星期別與平假日</w:t>
      </w:r>
      <w:r w:rsidR="00716810" w:rsidRPr="0017272E">
        <w:rPr>
          <w:rFonts w:ascii="Times New Roman" w:eastAsia="標楷體" w:hAnsi="Times New Roman" w:cs="Times New Roman"/>
        </w:rPr>
        <w:t>等日期特徵，並利用</w:t>
      </w:r>
      <w:proofErr w:type="spellStart"/>
      <w:r w:rsidR="00716810" w:rsidRPr="0017272E">
        <w:rPr>
          <w:rFonts w:ascii="Times New Roman" w:eastAsia="標楷體" w:hAnsi="Times New Roman" w:cs="Times New Roman"/>
        </w:rPr>
        <w:t>ConvLSTM</w:t>
      </w:r>
      <w:proofErr w:type="spellEnd"/>
      <w:r w:rsidR="00716810" w:rsidRPr="0017272E">
        <w:rPr>
          <w:rFonts w:ascii="Times New Roman" w:eastAsia="標楷體" w:hAnsi="Times New Roman" w:cs="Times New Roman"/>
        </w:rPr>
        <w:t>模型學習</w:t>
      </w:r>
      <w:r w:rsidRPr="0017272E">
        <w:rPr>
          <w:rFonts w:ascii="Times New Roman" w:eastAsia="標楷體" w:hAnsi="Times New Roman" w:cs="Times New Roman"/>
        </w:rPr>
        <w:t>人流的</w:t>
      </w:r>
      <w:r w:rsidR="00716810" w:rsidRPr="0017272E">
        <w:rPr>
          <w:rFonts w:ascii="Times New Roman" w:eastAsia="標楷體" w:hAnsi="Times New Roman" w:cs="Times New Roman"/>
        </w:rPr>
        <w:t>時空與週期性進而進行預測</w:t>
      </w:r>
      <w:r w:rsidRPr="0017272E">
        <w:rPr>
          <w:rFonts w:ascii="Times New Roman" w:eastAsia="標楷體" w:hAnsi="Times New Roman" w:cs="Times New Roman"/>
        </w:rPr>
        <w:t>。</w:t>
      </w:r>
    </w:p>
    <w:p w14:paraId="4B42593A" w14:textId="270E47EE" w:rsidR="00A003EC" w:rsidRPr="0017272E" w:rsidRDefault="00716810"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00A003EC" w:rsidRPr="0017272E">
        <w:rPr>
          <w:rFonts w:ascii="Times New Roman" w:eastAsia="標楷體" w:hAnsi="Times New Roman" w:cs="Times New Roman"/>
        </w:rPr>
        <w:t>在停車需求預估</w:t>
      </w:r>
      <w:r w:rsidRPr="0017272E">
        <w:rPr>
          <w:rFonts w:ascii="Times New Roman" w:eastAsia="標楷體" w:hAnsi="Times New Roman" w:cs="Times New Roman"/>
        </w:rPr>
        <w:t>方面</w:t>
      </w:r>
      <w:r w:rsidR="00A003EC" w:rsidRPr="0017272E">
        <w:rPr>
          <w:rFonts w:ascii="Times New Roman" w:eastAsia="標楷體" w:hAnsi="Times New Roman" w:cs="Times New Roman"/>
        </w:rPr>
        <w:t>，</w:t>
      </w:r>
      <w:r w:rsidRPr="0017272E">
        <w:rPr>
          <w:rFonts w:ascii="Times New Roman" w:eastAsia="標楷體" w:hAnsi="Times New Roman" w:cs="Times New Roman"/>
        </w:rPr>
        <w:t>本研究</w:t>
      </w:r>
      <w:r w:rsidR="00A003EC" w:rsidRPr="0017272E">
        <w:rPr>
          <w:rFonts w:ascii="Times New Roman" w:eastAsia="標楷體" w:hAnsi="Times New Roman" w:cs="Times New Roman"/>
        </w:rPr>
        <w:t>依據</w:t>
      </w:r>
      <w:r w:rsidRPr="0017272E">
        <w:rPr>
          <w:rFonts w:ascii="Times New Roman" w:eastAsia="標楷體" w:hAnsi="Times New Roman" w:cs="Times New Roman"/>
        </w:rPr>
        <w:t>人流資料「</w:t>
      </w:r>
      <w:r w:rsidR="00A003EC" w:rsidRPr="0017272E">
        <w:rPr>
          <w:rFonts w:ascii="Times New Roman" w:eastAsia="標楷體" w:hAnsi="Times New Roman" w:cs="Times New Roman"/>
        </w:rPr>
        <w:t>城市分數</w:t>
      </w:r>
      <w:r w:rsidRPr="0017272E">
        <w:rPr>
          <w:rFonts w:ascii="Times New Roman" w:eastAsia="標楷體" w:hAnsi="Times New Roman" w:cs="Times New Roman"/>
        </w:rPr>
        <w:t>」</w:t>
      </w:r>
      <w:r w:rsidR="00A003EC" w:rsidRPr="0017272E">
        <w:rPr>
          <w:rFonts w:ascii="Times New Roman" w:eastAsia="標楷體" w:hAnsi="Times New Roman" w:cs="Times New Roman"/>
        </w:rPr>
        <w:t>以區分城市與郊區</w:t>
      </w:r>
      <w:r w:rsidRPr="0017272E">
        <w:rPr>
          <w:rFonts w:ascii="Times New Roman" w:eastAsia="標楷體" w:hAnsi="Times New Roman" w:cs="Times New Roman"/>
        </w:rPr>
        <w:t>，並依據區域特性的不同設定不同</w:t>
      </w:r>
      <w:r w:rsidR="00A003EC" w:rsidRPr="0017272E">
        <w:rPr>
          <w:rFonts w:ascii="Times New Roman" w:eastAsia="標楷體" w:hAnsi="Times New Roman" w:cs="Times New Roman"/>
        </w:rPr>
        <w:t>的人流轉</w:t>
      </w:r>
      <w:r w:rsidR="00AD500A" w:rsidRPr="0017272E">
        <w:rPr>
          <w:rFonts w:ascii="Times New Roman" w:eastAsia="標楷體" w:hAnsi="Times New Roman" w:cs="Times New Roman"/>
        </w:rPr>
        <w:t>換</w:t>
      </w:r>
      <w:r w:rsidR="00A003EC" w:rsidRPr="0017272E">
        <w:rPr>
          <w:rFonts w:ascii="Times New Roman" w:eastAsia="標楷體" w:hAnsi="Times New Roman" w:cs="Times New Roman"/>
        </w:rPr>
        <w:t>停車需求</w:t>
      </w:r>
      <w:r w:rsidR="00AD500A" w:rsidRPr="0017272E">
        <w:rPr>
          <w:rFonts w:ascii="Times New Roman" w:eastAsia="標楷體" w:hAnsi="Times New Roman" w:cs="Times New Roman"/>
        </w:rPr>
        <w:t>之</w:t>
      </w:r>
      <w:r w:rsidR="00A003EC" w:rsidRPr="0017272E">
        <w:rPr>
          <w:rFonts w:ascii="Times New Roman" w:eastAsia="標楷體" w:hAnsi="Times New Roman" w:cs="Times New Roman"/>
        </w:rPr>
        <w:t>參數，</w:t>
      </w:r>
      <w:r w:rsidR="00AD500A" w:rsidRPr="0017272E">
        <w:rPr>
          <w:rFonts w:ascii="Times New Roman" w:eastAsia="標楷體" w:hAnsi="Times New Roman" w:cs="Times New Roman"/>
        </w:rPr>
        <w:t>進一步推估各時間段的停車可行性機率。</w:t>
      </w:r>
      <w:r w:rsidR="00A003EC" w:rsidRPr="0017272E">
        <w:rPr>
          <w:rFonts w:ascii="Times New Roman" w:eastAsia="標楷體" w:hAnsi="Times New Roman" w:cs="Times New Roman"/>
        </w:rPr>
        <w:t>最終透過使用者</w:t>
      </w:r>
      <w:r w:rsidR="00AD500A" w:rsidRPr="0017272E">
        <w:rPr>
          <w:rFonts w:ascii="Times New Roman" w:eastAsia="標楷體" w:hAnsi="Times New Roman" w:cs="Times New Roman"/>
        </w:rPr>
        <w:t>輸入的起訖</w:t>
      </w:r>
      <w:r w:rsidR="00A003EC" w:rsidRPr="0017272E">
        <w:rPr>
          <w:rFonts w:ascii="Times New Roman" w:eastAsia="標楷體" w:hAnsi="Times New Roman" w:cs="Times New Roman"/>
        </w:rPr>
        <w:t>點，進行</w:t>
      </w:r>
      <w:r w:rsidR="00AD500A" w:rsidRPr="0017272E">
        <w:rPr>
          <w:rFonts w:ascii="Times New Roman" w:eastAsia="標楷體" w:hAnsi="Times New Roman" w:cs="Times New Roman"/>
        </w:rPr>
        <w:t>停車場推薦與</w:t>
      </w:r>
      <w:r w:rsidR="00A003EC" w:rsidRPr="0017272E">
        <w:rPr>
          <w:rFonts w:ascii="Times New Roman" w:eastAsia="標楷體" w:hAnsi="Times New Roman" w:cs="Times New Roman"/>
        </w:rPr>
        <w:t>路線規劃</w:t>
      </w:r>
      <w:r w:rsidR="00AD500A" w:rsidRPr="0017272E">
        <w:rPr>
          <w:rFonts w:ascii="Times New Roman" w:eastAsia="標楷體" w:hAnsi="Times New Roman" w:cs="Times New Roman"/>
        </w:rPr>
        <w:t>，並於</w:t>
      </w:r>
      <w:r w:rsidRPr="0017272E">
        <w:rPr>
          <w:rFonts w:ascii="Times New Roman" w:eastAsia="標楷體" w:hAnsi="Times New Roman" w:cs="Times New Roman"/>
        </w:rPr>
        <w:t>真實地圖上</w:t>
      </w:r>
      <w:r w:rsidR="00AD500A" w:rsidRPr="0017272E">
        <w:rPr>
          <w:rFonts w:ascii="Times New Roman" w:eastAsia="標楷體" w:hAnsi="Times New Roman" w:cs="Times New Roman"/>
        </w:rPr>
        <w:t>視覺化呈現，提供使用者實際路線導航輔助</w:t>
      </w:r>
      <w:r w:rsidRPr="0017272E">
        <w:rPr>
          <w:rFonts w:ascii="Times New Roman" w:eastAsia="標楷體" w:hAnsi="Times New Roman" w:cs="Times New Roman"/>
        </w:rPr>
        <w:t>。</w:t>
      </w:r>
    </w:p>
    <w:p w14:paraId="746B1615" w14:textId="5F5376FA" w:rsidR="00716810" w:rsidRPr="0017272E" w:rsidRDefault="00A003EC"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proofErr w:type="gramStart"/>
      <w:r w:rsidR="004218C0" w:rsidRPr="0017272E">
        <w:rPr>
          <w:rFonts w:ascii="Times New Roman" w:eastAsia="標楷體" w:hAnsi="Times New Roman" w:cs="Times New Roman"/>
          <w:szCs w:val="24"/>
        </w:rPr>
        <w:t>此外</w:t>
      </w:r>
      <w:r w:rsidR="006F58D9" w:rsidRPr="0017272E">
        <w:rPr>
          <w:rFonts w:ascii="Times New Roman" w:eastAsia="標楷體" w:hAnsi="Times New Roman" w:cs="Times New Roman"/>
          <w:szCs w:val="24"/>
        </w:rPr>
        <w:t>，</w:t>
      </w:r>
      <w:proofErr w:type="gramEnd"/>
      <w:r w:rsidR="00AD500A" w:rsidRPr="0017272E">
        <w:rPr>
          <w:rFonts w:ascii="Times New Roman" w:eastAsia="標楷體" w:hAnsi="Times New Roman" w:cs="Times New Roman"/>
        </w:rPr>
        <w:t>由於缺乏公開且完整之停車場</w:t>
      </w:r>
      <w:r w:rsidR="00AD500A" w:rsidRPr="0017272E">
        <w:rPr>
          <w:rFonts w:ascii="Times New Roman" w:eastAsia="標楷體" w:hAnsi="Times New Roman" w:cs="Times New Roman"/>
          <w:szCs w:val="24"/>
        </w:rPr>
        <w:t>資料</w:t>
      </w:r>
      <w:r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因此本研究</w:t>
      </w:r>
      <w:r w:rsidR="00716810" w:rsidRPr="0017272E">
        <w:rPr>
          <w:rFonts w:ascii="Times New Roman" w:eastAsia="標楷體" w:hAnsi="Times New Roman" w:cs="Times New Roman"/>
          <w:szCs w:val="24"/>
        </w:rPr>
        <w:t>所使用的停車場資料集</w:t>
      </w:r>
      <w:r w:rsidR="00AD500A" w:rsidRPr="0017272E">
        <w:rPr>
          <w:rFonts w:ascii="Times New Roman" w:eastAsia="標楷體" w:hAnsi="Times New Roman" w:cs="Times New Roman"/>
          <w:szCs w:val="24"/>
        </w:rPr>
        <w:t>是</w:t>
      </w:r>
      <w:r w:rsidR="00716810" w:rsidRPr="0017272E">
        <w:rPr>
          <w:rFonts w:ascii="Times New Roman" w:eastAsia="標楷體" w:hAnsi="Times New Roman" w:cs="Times New Roman"/>
          <w:szCs w:val="24"/>
        </w:rPr>
        <w:t>利用</w:t>
      </w:r>
      <w:r w:rsidR="00AD500A" w:rsidRPr="0017272E">
        <w:rPr>
          <w:rFonts w:ascii="Times New Roman" w:eastAsia="標楷體" w:hAnsi="Times New Roman" w:cs="Times New Roman"/>
          <w:szCs w:val="24"/>
        </w:rPr>
        <w:t>開放地理資料</w:t>
      </w:r>
      <w:r w:rsidR="00AD500A"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OSM</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取得</w:t>
      </w:r>
      <w:r w:rsidR="00716810" w:rsidRPr="0017272E">
        <w:rPr>
          <w:rFonts w:ascii="Times New Roman" w:eastAsia="標楷體" w:hAnsi="Times New Roman" w:cs="Times New Roman"/>
          <w:szCs w:val="24"/>
        </w:rPr>
        <w:t>實際停車場位置</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rPr>
        <w:t>並透過情境模擬方式建構停車場容量與需求參數，以驗證人流預測於停車決策支援之應用可行性。</w:t>
      </w:r>
    </w:p>
    <w:p w14:paraId="28101EA4" w14:textId="49E30C1D" w:rsidR="00716810" w:rsidRPr="0017272E" w:rsidRDefault="00716810" w:rsidP="00AD500A">
      <w:pPr>
        <w:spacing w:line="276" w:lineRule="auto"/>
        <w:jc w:val="both"/>
        <w:rPr>
          <w:rFonts w:ascii="Times New Roman" w:eastAsia="標楷體" w:hAnsi="Times New Roman" w:cs="Times New Roman"/>
          <w:szCs w:val="24"/>
        </w:rPr>
      </w:pPr>
    </w:p>
    <w:p w14:paraId="2654992A" w14:textId="5A3B153D" w:rsidR="00716810" w:rsidRPr="0017272E" w:rsidRDefault="00716810" w:rsidP="00AD500A">
      <w:pPr>
        <w:spacing w:line="276" w:lineRule="auto"/>
        <w:jc w:val="both"/>
        <w:rPr>
          <w:rFonts w:ascii="Times New Roman" w:eastAsia="標楷體" w:hAnsi="Times New Roman" w:cs="Times New Roman"/>
          <w:szCs w:val="24"/>
        </w:rPr>
      </w:pPr>
    </w:p>
    <w:p w14:paraId="27AA9E7A" w14:textId="4FCE00E2" w:rsidR="00716810" w:rsidRPr="0017272E" w:rsidRDefault="00716810" w:rsidP="00AD500A">
      <w:pPr>
        <w:spacing w:line="276" w:lineRule="auto"/>
        <w:jc w:val="both"/>
        <w:rPr>
          <w:rFonts w:ascii="Times New Roman" w:eastAsia="標楷體" w:hAnsi="Times New Roman" w:cs="Times New Roman"/>
          <w:szCs w:val="24"/>
        </w:rPr>
      </w:pPr>
    </w:p>
    <w:p w14:paraId="2D04B1A6" w14:textId="183976CA" w:rsidR="00716810" w:rsidRPr="0017272E" w:rsidRDefault="00716810" w:rsidP="00AD500A">
      <w:pPr>
        <w:spacing w:line="276" w:lineRule="auto"/>
        <w:jc w:val="both"/>
        <w:rPr>
          <w:rFonts w:ascii="Times New Roman" w:eastAsia="標楷體" w:hAnsi="Times New Roman" w:cs="Times New Roman"/>
          <w:szCs w:val="24"/>
        </w:rPr>
      </w:pPr>
    </w:p>
    <w:p w14:paraId="6F8EEDB6" w14:textId="77777777" w:rsidR="00716810" w:rsidRPr="0017272E" w:rsidRDefault="00716810" w:rsidP="00AD500A">
      <w:pPr>
        <w:spacing w:line="276" w:lineRule="auto"/>
        <w:jc w:val="both"/>
        <w:rPr>
          <w:rFonts w:ascii="Times New Roman" w:eastAsia="標楷體" w:hAnsi="Times New Roman" w:cs="Times New Roman"/>
          <w:szCs w:val="24"/>
        </w:rPr>
      </w:pPr>
    </w:p>
    <w:p w14:paraId="22C0B8B3" w14:textId="1786D1EC" w:rsidR="000D136C" w:rsidRPr="0017272E" w:rsidRDefault="004218C0" w:rsidP="00AD500A">
      <w:pPr>
        <w:spacing w:line="276" w:lineRule="auto"/>
        <w:ind w:firstLineChars="85" w:firstLine="204"/>
        <w:jc w:val="both"/>
        <w:rPr>
          <w:rFonts w:ascii="Times New Roman" w:eastAsia="標楷體" w:hAnsi="Times New Roman" w:cs="Times New Roman"/>
          <w:szCs w:val="24"/>
        </w:rPr>
      </w:pPr>
      <w:r w:rsidRPr="0017272E">
        <w:rPr>
          <w:rFonts w:ascii="Times New Roman" w:eastAsia="標楷體" w:hAnsi="Times New Roman" w:cs="Times New Roman"/>
          <w:szCs w:val="24"/>
        </w:rPr>
        <w:t>關鍵字</w:t>
      </w:r>
      <w:r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停車機率</w:t>
      </w:r>
      <w:r w:rsidRPr="0017272E">
        <w:rPr>
          <w:rFonts w:ascii="Times New Roman" w:eastAsia="標楷體" w:hAnsi="Times New Roman" w:cs="Times New Roman"/>
          <w:szCs w:val="24"/>
        </w:rPr>
        <w:t>、人流資料、</w:t>
      </w:r>
      <w:proofErr w:type="spellStart"/>
      <w:r w:rsidR="00716810" w:rsidRPr="0017272E">
        <w:rPr>
          <w:rFonts w:ascii="Times New Roman" w:eastAsia="標楷體" w:hAnsi="Times New Roman" w:cs="Times New Roman"/>
          <w:kern w:val="0"/>
          <w:szCs w:val="24"/>
        </w:rPr>
        <w:t>ConvLSTM</w:t>
      </w:r>
      <w:proofErr w:type="spellEnd"/>
      <w:r w:rsidR="00716810" w:rsidRPr="0017272E">
        <w:rPr>
          <w:rFonts w:ascii="Times New Roman" w:eastAsia="標楷體" w:hAnsi="Times New Roman" w:cs="Times New Roman"/>
          <w:kern w:val="0"/>
          <w:szCs w:val="24"/>
        </w:rPr>
        <w:t>時空預測模型。</w:t>
      </w:r>
    </w:p>
    <w:p w14:paraId="2767B39E" w14:textId="4071F45F" w:rsidR="0070151E" w:rsidRPr="0017272E" w:rsidRDefault="0070151E" w:rsidP="00AD500A">
      <w:pPr>
        <w:spacing w:line="276" w:lineRule="auto"/>
        <w:ind w:firstLineChars="85" w:firstLine="204"/>
        <w:jc w:val="both"/>
        <w:rPr>
          <w:rFonts w:ascii="Times New Roman" w:eastAsia="標楷體" w:hAnsi="Times New Roman" w:cs="Times New Roman"/>
          <w:szCs w:val="24"/>
        </w:rPr>
      </w:pPr>
    </w:p>
    <w:p w14:paraId="3E012011" w14:textId="77777777" w:rsidR="00806538" w:rsidRPr="00F81820" w:rsidRDefault="00806538" w:rsidP="00AD500A">
      <w:pPr>
        <w:widowControl/>
        <w:spacing w:line="276" w:lineRule="auto"/>
        <w:jc w:val="center"/>
        <w:outlineLvl w:val="0"/>
        <w:rPr>
          <w:rFonts w:ascii="Times New Roman" w:eastAsia="標楷體" w:hAnsi="Times New Roman" w:cs="Times New Roman"/>
          <w:bCs/>
          <w:sz w:val="32"/>
          <w:szCs w:val="32"/>
        </w:rPr>
      </w:pPr>
      <w:bookmarkStart w:id="4" w:name="_Toc228317443"/>
      <w:r w:rsidRPr="00F81820">
        <w:rPr>
          <w:rFonts w:ascii="Times New Roman" w:eastAsia="標楷體" w:hAnsi="Times New Roman" w:cs="Times New Roman"/>
          <w:bCs/>
          <w:sz w:val="32"/>
          <w:szCs w:val="32"/>
        </w:rPr>
        <w:lastRenderedPageBreak/>
        <w:t>目錄</w:t>
      </w:r>
      <w:bookmarkEnd w:id="4"/>
    </w:p>
    <w:p w14:paraId="6BA5C7A1" w14:textId="09784459" w:rsidR="006E42FF" w:rsidRDefault="00806538">
      <w:pPr>
        <w:pStyle w:val="11"/>
        <w:tabs>
          <w:tab w:val="right" w:leader="dot" w:pos="8494"/>
        </w:tabs>
        <w:rPr>
          <w:rFonts w:cstheme="minorBidi"/>
          <w:noProof/>
          <w:kern w:val="2"/>
          <w:sz w:val="21"/>
          <w:lang w:eastAsia="ja-JP"/>
        </w:rPr>
      </w:pPr>
      <w:r w:rsidRPr="00F81820">
        <w:rPr>
          <w:rFonts w:ascii="Times New Roman" w:eastAsia="標楷體" w:hAnsi="Times New Roman"/>
          <w:sz w:val="24"/>
          <w:szCs w:val="24"/>
        </w:rPr>
        <w:fldChar w:fldCharType="begin"/>
      </w:r>
      <w:r w:rsidRPr="00F81820">
        <w:rPr>
          <w:rFonts w:ascii="Times New Roman" w:eastAsia="標楷體" w:hAnsi="Times New Roman"/>
          <w:sz w:val="24"/>
          <w:szCs w:val="24"/>
        </w:rPr>
        <w:instrText xml:space="preserve"> TOC \o "1-3" \h \z \u </w:instrText>
      </w:r>
      <w:r w:rsidRPr="00F81820">
        <w:rPr>
          <w:rFonts w:ascii="Times New Roman" w:eastAsia="標楷體" w:hAnsi="Times New Roman"/>
          <w:sz w:val="24"/>
          <w:szCs w:val="24"/>
        </w:rPr>
        <w:fldChar w:fldCharType="separate"/>
      </w:r>
      <w:hyperlink w:anchor="_Toc228317442" w:history="1">
        <w:r w:rsidR="006E42FF" w:rsidRPr="00A12178">
          <w:rPr>
            <w:rStyle w:val="afd"/>
            <w:rFonts w:ascii="Times New Roman" w:eastAsia="標楷體" w:hAnsi="Times New Roman"/>
            <w:noProof/>
          </w:rPr>
          <w:t>中文摘要</w:t>
        </w:r>
        <w:r w:rsidR="006E42FF">
          <w:rPr>
            <w:noProof/>
            <w:webHidden/>
          </w:rPr>
          <w:tab/>
        </w:r>
        <w:r w:rsidR="006E42FF">
          <w:rPr>
            <w:noProof/>
            <w:webHidden/>
          </w:rPr>
          <w:fldChar w:fldCharType="begin"/>
        </w:r>
        <w:r w:rsidR="006E42FF">
          <w:rPr>
            <w:noProof/>
            <w:webHidden/>
          </w:rPr>
          <w:instrText xml:space="preserve"> PAGEREF _Toc228317442 \h </w:instrText>
        </w:r>
        <w:r w:rsidR="006E42FF">
          <w:rPr>
            <w:noProof/>
            <w:webHidden/>
          </w:rPr>
        </w:r>
        <w:r w:rsidR="006E42FF">
          <w:rPr>
            <w:noProof/>
            <w:webHidden/>
          </w:rPr>
          <w:fldChar w:fldCharType="separate"/>
        </w:r>
        <w:r w:rsidR="006E42FF">
          <w:rPr>
            <w:noProof/>
            <w:webHidden/>
          </w:rPr>
          <w:t>i</w:t>
        </w:r>
        <w:r w:rsidR="006E42FF">
          <w:rPr>
            <w:noProof/>
            <w:webHidden/>
          </w:rPr>
          <w:fldChar w:fldCharType="end"/>
        </w:r>
      </w:hyperlink>
    </w:p>
    <w:p w14:paraId="51E84B8C" w14:textId="79E02939" w:rsidR="006E42FF" w:rsidRDefault="006E42FF">
      <w:pPr>
        <w:pStyle w:val="11"/>
        <w:tabs>
          <w:tab w:val="right" w:leader="dot" w:pos="8494"/>
        </w:tabs>
        <w:rPr>
          <w:rFonts w:cstheme="minorBidi"/>
          <w:noProof/>
          <w:kern w:val="2"/>
          <w:sz w:val="21"/>
          <w:lang w:eastAsia="ja-JP"/>
        </w:rPr>
      </w:pPr>
      <w:hyperlink w:anchor="_Toc228317443" w:history="1">
        <w:r w:rsidRPr="00A12178">
          <w:rPr>
            <w:rStyle w:val="afd"/>
            <w:rFonts w:ascii="Times New Roman" w:eastAsia="標楷體" w:hAnsi="Times New Roman"/>
            <w:bCs/>
            <w:noProof/>
          </w:rPr>
          <w:t>目</w:t>
        </w:r>
        <w:r w:rsidRPr="00A12178">
          <w:rPr>
            <w:rStyle w:val="afd"/>
            <w:rFonts w:ascii="Times New Roman" w:eastAsia="標楷體" w:hAnsi="Times New Roman" w:hint="eastAsia"/>
            <w:bCs/>
            <w:noProof/>
          </w:rPr>
          <w:t>錄</w:t>
        </w:r>
        <w:r>
          <w:rPr>
            <w:noProof/>
            <w:webHidden/>
          </w:rPr>
          <w:tab/>
        </w:r>
        <w:r>
          <w:rPr>
            <w:noProof/>
            <w:webHidden/>
          </w:rPr>
          <w:fldChar w:fldCharType="begin"/>
        </w:r>
        <w:r>
          <w:rPr>
            <w:noProof/>
            <w:webHidden/>
          </w:rPr>
          <w:instrText xml:space="preserve"> PAGEREF _Toc228317443 \h </w:instrText>
        </w:r>
        <w:r>
          <w:rPr>
            <w:noProof/>
            <w:webHidden/>
          </w:rPr>
        </w:r>
        <w:r>
          <w:rPr>
            <w:noProof/>
            <w:webHidden/>
          </w:rPr>
          <w:fldChar w:fldCharType="separate"/>
        </w:r>
        <w:r>
          <w:rPr>
            <w:noProof/>
            <w:webHidden/>
          </w:rPr>
          <w:t>ii</w:t>
        </w:r>
        <w:r>
          <w:rPr>
            <w:noProof/>
            <w:webHidden/>
          </w:rPr>
          <w:fldChar w:fldCharType="end"/>
        </w:r>
      </w:hyperlink>
    </w:p>
    <w:p w14:paraId="57A70E9A" w14:textId="38411A76" w:rsidR="006E42FF" w:rsidRDefault="006E42FF">
      <w:pPr>
        <w:pStyle w:val="11"/>
        <w:tabs>
          <w:tab w:val="right" w:leader="dot" w:pos="8494"/>
        </w:tabs>
        <w:rPr>
          <w:rFonts w:cstheme="minorBidi"/>
          <w:noProof/>
          <w:kern w:val="2"/>
          <w:sz w:val="21"/>
          <w:lang w:eastAsia="ja-JP"/>
        </w:rPr>
      </w:pPr>
      <w:hyperlink w:anchor="_Toc228317444" w:history="1">
        <w:r w:rsidRPr="00A12178">
          <w:rPr>
            <w:rStyle w:val="afd"/>
            <w:rFonts w:ascii="Times New Roman" w:eastAsia="標楷體" w:hAnsi="Times New Roman"/>
            <w:bCs/>
            <w:noProof/>
          </w:rPr>
          <w:t>圖目</w:t>
        </w:r>
        <w:r w:rsidRPr="00A12178">
          <w:rPr>
            <w:rStyle w:val="afd"/>
            <w:rFonts w:ascii="Times New Roman" w:eastAsia="標楷體" w:hAnsi="Times New Roman" w:hint="eastAsia"/>
            <w:bCs/>
            <w:noProof/>
          </w:rPr>
          <w:t>錄</w:t>
        </w:r>
        <w:r>
          <w:rPr>
            <w:noProof/>
            <w:webHidden/>
          </w:rPr>
          <w:tab/>
        </w:r>
        <w:r>
          <w:rPr>
            <w:noProof/>
            <w:webHidden/>
          </w:rPr>
          <w:fldChar w:fldCharType="begin"/>
        </w:r>
        <w:r>
          <w:rPr>
            <w:noProof/>
            <w:webHidden/>
          </w:rPr>
          <w:instrText xml:space="preserve"> PAGEREF _Toc228317444 \h </w:instrText>
        </w:r>
        <w:r>
          <w:rPr>
            <w:noProof/>
            <w:webHidden/>
          </w:rPr>
        </w:r>
        <w:r>
          <w:rPr>
            <w:noProof/>
            <w:webHidden/>
          </w:rPr>
          <w:fldChar w:fldCharType="separate"/>
        </w:r>
        <w:r>
          <w:rPr>
            <w:noProof/>
            <w:webHidden/>
          </w:rPr>
          <w:t>iv</w:t>
        </w:r>
        <w:r>
          <w:rPr>
            <w:noProof/>
            <w:webHidden/>
          </w:rPr>
          <w:fldChar w:fldCharType="end"/>
        </w:r>
      </w:hyperlink>
    </w:p>
    <w:p w14:paraId="3EE8147E" w14:textId="1E0F33F0" w:rsidR="006E42FF" w:rsidRDefault="006E42FF">
      <w:pPr>
        <w:pStyle w:val="11"/>
        <w:tabs>
          <w:tab w:val="right" w:leader="dot" w:pos="8494"/>
        </w:tabs>
        <w:rPr>
          <w:rFonts w:cstheme="minorBidi"/>
          <w:noProof/>
          <w:kern w:val="2"/>
          <w:sz w:val="21"/>
          <w:lang w:eastAsia="ja-JP"/>
        </w:rPr>
      </w:pPr>
      <w:hyperlink w:anchor="_Toc228317445" w:history="1">
        <w:r w:rsidRPr="00A12178">
          <w:rPr>
            <w:rStyle w:val="afd"/>
            <w:rFonts w:ascii="Times New Roman" w:eastAsia="標楷體" w:hAnsi="Times New Roman"/>
            <w:bCs/>
            <w:noProof/>
          </w:rPr>
          <w:t>表目</w:t>
        </w:r>
        <w:r w:rsidRPr="00A12178">
          <w:rPr>
            <w:rStyle w:val="afd"/>
            <w:rFonts w:ascii="Times New Roman" w:eastAsia="標楷體" w:hAnsi="Times New Roman" w:hint="eastAsia"/>
            <w:bCs/>
            <w:noProof/>
          </w:rPr>
          <w:t>錄</w:t>
        </w:r>
        <w:r>
          <w:rPr>
            <w:noProof/>
            <w:webHidden/>
          </w:rPr>
          <w:tab/>
        </w:r>
        <w:r>
          <w:rPr>
            <w:noProof/>
            <w:webHidden/>
          </w:rPr>
          <w:fldChar w:fldCharType="begin"/>
        </w:r>
        <w:r>
          <w:rPr>
            <w:noProof/>
            <w:webHidden/>
          </w:rPr>
          <w:instrText xml:space="preserve"> PAGEREF _Toc228317445 \h </w:instrText>
        </w:r>
        <w:r>
          <w:rPr>
            <w:noProof/>
            <w:webHidden/>
          </w:rPr>
        </w:r>
        <w:r>
          <w:rPr>
            <w:noProof/>
            <w:webHidden/>
          </w:rPr>
          <w:fldChar w:fldCharType="separate"/>
        </w:r>
        <w:r>
          <w:rPr>
            <w:noProof/>
            <w:webHidden/>
          </w:rPr>
          <w:t>v</w:t>
        </w:r>
        <w:r>
          <w:rPr>
            <w:noProof/>
            <w:webHidden/>
          </w:rPr>
          <w:fldChar w:fldCharType="end"/>
        </w:r>
      </w:hyperlink>
    </w:p>
    <w:p w14:paraId="68670AD9" w14:textId="008CC717" w:rsidR="006E42FF" w:rsidRDefault="006E42FF">
      <w:pPr>
        <w:pStyle w:val="11"/>
        <w:tabs>
          <w:tab w:val="right" w:leader="dot" w:pos="8494"/>
        </w:tabs>
        <w:rPr>
          <w:rFonts w:cstheme="minorBidi"/>
          <w:noProof/>
          <w:kern w:val="2"/>
          <w:sz w:val="21"/>
          <w:lang w:eastAsia="ja-JP"/>
        </w:rPr>
      </w:pPr>
      <w:hyperlink w:anchor="_Toc228317446" w:history="1">
        <w:r w:rsidRPr="00A12178">
          <w:rPr>
            <w:rStyle w:val="afd"/>
            <w:rFonts w:ascii="Times New Roman" w:eastAsia="標楷體" w:hAnsi="Times New Roman"/>
            <w:noProof/>
          </w:rPr>
          <w:t>第一章</w:t>
        </w:r>
        <w:r w:rsidRPr="00A12178">
          <w:rPr>
            <w:rStyle w:val="afd"/>
            <w:rFonts w:ascii="Times New Roman" w:eastAsia="標楷體" w:hAnsi="Times New Roman"/>
            <w:noProof/>
          </w:rPr>
          <w:t xml:space="preserve"> </w:t>
        </w:r>
        <w:r w:rsidRPr="00A12178">
          <w:rPr>
            <w:rStyle w:val="afd"/>
            <w:rFonts w:ascii="Times New Roman" w:eastAsia="標楷體" w:hAnsi="Times New Roman"/>
            <w:noProof/>
          </w:rPr>
          <w:t>緒論</w:t>
        </w:r>
        <w:r>
          <w:rPr>
            <w:noProof/>
            <w:webHidden/>
          </w:rPr>
          <w:tab/>
        </w:r>
        <w:r>
          <w:rPr>
            <w:noProof/>
            <w:webHidden/>
          </w:rPr>
          <w:fldChar w:fldCharType="begin"/>
        </w:r>
        <w:r>
          <w:rPr>
            <w:noProof/>
            <w:webHidden/>
          </w:rPr>
          <w:instrText xml:space="preserve"> PAGEREF _Toc228317446 \h </w:instrText>
        </w:r>
        <w:r>
          <w:rPr>
            <w:noProof/>
            <w:webHidden/>
          </w:rPr>
        </w:r>
        <w:r>
          <w:rPr>
            <w:noProof/>
            <w:webHidden/>
          </w:rPr>
          <w:fldChar w:fldCharType="separate"/>
        </w:r>
        <w:r>
          <w:rPr>
            <w:noProof/>
            <w:webHidden/>
          </w:rPr>
          <w:t>1</w:t>
        </w:r>
        <w:r>
          <w:rPr>
            <w:noProof/>
            <w:webHidden/>
          </w:rPr>
          <w:fldChar w:fldCharType="end"/>
        </w:r>
      </w:hyperlink>
    </w:p>
    <w:p w14:paraId="5418284F" w14:textId="43A40C44" w:rsidR="006E42FF" w:rsidRDefault="006E42FF">
      <w:pPr>
        <w:pStyle w:val="21"/>
        <w:rPr>
          <w:rFonts w:asciiTheme="minorHAnsi" w:eastAsiaTheme="minorEastAsia" w:hAnsiTheme="minorHAnsi" w:cstheme="minorBidi"/>
          <w:kern w:val="2"/>
          <w:sz w:val="21"/>
          <w:lang w:eastAsia="ja-JP"/>
        </w:rPr>
      </w:pPr>
      <w:hyperlink w:anchor="_Toc228317447" w:history="1">
        <w:r w:rsidRPr="00A12178">
          <w:rPr>
            <w:rStyle w:val="afd"/>
          </w:rPr>
          <w:t>1.1</w:t>
        </w:r>
        <w:r w:rsidRPr="00A12178">
          <w:rPr>
            <w:rStyle w:val="afd"/>
          </w:rPr>
          <w:t>研究背景與動機</w:t>
        </w:r>
        <w:r>
          <w:rPr>
            <w:webHidden/>
          </w:rPr>
          <w:tab/>
        </w:r>
        <w:r>
          <w:rPr>
            <w:webHidden/>
          </w:rPr>
          <w:fldChar w:fldCharType="begin"/>
        </w:r>
        <w:r>
          <w:rPr>
            <w:webHidden/>
          </w:rPr>
          <w:instrText xml:space="preserve"> PAGEREF _Toc228317447 \h </w:instrText>
        </w:r>
        <w:r>
          <w:rPr>
            <w:webHidden/>
          </w:rPr>
        </w:r>
        <w:r>
          <w:rPr>
            <w:webHidden/>
          </w:rPr>
          <w:fldChar w:fldCharType="separate"/>
        </w:r>
        <w:r>
          <w:rPr>
            <w:webHidden/>
          </w:rPr>
          <w:t>1</w:t>
        </w:r>
        <w:r>
          <w:rPr>
            <w:webHidden/>
          </w:rPr>
          <w:fldChar w:fldCharType="end"/>
        </w:r>
      </w:hyperlink>
    </w:p>
    <w:p w14:paraId="3DCF33BE" w14:textId="0E46D2C7" w:rsidR="006E42FF" w:rsidRDefault="006E42FF">
      <w:pPr>
        <w:pStyle w:val="21"/>
        <w:rPr>
          <w:rFonts w:asciiTheme="minorHAnsi" w:eastAsiaTheme="minorEastAsia" w:hAnsiTheme="minorHAnsi" w:cstheme="minorBidi"/>
          <w:kern w:val="2"/>
          <w:sz w:val="21"/>
          <w:lang w:eastAsia="ja-JP"/>
        </w:rPr>
      </w:pPr>
      <w:hyperlink w:anchor="_Toc228317448" w:history="1">
        <w:r w:rsidRPr="00A12178">
          <w:rPr>
            <w:rStyle w:val="afd"/>
            <w:bCs/>
          </w:rPr>
          <w:t>1.2</w:t>
        </w:r>
        <w:r w:rsidRPr="00A12178">
          <w:rPr>
            <w:rStyle w:val="afd"/>
            <w:bCs/>
          </w:rPr>
          <w:t>研究目的</w:t>
        </w:r>
        <w:r>
          <w:rPr>
            <w:webHidden/>
          </w:rPr>
          <w:tab/>
        </w:r>
        <w:r>
          <w:rPr>
            <w:webHidden/>
          </w:rPr>
          <w:fldChar w:fldCharType="begin"/>
        </w:r>
        <w:r>
          <w:rPr>
            <w:webHidden/>
          </w:rPr>
          <w:instrText xml:space="preserve"> PAGEREF _Toc228317448 \h </w:instrText>
        </w:r>
        <w:r>
          <w:rPr>
            <w:webHidden/>
          </w:rPr>
        </w:r>
        <w:r>
          <w:rPr>
            <w:webHidden/>
          </w:rPr>
          <w:fldChar w:fldCharType="separate"/>
        </w:r>
        <w:r>
          <w:rPr>
            <w:webHidden/>
          </w:rPr>
          <w:t>1</w:t>
        </w:r>
        <w:r>
          <w:rPr>
            <w:webHidden/>
          </w:rPr>
          <w:fldChar w:fldCharType="end"/>
        </w:r>
      </w:hyperlink>
    </w:p>
    <w:p w14:paraId="5100E015" w14:textId="1FDF72BA" w:rsidR="006E42FF" w:rsidRDefault="006E42FF">
      <w:pPr>
        <w:pStyle w:val="21"/>
        <w:rPr>
          <w:rFonts w:asciiTheme="minorHAnsi" w:eastAsiaTheme="minorEastAsia" w:hAnsiTheme="minorHAnsi" w:cstheme="minorBidi"/>
          <w:kern w:val="2"/>
          <w:sz w:val="21"/>
          <w:lang w:eastAsia="ja-JP"/>
        </w:rPr>
      </w:pPr>
      <w:hyperlink w:anchor="_Toc228317449" w:history="1">
        <w:r w:rsidRPr="00A12178">
          <w:rPr>
            <w:rStyle w:val="afd"/>
            <w:bCs/>
          </w:rPr>
          <w:t>1.3</w:t>
        </w:r>
        <w:r w:rsidRPr="00A12178">
          <w:rPr>
            <w:rStyle w:val="afd"/>
            <w:bCs/>
          </w:rPr>
          <w:t>研究流程圖</w:t>
        </w:r>
        <w:r>
          <w:rPr>
            <w:webHidden/>
          </w:rPr>
          <w:tab/>
        </w:r>
        <w:r>
          <w:rPr>
            <w:webHidden/>
          </w:rPr>
          <w:fldChar w:fldCharType="begin"/>
        </w:r>
        <w:r>
          <w:rPr>
            <w:webHidden/>
          </w:rPr>
          <w:instrText xml:space="preserve"> PAGEREF _Toc228317449 \h </w:instrText>
        </w:r>
        <w:r>
          <w:rPr>
            <w:webHidden/>
          </w:rPr>
        </w:r>
        <w:r>
          <w:rPr>
            <w:webHidden/>
          </w:rPr>
          <w:fldChar w:fldCharType="separate"/>
        </w:r>
        <w:r>
          <w:rPr>
            <w:webHidden/>
          </w:rPr>
          <w:t>2</w:t>
        </w:r>
        <w:r>
          <w:rPr>
            <w:webHidden/>
          </w:rPr>
          <w:fldChar w:fldCharType="end"/>
        </w:r>
      </w:hyperlink>
    </w:p>
    <w:p w14:paraId="29A15A3A" w14:textId="40151FC4" w:rsidR="006E42FF" w:rsidRDefault="006E42FF">
      <w:pPr>
        <w:pStyle w:val="11"/>
        <w:tabs>
          <w:tab w:val="right" w:leader="dot" w:pos="8494"/>
        </w:tabs>
        <w:rPr>
          <w:rFonts w:cstheme="minorBidi"/>
          <w:noProof/>
          <w:kern w:val="2"/>
          <w:sz w:val="21"/>
          <w:lang w:eastAsia="ja-JP"/>
        </w:rPr>
      </w:pPr>
      <w:hyperlink w:anchor="_Toc228317450" w:history="1">
        <w:r w:rsidRPr="00A12178">
          <w:rPr>
            <w:rStyle w:val="afd"/>
            <w:rFonts w:ascii="Times New Roman" w:eastAsia="標楷體" w:hAnsi="Times New Roman"/>
            <w:noProof/>
          </w:rPr>
          <w:t>第二章</w:t>
        </w:r>
        <w:r w:rsidRPr="00A12178">
          <w:rPr>
            <w:rStyle w:val="afd"/>
            <w:rFonts w:ascii="Times New Roman" w:eastAsia="標楷體" w:hAnsi="Times New Roman"/>
            <w:noProof/>
          </w:rPr>
          <w:t xml:space="preserve"> </w:t>
        </w:r>
        <w:r w:rsidRPr="00A12178">
          <w:rPr>
            <w:rStyle w:val="afd"/>
            <w:rFonts w:ascii="Times New Roman" w:eastAsia="標楷體" w:hAnsi="Times New Roman"/>
            <w:noProof/>
          </w:rPr>
          <w:t>文獻探討</w:t>
        </w:r>
        <w:r>
          <w:rPr>
            <w:noProof/>
            <w:webHidden/>
          </w:rPr>
          <w:tab/>
        </w:r>
        <w:r>
          <w:rPr>
            <w:noProof/>
            <w:webHidden/>
          </w:rPr>
          <w:fldChar w:fldCharType="begin"/>
        </w:r>
        <w:r>
          <w:rPr>
            <w:noProof/>
            <w:webHidden/>
          </w:rPr>
          <w:instrText xml:space="preserve"> PAGEREF _Toc228317450 \h </w:instrText>
        </w:r>
        <w:r>
          <w:rPr>
            <w:noProof/>
            <w:webHidden/>
          </w:rPr>
        </w:r>
        <w:r>
          <w:rPr>
            <w:noProof/>
            <w:webHidden/>
          </w:rPr>
          <w:fldChar w:fldCharType="separate"/>
        </w:r>
        <w:r>
          <w:rPr>
            <w:noProof/>
            <w:webHidden/>
          </w:rPr>
          <w:t>4</w:t>
        </w:r>
        <w:r>
          <w:rPr>
            <w:noProof/>
            <w:webHidden/>
          </w:rPr>
          <w:fldChar w:fldCharType="end"/>
        </w:r>
      </w:hyperlink>
    </w:p>
    <w:p w14:paraId="2E0F1952" w14:textId="2FB8EB80" w:rsidR="006E42FF" w:rsidRDefault="006E42FF">
      <w:pPr>
        <w:pStyle w:val="11"/>
        <w:tabs>
          <w:tab w:val="right" w:leader="dot" w:pos="8494"/>
        </w:tabs>
        <w:rPr>
          <w:rFonts w:cstheme="minorBidi"/>
          <w:noProof/>
          <w:kern w:val="2"/>
          <w:sz w:val="21"/>
          <w:lang w:eastAsia="ja-JP"/>
        </w:rPr>
      </w:pPr>
      <w:hyperlink w:anchor="_Toc228317451" w:history="1">
        <w:r w:rsidRPr="00A12178">
          <w:rPr>
            <w:rStyle w:val="afd"/>
            <w:rFonts w:ascii="Times New Roman" w:eastAsia="標楷體" w:hAnsi="Times New Roman"/>
            <w:bCs/>
            <w:noProof/>
          </w:rPr>
          <w:t>第三章</w:t>
        </w:r>
        <w:r w:rsidRPr="00A12178">
          <w:rPr>
            <w:rStyle w:val="afd"/>
            <w:rFonts w:ascii="Times New Roman" w:eastAsia="標楷體" w:hAnsi="Times New Roman"/>
            <w:bCs/>
            <w:noProof/>
          </w:rPr>
          <w:t xml:space="preserve"> </w:t>
        </w:r>
        <w:r w:rsidRPr="00A12178">
          <w:rPr>
            <w:rStyle w:val="afd"/>
            <w:rFonts w:ascii="Times New Roman" w:eastAsia="標楷體" w:hAnsi="Times New Roman"/>
            <w:bCs/>
            <w:noProof/>
          </w:rPr>
          <w:t>資料集</w:t>
        </w:r>
        <w:r>
          <w:rPr>
            <w:noProof/>
            <w:webHidden/>
          </w:rPr>
          <w:tab/>
        </w:r>
        <w:r>
          <w:rPr>
            <w:noProof/>
            <w:webHidden/>
          </w:rPr>
          <w:fldChar w:fldCharType="begin"/>
        </w:r>
        <w:r>
          <w:rPr>
            <w:noProof/>
            <w:webHidden/>
          </w:rPr>
          <w:instrText xml:space="preserve"> PAGEREF _Toc228317451 \h </w:instrText>
        </w:r>
        <w:r>
          <w:rPr>
            <w:noProof/>
            <w:webHidden/>
          </w:rPr>
        </w:r>
        <w:r>
          <w:rPr>
            <w:noProof/>
            <w:webHidden/>
          </w:rPr>
          <w:fldChar w:fldCharType="separate"/>
        </w:r>
        <w:r>
          <w:rPr>
            <w:noProof/>
            <w:webHidden/>
          </w:rPr>
          <w:t>8</w:t>
        </w:r>
        <w:r>
          <w:rPr>
            <w:noProof/>
            <w:webHidden/>
          </w:rPr>
          <w:fldChar w:fldCharType="end"/>
        </w:r>
      </w:hyperlink>
    </w:p>
    <w:p w14:paraId="144B25C0" w14:textId="1E86B575" w:rsidR="006E42FF" w:rsidRDefault="006E42FF">
      <w:pPr>
        <w:pStyle w:val="21"/>
        <w:rPr>
          <w:rFonts w:asciiTheme="minorHAnsi" w:eastAsiaTheme="minorEastAsia" w:hAnsiTheme="minorHAnsi" w:cstheme="minorBidi"/>
          <w:kern w:val="2"/>
          <w:sz w:val="21"/>
          <w:lang w:eastAsia="ja-JP"/>
        </w:rPr>
      </w:pPr>
      <w:hyperlink w:anchor="_Toc228317452" w:history="1">
        <w:r w:rsidRPr="00A12178">
          <w:rPr>
            <w:rStyle w:val="afd"/>
          </w:rPr>
          <w:t>3.1</w:t>
        </w:r>
        <w:r w:rsidRPr="00A12178">
          <w:rPr>
            <w:rStyle w:val="afd"/>
          </w:rPr>
          <w:t>人流資料介紹</w:t>
        </w:r>
        <w:r>
          <w:rPr>
            <w:webHidden/>
          </w:rPr>
          <w:tab/>
        </w:r>
        <w:r>
          <w:rPr>
            <w:webHidden/>
          </w:rPr>
          <w:fldChar w:fldCharType="begin"/>
        </w:r>
        <w:r>
          <w:rPr>
            <w:webHidden/>
          </w:rPr>
          <w:instrText xml:space="preserve"> PAGEREF _Toc228317452 \h </w:instrText>
        </w:r>
        <w:r>
          <w:rPr>
            <w:webHidden/>
          </w:rPr>
        </w:r>
        <w:r>
          <w:rPr>
            <w:webHidden/>
          </w:rPr>
          <w:fldChar w:fldCharType="separate"/>
        </w:r>
        <w:r>
          <w:rPr>
            <w:webHidden/>
          </w:rPr>
          <w:t>8</w:t>
        </w:r>
        <w:r>
          <w:rPr>
            <w:webHidden/>
          </w:rPr>
          <w:fldChar w:fldCharType="end"/>
        </w:r>
      </w:hyperlink>
    </w:p>
    <w:p w14:paraId="21F3EAC1" w14:textId="69E7A602" w:rsidR="006E42FF" w:rsidRDefault="006E42FF">
      <w:pPr>
        <w:pStyle w:val="21"/>
        <w:rPr>
          <w:rFonts w:asciiTheme="minorHAnsi" w:eastAsiaTheme="minorEastAsia" w:hAnsiTheme="minorHAnsi" w:cstheme="minorBidi"/>
          <w:kern w:val="2"/>
          <w:sz w:val="21"/>
          <w:lang w:eastAsia="ja-JP"/>
        </w:rPr>
      </w:pPr>
      <w:hyperlink w:anchor="_Toc228317453" w:history="1">
        <w:r w:rsidRPr="00A12178">
          <w:rPr>
            <w:rStyle w:val="afd"/>
          </w:rPr>
          <w:t>3.2</w:t>
        </w:r>
        <w:r w:rsidRPr="00A12178">
          <w:rPr>
            <w:rStyle w:val="afd"/>
          </w:rPr>
          <w:t>停車場資料介紹</w:t>
        </w:r>
        <w:r>
          <w:rPr>
            <w:webHidden/>
          </w:rPr>
          <w:tab/>
        </w:r>
        <w:r>
          <w:rPr>
            <w:webHidden/>
          </w:rPr>
          <w:fldChar w:fldCharType="begin"/>
        </w:r>
        <w:r>
          <w:rPr>
            <w:webHidden/>
          </w:rPr>
          <w:instrText xml:space="preserve"> PAGEREF _Toc228317453 \h </w:instrText>
        </w:r>
        <w:r>
          <w:rPr>
            <w:webHidden/>
          </w:rPr>
        </w:r>
        <w:r>
          <w:rPr>
            <w:webHidden/>
          </w:rPr>
          <w:fldChar w:fldCharType="separate"/>
        </w:r>
        <w:r>
          <w:rPr>
            <w:webHidden/>
          </w:rPr>
          <w:t>9</w:t>
        </w:r>
        <w:r>
          <w:rPr>
            <w:webHidden/>
          </w:rPr>
          <w:fldChar w:fldCharType="end"/>
        </w:r>
      </w:hyperlink>
    </w:p>
    <w:p w14:paraId="2581A3D7" w14:textId="407B2319" w:rsidR="006E42FF" w:rsidRDefault="006E42FF">
      <w:pPr>
        <w:pStyle w:val="21"/>
        <w:rPr>
          <w:rFonts w:asciiTheme="minorHAnsi" w:eastAsiaTheme="minorEastAsia" w:hAnsiTheme="minorHAnsi" w:cstheme="minorBidi"/>
          <w:kern w:val="2"/>
          <w:sz w:val="21"/>
          <w:lang w:eastAsia="ja-JP"/>
        </w:rPr>
      </w:pPr>
      <w:hyperlink w:anchor="_Toc228317454" w:history="1">
        <w:r w:rsidRPr="00A12178">
          <w:rPr>
            <w:rStyle w:val="afd"/>
          </w:rPr>
          <w:t>3.3</w:t>
        </w:r>
        <w:r w:rsidRPr="00A12178">
          <w:rPr>
            <w:rStyle w:val="afd"/>
          </w:rPr>
          <w:t>資料集造成的研究限制</w:t>
        </w:r>
        <w:r>
          <w:rPr>
            <w:webHidden/>
          </w:rPr>
          <w:tab/>
        </w:r>
        <w:r>
          <w:rPr>
            <w:webHidden/>
          </w:rPr>
          <w:fldChar w:fldCharType="begin"/>
        </w:r>
        <w:r>
          <w:rPr>
            <w:webHidden/>
          </w:rPr>
          <w:instrText xml:space="preserve"> PAGEREF _Toc228317454 \h </w:instrText>
        </w:r>
        <w:r>
          <w:rPr>
            <w:webHidden/>
          </w:rPr>
        </w:r>
        <w:r>
          <w:rPr>
            <w:webHidden/>
          </w:rPr>
          <w:fldChar w:fldCharType="separate"/>
        </w:r>
        <w:r>
          <w:rPr>
            <w:webHidden/>
          </w:rPr>
          <w:t>10</w:t>
        </w:r>
        <w:r>
          <w:rPr>
            <w:webHidden/>
          </w:rPr>
          <w:fldChar w:fldCharType="end"/>
        </w:r>
      </w:hyperlink>
    </w:p>
    <w:p w14:paraId="79772BA5" w14:textId="7496A606" w:rsidR="006E42FF" w:rsidRDefault="006E42FF">
      <w:pPr>
        <w:pStyle w:val="21"/>
        <w:rPr>
          <w:rFonts w:asciiTheme="minorHAnsi" w:eastAsiaTheme="minorEastAsia" w:hAnsiTheme="minorHAnsi" w:cstheme="minorBidi"/>
          <w:kern w:val="2"/>
          <w:sz w:val="21"/>
          <w:lang w:eastAsia="ja-JP"/>
        </w:rPr>
      </w:pPr>
      <w:hyperlink w:anchor="_Toc228317455" w:history="1">
        <w:r w:rsidRPr="00A12178">
          <w:rPr>
            <w:rStyle w:val="afd"/>
          </w:rPr>
          <w:t>3.4</w:t>
        </w:r>
        <w:r w:rsidRPr="00A12178">
          <w:rPr>
            <w:rStyle w:val="afd"/>
          </w:rPr>
          <w:t>資料集的特性觀察與</w:t>
        </w:r>
        <w:r w:rsidRPr="00A12178">
          <w:rPr>
            <w:rStyle w:val="afd"/>
            <w:rFonts w:hint="eastAsia"/>
          </w:rPr>
          <w:t>說明</w:t>
        </w:r>
        <w:r>
          <w:rPr>
            <w:webHidden/>
          </w:rPr>
          <w:tab/>
        </w:r>
        <w:r>
          <w:rPr>
            <w:webHidden/>
          </w:rPr>
          <w:fldChar w:fldCharType="begin"/>
        </w:r>
        <w:r>
          <w:rPr>
            <w:webHidden/>
          </w:rPr>
          <w:instrText xml:space="preserve"> PAGEREF _Toc228317455 \h </w:instrText>
        </w:r>
        <w:r>
          <w:rPr>
            <w:webHidden/>
          </w:rPr>
        </w:r>
        <w:r>
          <w:rPr>
            <w:webHidden/>
          </w:rPr>
          <w:fldChar w:fldCharType="separate"/>
        </w:r>
        <w:r>
          <w:rPr>
            <w:webHidden/>
          </w:rPr>
          <w:t>10</w:t>
        </w:r>
        <w:r>
          <w:rPr>
            <w:webHidden/>
          </w:rPr>
          <w:fldChar w:fldCharType="end"/>
        </w:r>
      </w:hyperlink>
    </w:p>
    <w:p w14:paraId="6BD25026" w14:textId="6EE7BB3C" w:rsidR="006E42FF" w:rsidRDefault="006E42FF">
      <w:pPr>
        <w:pStyle w:val="11"/>
        <w:tabs>
          <w:tab w:val="right" w:leader="dot" w:pos="8494"/>
        </w:tabs>
        <w:rPr>
          <w:rFonts w:cstheme="minorBidi"/>
          <w:noProof/>
          <w:kern w:val="2"/>
          <w:sz w:val="21"/>
          <w:lang w:eastAsia="ja-JP"/>
        </w:rPr>
      </w:pPr>
      <w:hyperlink w:anchor="_Toc228317456" w:history="1">
        <w:r w:rsidRPr="00A12178">
          <w:rPr>
            <w:rStyle w:val="afd"/>
            <w:rFonts w:ascii="標楷體" w:eastAsia="標楷體" w:hAnsi="標楷體"/>
            <w:noProof/>
          </w:rPr>
          <w:t>第四章 研究方法</w:t>
        </w:r>
        <w:r>
          <w:rPr>
            <w:noProof/>
            <w:webHidden/>
          </w:rPr>
          <w:tab/>
        </w:r>
        <w:r>
          <w:rPr>
            <w:noProof/>
            <w:webHidden/>
          </w:rPr>
          <w:fldChar w:fldCharType="begin"/>
        </w:r>
        <w:r>
          <w:rPr>
            <w:noProof/>
            <w:webHidden/>
          </w:rPr>
          <w:instrText xml:space="preserve"> PAGEREF _Toc228317456 \h </w:instrText>
        </w:r>
        <w:r>
          <w:rPr>
            <w:noProof/>
            <w:webHidden/>
          </w:rPr>
        </w:r>
        <w:r>
          <w:rPr>
            <w:noProof/>
            <w:webHidden/>
          </w:rPr>
          <w:fldChar w:fldCharType="separate"/>
        </w:r>
        <w:r>
          <w:rPr>
            <w:noProof/>
            <w:webHidden/>
          </w:rPr>
          <w:t>13</w:t>
        </w:r>
        <w:r>
          <w:rPr>
            <w:noProof/>
            <w:webHidden/>
          </w:rPr>
          <w:fldChar w:fldCharType="end"/>
        </w:r>
      </w:hyperlink>
    </w:p>
    <w:p w14:paraId="7E59C1B4" w14:textId="2C5AF21D" w:rsidR="006E42FF" w:rsidRDefault="006E42FF">
      <w:pPr>
        <w:pStyle w:val="21"/>
        <w:rPr>
          <w:rFonts w:asciiTheme="minorHAnsi" w:eastAsiaTheme="minorEastAsia" w:hAnsiTheme="minorHAnsi" w:cstheme="minorBidi"/>
          <w:kern w:val="2"/>
          <w:sz w:val="21"/>
          <w:lang w:eastAsia="ja-JP"/>
        </w:rPr>
      </w:pPr>
      <w:hyperlink w:anchor="_Toc228317457" w:history="1">
        <w:r w:rsidRPr="00A12178">
          <w:rPr>
            <w:rStyle w:val="afd"/>
          </w:rPr>
          <w:t>4.1</w:t>
        </w:r>
        <w:r w:rsidRPr="00A12178">
          <w:rPr>
            <w:rStyle w:val="afd"/>
          </w:rPr>
          <w:t>系統架構與流程</w:t>
        </w:r>
        <w:r>
          <w:rPr>
            <w:webHidden/>
          </w:rPr>
          <w:tab/>
        </w:r>
        <w:r>
          <w:rPr>
            <w:webHidden/>
          </w:rPr>
          <w:fldChar w:fldCharType="begin"/>
        </w:r>
        <w:r>
          <w:rPr>
            <w:webHidden/>
          </w:rPr>
          <w:instrText xml:space="preserve"> PAGEREF _Toc228317457 \h </w:instrText>
        </w:r>
        <w:r>
          <w:rPr>
            <w:webHidden/>
          </w:rPr>
        </w:r>
        <w:r>
          <w:rPr>
            <w:webHidden/>
          </w:rPr>
          <w:fldChar w:fldCharType="separate"/>
        </w:r>
        <w:r>
          <w:rPr>
            <w:webHidden/>
          </w:rPr>
          <w:t>13</w:t>
        </w:r>
        <w:r>
          <w:rPr>
            <w:webHidden/>
          </w:rPr>
          <w:fldChar w:fldCharType="end"/>
        </w:r>
      </w:hyperlink>
    </w:p>
    <w:p w14:paraId="546918FD" w14:textId="48034ED8" w:rsidR="006E42FF" w:rsidRDefault="006E42FF">
      <w:pPr>
        <w:pStyle w:val="21"/>
        <w:rPr>
          <w:rFonts w:asciiTheme="minorHAnsi" w:eastAsiaTheme="minorEastAsia" w:hAnsiTheme="minorHAnsi" w:cstheme="minorBidi"/>
          <w:kern w:val="2"/>
          <w:sz w:val="21"/>
          <w:lang w:eastAsia="ja-JP"/>
        </w:rPr>
      </w:pPr>
      <w:hyperlink w:anchor="_Toc228317458" w:history="1">
        <w:r w:rsidRPr="00A12178">
          <w:rPr>
            <w:rStyle w:val="afd"/>
          </w:rPr>
          <w:t>4.2</w:t>
        </w:r>
        <w:r w:rsidRPr="00A12178">
          <w:rPr>
            <w:rStyle w:val="afd"/>
          </w:rPr>
          <w:t>人流資料前處理</w:t>
        </w:r>
        <w:r>
          <w:rPr>
            <w:webHidden/>
          </w:rPr>
          <w:tab/>
        </w:r>
        <w:r>
          <w:rPr>
            <w:webHidden/>
          </w:rPr>
          <w:fldChar w:fldCharType="begin"/>
        </w:r>
        <w:r>
          <w:rPr>
            <w:webHidden/>
          </w:rPr>
          <w:instrText xml:space="preserve"> PAGEREF _Toc228317458 \h </w:instrText>
        </w:r>
        <w:r>
          <w:rPr>
            <w:webHidden/>
          </w:rPr>
        </w:r>
        <w:r>
          <w:rPr>
            <w:webHidden/>
          </w:rPr>
          <w:fldChar w:fldCharType="separate"/>
        </w:r>
        <w:r>
          <w:rPr>
            <w:webHidden/>
          </w:rPr>
          <w:t>14</w:t>
        </w:r>
        <w:r>
          <w:rPr>
            <w:webHidden/>
          </w:rPr>
          <w:fldChar w:fldCharType="end"/>
        </w:r>
      </w:hyperlink>
    </w:p>
    <w:p w14:paraId="5EF092D3" w14:textId="337E3E38" w:rsidR="006E42FF" w:rsidRDefault="006E42FF">
      <w:pPr>
        <w:pStyle w:val="21"/>
        <w:rPr>
          <w:rFonts w:asciiTheme="minorHAnsi" w:eastAsiaTheme="minorEastAsia" w:hAnsiTheme="minorHAnsi" w:cstheme="minorBidi"/>
          <w:kern w:val="2"/>
          <w:sz w:val="21"/>
          <w:lang w:eastAsia="ja-JP"/>
        </w:rPr>
      </w:pPr>
      <w:hyperlink w:anchor="_Toc228317459" w:history="1">
        <w:r w:rsidRPr="00A12178">
          <w:rPr>
            <w:rStyle w:val="afd"/>
          </w:rPr>
          <w:t>表</w:t>
        </w:r>
        <w:r w:rsidRPr="00A12178">
          <w:rPr>
            <w:rStyle w:val="afd"/>
          </w:rPr>
          <w:t>4</w:t>
        </w:r>
        <w:r w:rsidRPr="00A12178">
          <w:rPr>
            <w:rStyle w:val="afd"/>
          </w:rPr>
          <w:t>、人流資料集切分方式</w:t>
        </w:r>
        <w:r>
          <w:rPr>
            <w:webHidden/>
          </w:rPr>
          <w:tab/>
        </w:r>
        <w:r>
          <w:rPr>
            <w:webHidden/>
          </w:rPr>
          <w:fldChar w:fldCharType="begin"/>
        </w:r>
        <w:r>
          <w:rPr>
            <w:webHidden/>
          </w:rPr>
          <w:instrText xml:space="preserve"> PAGEREF _Toc228317459 \h </w:instrText>
        </w:r>
        <w:r>
          <w:rPr>
            <w:webHidden/>
          </w:rPr>
        </w:r>
        <w:r>
          <w:rPr>
            <w:webHidden/>
          </w:rPr>
          <w:fldChar w:fldCharType="separate"/>
        </w:r>
        <w:r>
          <w:rPr>
            <w:webHidden/>
          </w:rPr>
          <w:t>14</w:t>
        </w:r>
        <w:r>
          <w:rPr>
            <w:webHidden/>
          </w:rPr>
          <w:fldChar w:fldCharType="end"/>
        </w:r>
      </w:hyperlink>
    </w:p>
    <w:p w14:paraId="4E3D9E97" w14:textId="5951D30E" w:rsidR="006E42FF" w:rsidRDefault="006E42FF">
      <w:pPr>
        <w:pStyle w:val="21"/>
        <w:rPr>
          <w:rFonts w:asciiTheme="minorHAnsi" w:eastAsiaTheme="minorEastAsia" w:hAnsiTheme="minorHAnsi" w:cstheme="minorBidi"/>
          <w:kern w:val="2"/>
          <w:sz w:val="21"/>
          <w:lang w:eastAsia="ja-JP"/>
        </w:rPr>
      </w:pPr>
      <w:hyperlink w:anchor="_Toc228317460" w:history="1">
        <w:r w:rsidRPr="00A12178">
          <w:rPr>
            <w:rStyle w:val="afd"/>
          </w:rPr>
          <w:t>4.3</w:t>
        </w:r>
        <w:r w:rsidRPr="00A12178">
          <w:rPr>
            <w:rStyle w:val="afd"/>
          </w:rPr>
          <w:t>格網與經緯度轉換方法</w:t>
        </w:r>
        <w:r>
          <w:rPr>
            <w:webHidden/>
          </w:rPr>
          <w:tab/>
        </w:r>
        <w:r>
          <w:rPr>
            <w:webHidden/>
          </w:rPr>
          <w:fldChar w:fldCharType="begin"/>
        </w:r>
        <w:r>
          <w:rPr>
            <w:webHidden/>
          </w:rPr>
          <w:instrText xml:space="preserve"> PAGEREF _Toc228317460 \h </w:instrText>
        </w:r>
        <w:r>
          <w:rPr>
            <w:webHidden/>
          </w:rPr>
        </w:r>
        <w:r>
          <w:rPr>
            <w:webHidden/>
          </w:rPr>
          <w:fldChar w:fldCharType="separate"/>
        </w:r>
        <w:r>
          <w:rPr>
            <w:webHidden/>
          </w:rPr>
          <w:t>14</w:t>
        </w:r>
        <w:r>
          <w:rPr>
            <w:webHidden/>
          </w:rPr>
          <w:fldChar w:fldCharType="end"/>
        </w:r>
      </w:hyperlink>
    </w:p>
    <w:p w14:paraId="2CF9DCF3" w14:textId="3055084C" w:rsidR="006E42FF" w:rsidRDefault="006E42FF">
      <w:pPr>
        <w:pStyle w:val="21"/>
        <w:rPr>
          <w:rFonts w:asciiTheme="minorHAnsi" w:eastAsiaTheme="minorEastAsia" w:hAnsiTheme="minorHAnsi" w:cstheme="minorBidi"/>
          <w:kern w:val="2"/>
          <w:sz w:val="21"/>
          <w:lang w:eastAsia="ja-JP"/>
        </w:rPr>
      </w:pPr>
      <w:hyperlink w:anchor="_Toc228317461" w:history="1">
        <w:r w:rsidRPr="00A12178">
          <w:rPr>
            <w:rStyle w:val="afd"/>
            <w:bCs/>
          </w:rPr>
          <w:t>4.4</w:t>
        </w:r>
        <w:r w:rsidRPr="00A12178">
          <w:rPr>
            <w:rStyle w:val="afd"/>
            <w:bCs/>
          </w:rPr>
          <w:t>停車場資料建構與模擬機制</w:t>
        </w:r>
        <w:r>
          <w:rPr>
            <w:webHidden/>
          </w:rPr>
          <w:tab/>
        </w:r>
        <w:r>
          <w:rPr>
            <w:webHidden/>
          </w:rPr>
          <w:fldChar w:fldCharType="begin"/>
        </w:r>
        <w:r>
          <w:rPr>
            <w:webHidden/>
          </w:rPr>
          <w:instrText xml:space="preserve"> PAGEREF _Toc228317461 \h </w:instrText>
        </w:r>
        <w:r>
          <w:rPr>
            <w:webHidden/>
          </w:rPr>
        </w:r>
        <w:r>
          <w:rPr>
            <w:webHidden/>
          </w:rPr>
          <w:fldChar w:fldCharType="separate"/>
        </w:r>
        <w:r>
          <w:rPr>
            <w:webHidden/>
          </w:rPr>
          <w:t>15</w:t>
        </w:r>
        <w:r>
          <w:rPr>
            <w:webHidden/>
          </w:rPr>
          <w:fldChar w:fldCharType="end"/>
        </w:r>
      </w:hyperlink>
    </w:p>
    <w:p w14:paraId="089E24CE" w14:textId="16B89842" w:rsidR="006E42FF" w:rsidRDefault="006E42FF">
      <w:pPr>
        <w:pStyle w:val="21"/>
        <w:rPr>
          <w:rFonts w:asciiTheme="minorHAnsi" w:eastAsiaTheme="minorEastAsia" w:hAnsiTheme="minorHAnsi" w:cstheme="minorBidi"/>
          <w:kern w:val="2"/>
          <w:sz w:val="21"/>
          <w:lang w:eastAsia="ja-JP"/>
        </w:rPr>
      </w:pPr>
      <w:hyperlink w:anchor="_Toc228317462" w:history="1">
        <w:r w:rsidRPr="00A12178">
          <w:rPr>
            <w:rStyle w:val="afd"/>
          </w:rPr>
          <w:t>4.5</w:t>
        </w:r>
        <w:r w:rsidRPr="00A12178">
          <w:rPr>
            <w:rStyle w:val="afd"/>
          </w:rPr>
          <w:t>人流預測模型建構</w:t>
        </w:r>
        <w:r>
          <w:rPr>
            <w:webHidden/>
          </w:rPr>
          <w:tab/>
        </w:r>
        <w:r>
          <w:rPr>
            <w:webHidden/>
          </w:rPr>
          <w:fldChar w:fldCharType="begin"/>
        </w:r>
        <w:r>
          <w:rPr>
            <w:webHidden/>
          </w:rPr>
          <w:instrText xml:space="preserve"> PAGEREF _Toc228317462 \h </w:instrText>
        </w:r>
        <w:r>
          <w:rPr>
            <w:webHidden/>
          </w:rPr>
        </w:r>
        <w:r>
          <w:rPr>
            <w:webHidden/>
          </w:rPr>
          <w:fldChar w:fldCharType="separate"/>
        </w:r>
        <w:r>
          <w:rPr>
            <w:webHidden/>
          </w:rPr>
          <w:t>17</w:t>
        </w:r>
        <w:r>
          <w:rPr>
            <w:webHidden/>
          </w:rPr>
          <w:fldChar w:fldCharType="end"/>
        </w:r>
      </w:hyperlink>
    </w:p>
    <w:p w14:paraId="35F6B419" w14:textId="30A3E09B" w:rsidR="006E42FF" w:rsidRDefault="006E42FF">
      <w:pPr>
        <w:pStyle w:val="21"/>
        <w:rPr>
          <w:rFonts w:asciiTheme="minorHAnsi" w:eastAsiaTheme="minorEastAsia" w:hAnsiTheme="minorHAnsi" w:cstheme="minorBidi"/>
          <w:kern w:val="2"/>
          <w:sz w:val="21"/>
          <w:lang w:eastAsia="ja-JP"/>
        </w:rPr>
      </w:pPr>
      <w:hyperlink w:anchor="_Toc228317463" w:history="1">
        <w:r w:rsidRPr="00A12178">
          <w:rPr>
            <w:rStyle w:val="afd"/>
          </w:rPr>
          <w:t xml:space="preserve">4.6 </w:t>
        </w:r>
        <w:r w:rsidRPr="00A12178">
          <w:rPr>
            <w:rStyle w:val="afd"/>
          </w:rPr>
          <w:t>停車場推薦與路徑規劃方法</w:t>
        </w:r>
        <w:r>
          <w:rPr>
            <w:webHidden/>
          </w:rPr>
          <w:tab/>
        </w:r>
        <w:r>
          <w:rPr>
            <w:webHidden/>
          </w:rPr>
          <w:fldChar w:fldCharType="begin"/>
        </w:r>
        <w:r>
          <w:rPr>
            <w:webHidden/>
          </w:rPr>
          <w:instrText xml:space="preserve"> PAGEREF _Toc228317463 \h </w:instrText>
        </w:r>
        <w:r>
          <w:rPr>
            <w:webHidden/>
          </w:rPr>
        </w:r>
        <w:r>
          <w:rPr>
            <w:webHidden/>
          </w:rPr>
          <w:fldChar w:fldCharType="separate"/>
        </w:r>
        <w:r>
          <w:rPr>
            <w:webHidden/>
          </w:rPr>
          <w:t>19</w:t>
        </w:r>
        <w:r>
          <w:rPr>
            <w:webHidden/>
          </w:rPr>
          <w:fldChar w:fldCharType="end"/>
        </w:r>
      </w:hyperlink>
    </w:p>
    <w:p w14:paraId="546804F0" w14:textId="1235A750" w:rsidR="006E42FF" w:rsidRDefault="006E42FF">
      <w:pPr>
        <w:pStyle w:val="11"/>
        <w:tabs>
          <w:tab w:val="right" w:leader="dot" w:pos="8494"/>
        </w:tabs>
        <w:rPr>
          <w:rFonts w:cstheme="minorBidi"/>
          <w:noProof/>
          <w:kern w:val="2"/>
          <w:sz w:val="21"/>
          <w:lang w:eastAsia="ja-JP"/>
        </w:rPr>
      </w:pPr>
      <w:hyperlink w:anchor="_Toc228317464" w:history="1">
        <w:r w:rsidRPr="00A12178">
          <w:rPr>
            <w:rStyle w:val="afd"/>
            <w:rFonts w:ascii="Times New Roman" w:eastAsia="標楷體" w:hAnsi="Times New Roman"/>
            <w:noProof/>
          </w:rPr>
          <w:t>第五章</w:t>
        </w:r>
        <w:r w:rsidRPr="00A12178">
          <w:rPr>
            <w:rStyle w:val="afd"/>
            <w:rFonts w:ascii="Times New Roman" w:eastAsia="標楷體" w:hAnsi="Times New Roman"/>
            <w:noProof/>
          </w:rPr>
          <w:t xml:space="preserve"> </w:t>
        </w:r>
        <w:r w:rsidRPr="00A12178">
          <w:rPr>
            <w:rStyle w:val="afd"/>
            <w:rFonts w:ascii="Times New Roman" w:eastAsia="標楷體" w:hAnsi="Times New Roman"/>
            <w:noProof/>
          </w:rPr>
          <w:t>實驗結果討論</w:t>
        </w:r>
        <w:r>
          <w:rPr>
            <w:noProof/>
            <w:webHidden/>
          </w:rPr>
          <w:tab/>
        </w:r>
        <w:r>
          <w:rPr>
            <w:noProof/>
            <w:webHidden/>
          </w:rPr>
          <w:fldChar w:fldCharType="begin"/>
        </w:r>
        <w:r>
          <w:rPr>
            <w:noProof/>
            <w:webHidden/>
          </w:rPr>
          <w:instrText xml:space="preserve"> PAGEREF _Toc228317464 \h </w:instrText>
        </w:r>
        <w:r>
          <w:rPr>
            <w:noProof/>
            <w:webHidden/>
          </w:rPr>
        </w:r>
        <w:r>
          <w:rPr>
            <w:noProof/>
            <w:webHidden/>
          </w:rPr>
          <w:fldChar w:fldCharType="separate"/>
        </w:r>
        <w:r>
          <w:rPr>
            <w:noProof/>
            <w:webHidden/>
          </w:rPr>
          <w:t>20</w:t>
        </w:r>
        <w:r>
          <w:rPr>
            <w:noProof/>
            <w:webHidden/>
          </w:rPr>
          <w:fldChar w:fldCharType="end"/>
        </w:r>
      </w:hyperlink>
    </w:p>
    <w:p w14:paraId="35924D92" w14:textId="0CE1A5CB" w:rsidR="006E42FF" w:rsidRDefault="006E42FF">
      <w:pPr>
        <w:pStyle w:val="21"/>
        <w:rPr>
          <w:rFonts w:asciiTheme="minorHAnsi" w:eastAsiaTheme="minorEastAsia" w:hAnsiTheme="minorHAnsi" w:cstheme="minorBidi"/>
          <w:kern w:val="2"/>
          <w:sz w:val="21"/>
          <w:lang w:eastAsia="ja-JP"/>
        </w:rPr>
      </w:pPr>
      <w:hyperlink w:anchor="_Toc228317465" w:history="1">
        <w:r w:rsidRPr="00A12178">
          <w:rPr>
            <w:rStyle w:val="afd"/>
          </w:rPr>
          <w:t xml:space="preserve">5.1 </w:t>
        </w:r>
        <w:r w:rsidRPr="00A12178">
          <w:rPr>
            <w:rStyle w:val="afd"/>
          </w:rPr>
          <w:t>人流預測模型結果</w:t>
        </w:r>
        <w:r>
          <w:rPr>
            <w:webHidden/>
          </w:rPr>
          <w:tab/>
        </w:r>
        <w:r>
          <w:rPr>
            <w:webHidden/>
          </w:rPr>
          <w:fldChar w:fldCharType="begin"/>
        </w:r>
        <w:r>
          <w:rPr>
            <w:webHidden/>
          </w:rPr>
          <w:instrText xml:space="preserve"> PAGEREF _Toc228317465 \h </w:instrText>
        </w:r>
        <w:r>
          <w:rPr>
            <w:webHidden/>
          </w:rPr>
        </w:r>
        <w:r>
          <w:rPr>
            <w:webHidden/>
          </w:rPr>
          <w:fldChar w:fldCharType="separate"/>
        </w:r>
        <w:r>
          <w:rPr>
            <w:webHidden/>
          </w:rPr>
          <w:t>20</w:t>
        </w:r>
        <w:r>
          <w:rPr>
            <w:webHidden/>
          </w:rPr>
          <w:fldChar w:fldCharType="end"/>
        </w:r>
      </w:hyperlink>
    </w:p>
    <w:p w14:paraId="48B6A079" w14:textId="7AEE0199" w:rsidR="006E42FF" w:rsidRDefault="006E42FF">
      <w:pPr>
        <w:pStyle w:val="21"/>
        <w:rPr>
          <w:rFonts w:asciiTheme="minorHAnsi" w:eastAsiaTheme="minorEastAsia" w:hAnsiTheme="minorHAnsi" w:cstheme="minorBidi"/>
          <w:kern w:val="2"/>
          <w:sz w:val="21"/>
          <w:lang w:eastAsia="ja-JP"/>
        </w:rPr>
      </w:pPr>
      <w:hyperlink w:anchor="_Toc228317466" w:history="1">
        <w:r w:rsidRPr="00A12178">
          <w:rPr>
            <w:rStyle w:val="afd"/>
          </w:rPr>
          <w:t>5.2</w:t>
        </w:r>
        <w:r w:rsidRPr="00A12178">
          <w:rPr>
            <w:rStyle w:val="afd"/>
          </w:rPr>
          <w:t>停車場可用機率分析</w:t>
        </w:r>
        <w:r>
          <w:rPr>
            <w:webHidden/>
          </w:rPr>
          <w:tab/>
        </w:r>
        <w:r>
          <w:rPr>
            <w:webHidden/>
          </w:rPr>
          <w:fldChar w:fldCharType="begin"/>
        </w:r>
        <w:r>
          <w:rPr>
            <w:webHidden/>
          </w:rPr>
          <w:instrText xml:space="preserve"> PAGEREF _Toc228317466 \h </w:instrText>
        </w:r>
        <w:r>
          <w:rPr>
            <w:webHidden/>
          </w:rPr>
        </w:r>
        <w:r>
          <w:rPr>
            <w:webHidden/>
          </w:rPr>
          <w:fldChar w:fldCharType="separate"/>
        </w:r>
        <w:r>
          <w:rPr>
            <w:webHidden/>
          </w:rPr>
          <w:t>22</w:t>
        </w:r>
        <w:r>
          <w:rPr>
            <w:webHidden/>
          </w:rPr>
          <w:fldChar w:fldCharType="end"/>
        </w:r>
      </w:hyperlink>
    </w:p>
    <w:p w14:paraId="213711E8" w14:textId="6C4FAFA7" w:rsidR="006E42FF" w:rsidRDefault="006E42FF">
      <w:pPr>
        <w:pStyle w:val="21"/>
        <w:rPr>
          <w:rFonts w:asciiTheme="minorHAnsi" w:eastAsiaTheme="minorEastAsia" w:hAnsiTheme="minorHAnsi" w:cstheme="minorBidi"/>
          <w:kern w:val="2"/>
          <w:sz w:val="21"/>
          <w:lang w:eastAsia="ja-JP"/>
        </w:rPr>
      </w:pPr>
      <w:hyperlink w:anchor="_Toc228317467" w:history="1">
        <w:r w:rsidRPr="00A12178">
          <w:rPr>
            <w:rStyle w:val="afd"/>
          </w:rPr>
          <w:t>5.3</w:t>
        </w:r>
        <w:r w:rsidRPr="00A12178">
          <w:rPr>
            <w:rStyle w:val="afd"/>
          </w:rPr>
          <w:t>停車推薦系統展示</w:t>
        </w:r>
        <w:r>
          <w:rPr>
            <w:webHidden/>
          </w:rPr>
          <w:tab/>
        </w:r>
        <w:r>
          <w:rPr>
            <w:webHidden/>
          </w:rPr>
          <w:fldChar w:fldCharType="begin"/>
        </w:r>
        <w:r>
          <w:rPr>
            <w:webHidden/>
          </w:rPr>
          <w:instrText xml:space="preserve"> PAGEREF _Toc228317467 \h </w:instrText>
        </w:r>
        <w:r>
          <w:rPr>
            <w:webHidden/>
          </w:rPr>
        </w:r>
        <w:r>
          <w:rPr>
            <w:webHidden/>
          </w:rPr>
          <w:fldChar w:fldCharType="separate"/>
        </w:r>
        <w:r>
          <w:rPr>
            <w:webHidden/>
          </w:rPr>
          <w:t>22</w:t>
        </w:r>
        <w:r>
          <w:rPr>
            <w:webHidden/>
          </w:rPr>
          <w:fldChar w:fldCharType="end"/>
        </w:r>
      </w:hyperlink>
    </w:p>
    <w:p w14:paraId="58B6C3DA" w14:textId="5275BECD" w:rsidR="006E42FF" w:rsidRDefault="006E42FF">
      <w:pPr>
        <w:pStyle w:val="11"/>
        <w:tabs>
          <w:tab w:val="right" w:leader="dot" w:pos="8494"/>
        </w:tabs>
        <w:rPr>
          <w:rFonts w:cstheme="minorBidi"/>
          <w:noProof/>
          <w:kern w:val="2"/>
          <w:sz w:val="21"/>
          <w:lang w:eastAsia="ja-JP"/>
        </w:rPr>
      </w:pPr>
      <w:hyperlink w:anchor="_Toc228317468" w:history="1">
        <w:r w:rsidRPr="00A12178">
          <w:rPr>
            <w:rStyle w:val="afd"/>
            <w:rFonts w:ascii="Times New Roman" w:eastAsia="標楷體" w:hAnsi="Times New Roman"/>
            <w:noProof/>
          </w:rPr>
          <w:t>第六章</w:t>
        </w:r>
        <w:r w:rsidRPr="00A12178">
          <w:rPr>
            <w:rStyle w:val="afd"/>
            <w:rFonts w:ascii="Times New Roman" w:eastAsia="標楷體" w:hAnsi="Times New Roman"/>
            <w:noProof/>
          </w:rPr>
          <w:t xml:space="preserve"> </w:t>
        </w:r>
        <w:r w:rsidRPr="00A12178">
          <w:rPr>
            <w:rStyle w:val="afd"/>
            <w:rFonts w:ascii="Times New Roman" w:eastAsia="標楷體" w:hAnsi="Times New Roman"/>
            <w:noProof/>
          </w:rPr>
          <w:t>研究方向與預期結果</w:t>
        </w:r>
        <w:r>
          <w:rPr>
            <w:noProof/>
            <w:webHidden/>
          </w:rPr>
          <w:tab/>
        </w:r>
        <w:r>
          <w:rPr>
            <w:noProof/>
            <w:webHidden/>
          </w:rPr>
          <w:fldChar w:fldCharType="begin"/>
        </w:r>
        <w:r>
          <w:rPr>
            <w:noProof/>
            <w:webHidden/>
          </w:rPr>
          <w:instrText xml:space="preserve"> PAGEREF _Toc228317468 \h </w:instrText>
        </w:r>
        <w:r>
          <w:rPr>
            <w:noProof/>
            <w:webHidden/>
          </w:rPr>
        </w:r>
        <w:r>
          <w:rPr>
            <w:noProof/>
            <w:webHidden/>
          </w:rPr>
          <w:fldChar w:fldCharType="separate"/>
        </w:r>
        <w:r>
          <w:rPr>
            <w:noProof/>
            <w:webHidden/>
          </w:rPr>
          <w:t>22</w:t>
        </w:r>
        <w:r>
          <w:rPr>
            <w:noProof/>
            <w:webHidden/>
          </w:rPr>
          <w:fldChar w:fldCharType="end"/>
        </w:r>
      </w:hyperlink>
    </w:p>
    <w:p w14:paraId="7684627A" w14:textId="255B4DEB" w:rsidR="006E42FF" w:rsidRDefault="006E42FF">
      <w:pPr>
        <w:pStyle w:val="11"/>
        <w:tabs>
          <w:tab w:val="right" w:leader="dot" w:pos="8494"/>
        </w:tabs>
        <w:rPr>
          <w:rFonts w:cstheme="minorBidi"/>
          <w:noProof/>
          <w:kern w:val="2"/>
          <w:sz w:val="21"/>
          <w:lang w:eastAsia="ja-JP"/>
        </w:rPr>
      </w:pPr>
      <w:hyperlink w:anchor="_Toc228317469" w:history="1">
        <w:r w:rsidRPr="00A12178">
          <w:rPr>
            <w:rStyle w:val="afd"/>
            <w:rFonts w:ascii="Times New Roman" w:eastAsia="標楷體" w:hAnsi="Times New Roman"/>
            <w:noProof/>
          </w:rPr>
          <w:t>參考文獻</w:t>
        </w:r>
        <w:r>
          <w:rPr>
            <w:noProof/>
            <w:webHidden/>
          </w:rPr>
          <w:tab/>
        </w:r>
        <w:r>
          <w:rPr>
            <w:noProof/>
            <w:webHidden/>
          </w:rPr>
          <w:fldChar w:fldCharType="begin"/>
        </w:r>
        <w:r>
          <w:rPr>
            <w:noProof/>
            <w:webHidden/>
          </w:rPr>
          <w:instrText xml:space="preserve"> PAGEREF _Toc228317469 \h </w:instrText>
        </w:r>
        <w:r>
          <w:rPr>
            <w:noProof/>
            <w:webHidden/>
          </w:rPr>
        </w:r>
        <w:r>
          <w:rPr>
            <w:noProof/>
            <w:webHidden/>
          </w:rPr>
          <w:fldChar w:fldCharType="separate"/>
        </w:r>
        <w:r>
          <w:rPr>
            <w:noProof/>
            <w:webHidden/>
          </w:rPr>
          <w:t>23</w:t>
        </w:r>
        <w:r>
          <w:rPr>
            <w:noProof/>
            <w:webHidden/>
          </w:rPr>
          <w:fldChar w:fldCharType="end"/>
        </w:r>
      </w:hyperlink>
    </w:p>
    <w:p w14:paraId="1C57189C" w14:textId="03A1A78F" w:rsidR="00806538" w:rsidRPr="0017272E" w:rsidRDefault="00806538" w:rsidP="00AD500A">
      <w:pPr>
        <w:widowControl/>
        <w:spacing w:line="276" w:lineRule="auto"/>
        <w:jc w:val="center"/>
        <w:rPr>
          <w:rFonts w:ascii="Times New Roman" w:eastAsia="標楷體" w:hAnsi="Times New Roman" w:cs="Times New Roman"/>
          <w:szCs w:val="24"/>
        </w:rPr>
      </w:pPr>
      <w:r w:rsidRPr="00F81820">
        <w:rPr>
          <w:rFonts w:ascii="Times New Roman" w:eastAsia="標楷體" w:hAnsi="Times New Roman" w:cs="Times New Roman"/>
          <w:szCs w:val="24"/>
        </w:rPr>
        <w:fldChar w:fldCharType="end"/>
      </w:r>
    </w:p>
    <w:p w14:paraId="4A75BA7D" w14:textId="2D4FE350" w:rsidR="00806538" w:rsidRPr="0017272E" w:rsidRDefault="00806538"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0D841F96" w14:textId="2249805F"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5" w:name="_Toc228317444"/>
      <w:r w:rsidRPr="0017272E">
        <w:rPr>
          <w:rFonts w:ascii="Times New Roman" w:eastAsia="標楷體" w:hAnsi="Times New Roman" w:cs="Times New Roman"/>
          <w:bCs/>
          <w:sz w:val="32"/>
          <w:szCs w:val="32"/>
        </w:rPr>
        <w:lastRenderedPageBreak/>
        <w:t>圖目錄</w:t>
      </w:r>
      <w:bookmarkEnd w:id="5"/>
    </w:p>
    <w:p w14:paraId="276F9059" w14:textId="1DDBF81B" w:rsidR="006E42FF" w:rsidRDefault="00AA742F">
      <w:pPr>
        <w:pStyle w:val="afe"/>
        <w:tabs>
          <w:tab w:val="right" w:leader="dot" w:pos="8494"/>
        </w:tabs>
        <w:ind w:left="1440" w:hanging="480"/>
        <w:rPr>
          <w:noProof/>
          <w:sz w:val="21"/>
          <w:lang w:eastAsia="ja-JP"/>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r:id="rId9" w:anchor="_Toc228317476" w:history="1">
        <w:r w:rsidR="006E42FF" w:rsidRPr="003E5396">
          <w:rPr>
            <w:rStyle w:val="afd"/>
            <w:rFonts w:ascii="標楷體" w:eastAsia="標楷體" w:hAnsi="標楷體"/>
            <w:noProof/>
          </w:rPr>
          <w:t>圖 1、研究流程圖</w:t>
        </w:r>
        <w:r w:rsidR="006E42FF">
          <w:rPr>
            <w:noProof/>
            <w:webHidden/>
          </w:rPr>
          <w:tab/>
        </w:r>
        <w:r w:rsidR="006E42FF">
          <w:rPr>
            <w:noProof/>
            <w:webHidden/>
          </w:rPr>
          <w:fldChar w:fldCharType="begin"/>
        </w:r>
        <w:r w:rsidR="006E42FF">
          <w:rPr>
            <w:noProof/>
            <w:webHidden/>
          </w:rPr>
          <w:instrText xml:space="preserve"> PAGEREF _Toc228317476 \h </w:instrText>
        </w:r>
        <w:r w:rsidR="006E42FF">
          <w:rPr>
            <w:noProof/>
            <w:webHidden/>
          </w:rPr>
        </w:r>
        <w:r w:rsidR="006E42FF">
          <w:rPr>
            <w:noProof/>
            <w:webHidden/>
          </w:rPr>
          <w:fldChar w:fldCharType="separate"/>
        </w:r>
        <w:r w:rsidR="006E42FF">
          <w:rPr>
            <w:noProof/>
            <w:webHidden/>
          </w:rPr>
          <w:t>3</w:t>
        </w:r>
        <w:r w:rsidR="006E42FF">
          <w:rPr>
            <w:noProof/>
            <w:webHidden/>
          </w:rPr>
          <w:fldChar w:fldCharType="end"/>
        </w:r>
      </w:hyperlink>
    </w:p>
    <w:p w14:paraId="4FC1E205" w14:textId="5785147B" w:rsidR="00532247" w:rsidRPr="0017272E" w:rsidRDefault="00AA742F"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end"/>
      </w:r>
    </w:p>
    <w:p w14:paraId="72D64135" w14:textId="76320DB0" w:rsidR="00532247" w:rsidRPr="0017272E" w:rsidRDefault="00532247"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、人流熱點圖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bookmarkStart w:id="6" w:name="_Toc228317476"/>
    </w:p>
    <w:p w14:paraId="1D803A62" w14:textId="2B6D5140" w:rsidR="00F41E41" w:rsidRPr="0017272E" w:rsidRDefault="00532247"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、實際地圖截圖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009D2656" w14:textId="03A421E2" w:rsidR="00F41E41" w:rsidRPr="0017272E" w:rsidRDefault="00F41E41"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w:t>
        </w:r>
        <w:bookmarkStart w:id="7" w:name="_GoBack"/>
        <w:bookmarkEnd w:id="7"/>
        <w:r w:rsidRPr="0017272E">
          <w:rPr>
            <w:rFonts w:ascii="Times New Roman" w:eastAsia="標楷體" w:hAnsi="Times New Roman" w:cs="Times New Roman"/>
            <w:szCs w:val="24"/>
          </w:rPr>
          <w:t>道大學與札幌車站人流統計圖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4AC877E9" w14:textId="7E6129C7" w:rsidR="00F41E41" w:rsidRPr="0017272E" w:rsidRDefault="00F41E41"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E8705C" w:rsidRPr="0017272E">
          <w:rPr>
            <w:rFonts w:ascii="Times New Roman" w:eastAsia="標楷體" w:hAnsi="Times New Roman" w:cs="Times New Roman"/>
            <w:szCs w:val="24"/>
          </w:rPr>
          <w:t>北海道大學與札幌車站日均人次圖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5D80AAE2" w14:textId="15E370E5" w:rsidR="00F41E41" w:rsidRPr="0017272E" w:rsidRDefault="00F41E41" w:rsidP="002769CF">
      <w:pPr>
        <w:pStyle w:val="afe"/>
        <w:tabs>
          <w:tab w:val="right" w:leader="dot" w:pos="8494"/>
        </w:tabs>
        <w:spacing w:line="276" w:lineRule="auto"/>
        <w:ind w:leftChars="200" w:left="960" w:hanging="480"/>
        <w:rPr>
          <w:rFonts w:ascii="Times New Roman" w:eastAsia="標楷體" w:hAnsi="Times New Roman" w:cs="Times New Roman"/>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F029E0" w:rsidRPr="0017272E">
          <w:rPr>
            <w:rFonts w:ascii="Times New Roman" w:eastAsia="標楷體" w:hAnsi="Times New Roman" w:cs="Times New Roman"/>
            <w:szCs w:val="24"/>
          </w:rPr>
          <w:t>系統架構圖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1BD2D0E7" w14:textId="52085C08" w:rsidR="00F41E41" w:rsidRPr="002769CF" w:rsidRDefault="00F41E41" w:rsidP="002769CF">
      <w:pPr>
        <w:pStyle w:val="afe"/>
        <w:tabs>
          <w:tab w:val="right" w:leader="dot" w:pos="8494"/>
        </w:tabs>
        <w:spacing w:line="276" w:lineRule="auto"/>
        <w:ind w:leftChars="200" w:left="960" w:hanging="480"/>
        <w:rPr>
          <w:rFonts w:ascii="Times New Roman" w:eastAsia="標楷體" w:hAnsi="Times New Roman" w:cs="Times New Roman" w:hint="eastAsia"/>
          <w:szCs w:val="24"/>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w:anchor="_Toc58540918" w:history="1">
        <w:r w:rsidRPr="0017272E">
          <w:rPr>
            <w:rStyle w:val="afd"/>
            <w:rFonts w:ascii="Times New Roman" w:eastAsia="標楷體" w:hAnsi="Times New Roman" w:cs="Times New Roman"/>
            <w:noProof/>
          </w:rPr>
          <w:t>圖</w:t>
        </w:r>
        <w:r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7041CD" w:rsidRPr="0017272E">
          <w:rPr>
            <w:rStyle w:val="afd"/>
            <w:rFonts w:ascii="Times New Roman" w:eastAsia="標楷體" w:hAnsi="Times New Roman" w:cs="Times New Roman"/>
            <w:noProof/>
          </w:rPr>
          <w:t>兩模型</w:t>
        </w:r>
        <w:r w:rsidR="00580545" w:rsidRPr="0017272E">
          <w:rPr>
            <w:rFonts w:ascii="Times New Roman" w:eastAsia="標楷體" w:hAnsi="Times New Roman" w:cs="Times New Roman"/>
          </w:rPr>
          <w:t>真實與預測值</w:t>
        </w:r>
        <w:r w:rsidR="007041CD" w:rsidRPr="0017272E">
          <w:rPr>
            <w:rFonts w:ascii="Times New Roman" w:eastAsia="標楷體" w:hAnsi="Times New Roman" w:cs="Times New Roman"/>
          </w:rPr>
          <w:t>差異比較圖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_Toc58540918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Cs w:val="24"/>
        </w:rPr>
        <w:fldChar w:fldCharType="end"/>
      </w:r>
    </w:p>
    <w:p w14:paraId="7DA8C5FB" w14:textId="5E1D1A21" w:rsidR="00806538" w:rsidRPr="0017272E" w:rsidRDefault="00806538" w:rsidP="00F41E41">
      <w:pPr>
        <w:pStyle w:val="afe"/>
        <w:tabs>
          <w:tab w:val="right" w:leader="dot" w:pos="8494"/>
        </w:tabs>
        <w:spacing w:line="276" w:lineRule="auto"/>
        <w:ind w:leftChars="84" w:hangingChars="62" w:hanging="198"/>
        <w:rPr>
          <w:rFonts w:ascii="Times New Roman" w:eastAsia="標楷體" w:hAnsi="Times New Roman" w:cs="Times New Roman"/>
          <w:szCs w:val="24"/>
        </w:rPr>
      </w:pPr>
      <w:r w:rsidRPr="0017272E">
        <w:rPr>
          <w:rFonts w:ascii="Times New Roman" w:eastAsia="標楷體" w:hAnsi="Times New Roman" w:cs="Times New Roman"/>
          <w:sz w:val="32"/>
          <w:szCs w:val="32"/>
        </w:rPr>
        <w:br w:type="page"/>
      </w:r>
    </w:p>
    <w:p w14:paraId="3B451A5E" w14:textId="35DD0888"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8" w:name="_Toc228317445"/>
      <w:r w:rsidRPr="0017272E">
        <w:rPr>
          <w:rFonts w:ascii="Times New Roman" w:eastAsia="標楷體" w:hAnsi="Times New Roman" w:cs="Times New Roman"/>
          <w:bCs/>
          <w:sz w:val="32"/>
          <w:szCs w:val="32"/>
        </w:rPr>
        <w:lastRenderedPageBreak/>
        <w:t>表目錄</w:t>
      </w:r>
      <w:bookmarkEnd w:id="8"/>
    </w:p>
    <w:p w14:paraId="3E052959" w14:textId="0640264B" w:rsidR="006E42FF" w:rsidRDefault="00640D2B">
      <w:pPr>
        <w:pStyle w:val="afe"/>
        <w:tabs>
          <w:tab w:val="right" w:leader="dot" w:pos="8494"/>
        </w:tabs>
        <w:ind w:left="1600" w:hanging="640"/>
        <w:rPr>
          <w:noProof/>
          <w:sz w:val="21"/>
          <w:lang w:eastAsia="ja-JP"/>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228317477" w:history="1">
        <w:r w:rsidR="006E42FF" w:rsidRPr="00582568">
          <w:rPr>
            <w:rStyle w:val="afd"/>
            <w:rFonts w:ascii="標楷體" w:eastAsia="標楷體" w:hAnsi="標楷體"/>
            <w:noProof/>
          </w:rPr>
          <w:t>表 1、人流資料集基本資料</w:t>
        </w:r>
        <w:r w:rsidR="006E42FF">
          <w:rPr>
            <w:noProof/>
            <w:webHidden/>
          </w:rPr>
          <w:tab/>
        </w:r>
        <w:r w:rsidR="006E42FF">
          <w:rPr>
            <w:noProof/>
            <w:webHidden/>
          </w:rPr>
          <w:fldChar w:fldCharType="begin"/>
        </w:r>
        <w:r w:rsidR="006E42FF">
          <w:rPr>
            <w:noProof/>
            <w:webHidden/>
          </w:rPr>
          <w:instrText xml:space="preserve"> PAGEREF _Toc228317477 \h </w:instrText>
        </w:r>
        <w:r w:rsidR="006E42FF">
          <w:rPr>
            <w:noProof/>
            <w:webHidden/>
          </w:rPr>
        </w:r>
        <w:r w:rsidR="006E42FF">
          <w:rPr>
            <w:noProof/>
            <w:webHidden/>
          </w:rPr>
          <w:fldChar w:fldCharType="separate"/>
        </w:r>
        <w:r w:rsidR="006E42FF">
          <w:rPr>
            <w:noProof/>
            <w:webHidden/>
          </w:rPr>
          <w:t>8</w:t>
        </w:r>
        <w:r w:rsidR="006E42FF">
          <w:rPr>
            <w:noProof/>
            <w:webHidden/>
          </w:rPr>
          <w:fldChar w:fldCharType="end"/>
        </w:r>
      </w:hyperlink>
    </w:p>
    <w:p w14:paraId="7B9D20B2" w14:textId="54AAF851" w:rsidR="00806538" w:rsidRPr="0017272E" w:rsidRDefault="00640D2B"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end"/>
      </w:r>
    </w:p>
    <w:p w14:paraId="38B40E28" w14:textId="1AD16E07" w:rsidR="00E8705C" w:rsidRPr="0017272E" w:rsidRDefault="00E8705C"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2</w:t>
        </w:r>
        <w:r w:rsidRPr="0017272E">
          <w:rPr>
            <w:rStyle w:val="afd"/>
            <w:rFonts w:ascii="Times New Roman" w:eastAsia="標楷體" w:hAnsi="Times New Roman" w:cs="Times New Roman"/>
            <w:noProof/>
          </w:rPr>
          <w:t>、</w:t>
        </w:r>
        <w:r w:rsidRPr="0017272E">
          <w:rPr>
            <w:rFonts w:ascii="Times New Roman" w:eastAsia="標楷體" w:hAnsi="Times New Roman" w:cs="Times New Roman"/>
            <w:szCs w:val="24"/>
          </w:rPr>
          <w:t>北海道</w:t>
        </w:r>
        <w:r w:rsidR="003E32CF" w:rsidRPr="0017272E">
          <w:rPr>
            <w:rFonts w:ascii="Times New Roman" w:eastAsia="標楷體" w:hAnsi="Times New Roman" w:cs="Times New Roman"/>
            <w:szCs w:val="24"/>
          </w:rPr>
          <w:t>大學與札幌車站人流統計變化</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866AA4B" w14:textId="4F9C4980" w:rsidR="00E8705C" w:rsidRPr="0017272E" w:rsidRDefault="00E8705C" w:rsidP="002769CF">
      <w:pPr>
        <w:pStyle w:val="afe"/>
        <w:tabs>
          <w:tab w:val="right" w:leader="dot" w:pos="8494"/>
        </w:tabs>
        <w:spacing w:line="276" w:lineRule="auto"/>
        <w:ind w:leftChars="100" w:left="438" w:hangingChars="62" w:hanging="198"/>
        <w:rPr>
          <w:rFonts w:ascii="Times New Roman" w:eastAsia="標楷體" w:hAnsi="Times New Roman" w:cs="Times New Roman"/>
          <w:sz w:val="32"/>
          <w:szCs w:val="32"/>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3</w:t>
        </w:r>
        <w:r w:rsidRPr="0017272E">
          <w:rPr>
            <w:rStyle w:val="afd"/>
            <w:rFonts w:ascii="Times New Roman" w:eastAsia="標楷體" w:hAnsi="Times New Roman" w:cs="Times New Roman"/>
            <w:noProof/>
          </w:rPr>
          <w:t>、</w:t>
        </w:r>
        <w:r w:rsidR="005E4F59" w:rsidRPr="0017272E">
          <w:rPr>
            <w:rFonts w:ascii="Times New Roman" w:eastAsia="標楷體" w:hAnsi="Times New Roman" w:cs="Times New Roman"/>
            <w:szCs w:val="24"/>
          </w:rPr>
          <w:t>不同</w:t>
        </w:r>
        <w:r w:rsidR="005E4F59" w:rsidRPr="0017272E">
          <w:rPr>
            <w:rFonts w:ascii="Times New Roman" w:eastAsia="標楷體" w:hAnsi="Times New Roman" w:cs="Times New Roman"/>
            <w:szCs w:val="24"/>
          </w:rPr>
          <w:t>radius</w:t>
        </w:r>
        <w:r w:rsidR="003E32CF" w:rsidRPr="0017272E">
          <w:rPr>
            <w:rFonts w:ascii="Times New Roman" w:eastAsia="標楷體" w:hAnsi="Times New Roman" w:cs="Times New Roman"/>
            <w:szCs w:val="24"/>
          </w:rPr>
          <w:t>統計比較</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F60486C" w14:textId="7DDCB4A8"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4</w:t>
        </w:r>
        <w:r w:rsidRPr="0017272E">
          <w:rPr>
            <w:rStyle w:val="afd"/>
            <w:rFonts w:ascii="Times New Roman" w:eastAsia="標楷體" w:hAnsi="Times New Roman" w:cs="Times New Roman"/>
            <w:noProof/>
          </w:rPr>
          <w:t>、</w:t>
        </w:r>
        <w:r w:rsidR="003E32CF" w:rsidRPr="0017272E">
          <w:rPr>
            <w:rFonts w:ascii="Times New Roman" w:eastAsia="標楷體" w:hAnsi="Times New Roman" w:cs="Times New Roman"/>
            <w:szCs w:val="28"/>
          </w:rPr>
          <w:t>人流資料集切分方式</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D9EA78D" w14:textId="5C875C90"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5</w:t>
        </w:r>
        <w:r w:rsidRPr="0017272E">
          <w:rPr>
            <w:rStyle w:val="afd"/>
            <w:rFonts w:ascii="Times New Roman" w:eastAsia="標楷體" w:hAnsi="Times New Roman" w:cs="Times New Roman"/>
            <w:noProof/>
          </w:rPr>
          <w:t>、</w:t>
        </w:r>
        <w:r w:rsidR="00102128" w:rsidRPr="0017272E">
          <w:rPr>
            <w:rFonts w:ascii="Times New Roman" w:eastAsia="標楷體" w:hAnsi="Times New Roman" w:cs="Times New Roman"/>
            <w:szCs w:val="28"/>
          </w:rPr>
          <w:t>滯後特徵定義</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A656DDA" w14:textId="23ED0A61"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6</w:t>
        </w:r>
        <w:r w:rsidRPr="0017272E">
          <w:rPr>
            <w:rStyle w:val="afd"/>
            <w:rFonts w:ascii="Times New Roman" w:eastAsia="標楷體" w:hAnsi="Times New Roman" w:cs="Times New Roman"/>
            <w:noProof/>
          </w:rPr>
          <w:t>、</w:t>
        </w:r>
        <w:r w:rsidR="00E23EBF" w:rsidRPr="0017272E">
          <w:rPr>
            <w:rFonts w:ascii="Times New Roman" w:eastAsia="標楷體" w:hAnsi="Times New Roman" w:cs="Times New Roman"/>
          </w:rPr>
          <w:t>模型架構超參數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ED9B878" w14:textId="10369B1E" w:rsidR="005E4F59" w:rsidRPr="0017272E" w:rsidRDefault="005E4F59"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003E32CF" w:rsidRPr="0017272E">
          <w:rPr>
            <w:rStyle w:val="afd"/>
            <w:rFonts w:ascii="Times New Roman" w:eastAsia="標楷體" w:hAnsi="Times New Roman" w:cs="Times New Roman"/>
            <w:noProof/>
          </w:rPr>
          <w:t>7</w:t>
        </w:r>
        <w:r w:rsidRPr="0017272E">
          <w:rPr>
            <w:rStyle w:val="afd"/>
            <w:rFonts w:ascii="Times New Roman" w:eastAsia="標楷體" w:hAnsi="Times New Roman" w:cs="Times New Roman"/>
            <w:noProof/>
          </w:rPr>
          <w:t>、</w:t>
        </w:r>
        <w:r w:rsidR="008762EF" w:rsidRPr="0017272E">
          <w:rPr>
            <w:rFonts w:ascii="Times New Roman" w:eastAsia="標楷體" w:hAnsi="Times New Roman" w:cs="Times New Roman"/>
          </w:rPr>
          <w:t>訓練超參數</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681EB2BF" w14:textId="50740582"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8</w:t>
        </w:r>
        <w:r w:rsidRPr="0017272E">
          <w:rPr>
            <w:rStyle w:val="afd"/>
            <w:rFonts w:ascii="Times New Roman" w:eastAsia="標楷體" w:hAnsi="Times New Roman" w:cs="Times New Roman"/>
            <w:noProof/>
          </w:rPr>
          <w:t>、</w:t>
        </w:r>
        <w:r w:rsidRPr="0017272E">
          <w:rPr>
            <w:rFonts w:ascii="Times New Roman" w:eastAsia="標楷體" w:hAnsi="Times New Roman" w:cs="Times New Roman"/>
          </w:rPr>
          <w:t>各權重預設值</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CBC2DF0" w14:textId="79D2DEF5"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9</w:t>
        </w:r>
        <w:r w:rsidRPr="0017272E">
          <w:rPr>
            <w:rStyle w:val="afd"/>
            <w:rFonts w:ascii="Times New Roman" w:eastAsia="標楷體" w:hAnsi="Times New Roman" w:cs="Times New Roman"/>
            <w:noProof/>
          </w:rPr>
          <w:t>、</w:t>
        </w:r>
        <w:r w:rsidR="000F5947" w:rsidRPr="0017272E">
          <w:rPr>
            <w:rFonts w:ascii="Times New Roman" w:eastAsia="標楷體" w:hAnsi="Times New Roman" w:cs="Times New Roman"/>
          </w:rPr>
          <w:t>各模型測試集表現</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76BAF3E7" w14:textId="2E2FF8BB" w:rsidR="00E23EBF" w:rsidRPr="0017272E" w:rsidRDefault="00E23EBF" w:rsidP="002769CF">
      <w:pPr>
        <w:pStyle w:val="afe"/>
        <w:tabs>
          <w:tab w:val="right" w:leader="dot" w:pos="8494"/>
        </w:tabs>
        <w:spacing w:line="276" w:lineRule="auto"/>
        <w:ind w:leftChars="100" w:left="438" w:hangingChars="62" w:hanging="198"/>
        <w:rPr>
          <w:rFonts w:ascii="Times New Roman" w:eastAsia="標楷體" w:hAnsi="Times New Roman" w:cs="Times New Roman"/>
          <w:noProof/>
        </w:rPr>
      </w:pPr>
      <w:r w:rsidRPr="0017272E">
        <w:rPr>
          <w:rFonts w:ascii="Times New Roman" w:eastAsia="標楷體" w:hAnsi="Times New Roman" w:cs="Times New Roman"/>
          <w:sz w:val="32"/>
          <w:szCs w:val="32"/>
        </w:rPr>
        <w:fldChar w:fldCharType="begin"/>
      </w:r>
      <w:r w:rsidRPr="0017272E">
        <w:rPr>
          <w:rFonts w:ascii="Times New Roman" w:eastAsia="標楷體" w:hAnsi="Times New Roman" w:cs="Times New Roman"/>
          <w:sz w:val="32"/>
          <w:szCs w:val="32"/>
        </w:rPr>
        <w:instrText xml:space="preserve"> TOC \h \z \c "</w:instrText>
      </w:r>
      <w:r w:rsidRPr="0017272E">
        <w:rPr>
          <w:rFonts w:ascii="Times New Roman" w:eastAsia="標楷體" w:hAnsi="Times New Roman" w:cs="Times New Roman"/>
          <w:sz w:val="32"/>
          <w:szCs w:val="32"/>
        </w:rPr>
        <w:instrText>表</w:instrText>
      </w:r>
      <w:r w:rsidRPr="0017272E">
        <w:rPr>
          <w:rFonts w:ascii="Times New Roman" w:eastAsia="標楷體" w:hAnsi="Times New Roman" w:cs="Times New Roman"/>
          <w:sz w:val="32"/>
          <w:szCs w:val="32"/>
        </w:rPr>
        <w:instrText xml:space="preserve">" </w:instrText>
      </w:r>
      <w:r w:rsidRPr="0017272E">
        <w:rPr>
          <w:rFonts w:ascii="Times New Roman" w:eastAsia="標楷體" w:hAnsi="Times New Roman" w:cs="Times New Roman"/>
          <w:sz w:val="32"/>
          <w:szCs w:val="32"/>
        </w:rPr>
        <w:fldChar w:fldCharType="separate"/>
      </w:r>
      <w:hyperlink w:anchor="_Toc58541013" w:history="1">
        <w:r w:rsidRPr="0017272E">
          <w:rPr>
            <w:rStyle w:val="afd"/>
            <w:rFonts w:ascii="Times New Roman" w:eastAsia="標楷體" w:hAnsi="Times New Roman" w:cs="Times New Roman"/>
            <w:noProof/>
          </w:rPr>
          <w:t>表</w:t>
        </w:r>
        <w:r w:rsidRPr="0017272E">
          <w:rPr>
            <w:rStyle w:val="afd"/>
            <w:rFonts w:ascii="Times New Roman" w:eastAsia="標楷體" w:hAnsi="Times New Roman" w:cs="Times New Roman"/>
            <w:noProof/>
          </w:rPr>
          <w:t>10</w:t>
        </w:r>
        <w:r w:rsidRPr="0017272E">
          <w:rPr>
            <w:rStyle w:val="afd"/>
            <w:rFonts w:ascii="Times New Roman" w:eastAsia="標楷體" w:hAnsi="Times New Roman" w:cs="Times New Roman"/>
            <w:noProof/>
          </w:rPr>
          <w:t>、</w:t>
        </w:r>
        <w:r w:rsidR="00580545" w:rsidRPr="0017272E">
          <w:rPr>
            <w:rFonts w:ascii="Times New Roman" w:eastAsia="標楷體" w:hAnsi="Times New Roman" w:cs="Times New Roman"/>
          </w:rPr>
          <w:t>各模型過擬合分析表</w:t>
        </w:r>
        <w:r w:rsidRPr="0017272E">
          <w:rPr>
            <w:rFonts w:ascii="Times New Roman" w:eastAsia="標楷體" w:hAnsi="Times New Roman" w:cs="Times New Roman"/>
            <w:noProof/>
            <w:webHidden/>
          </w:rPr>
          <w:tab/>
        </w:r>
        <w:r w:rsidRPr="0017272E">
          <w:rPr>
            <w:rFonts w:ascii="Times New Roman" w:eastAsia="標楷體" w:hAnsi="Times New Roman" w:cs="Times New Roman"/>
            <w:noProof/>
            <w:webHidden/>
          </w:rPr>
          <w:fldChar w:fldCharType="begin"/>
        </w:r>
        <w:r w:rsidRPr="0017272E">
          <w:rPr>
            <w:rFonts w:ascii="Times New Roman" w:eastAsia="標楷體" w:hAnsi="Times New Roman" w:cs="Times New Roman"/>
            <w:noProof/>
            <w:webHidden/>
          </w:rPr>
          <w:instrText xml:space="preserve"> PAGEREF _Toc58541013 \h </w:instrText>
        </w:r>
        <w:r w:rsidRPr="0017272E">
          <w:rPr>
            <w:rFonts w:ascii="Times New Roman" w:eastAsia="標楷體" w:hAnsi="Times New Roman" w:cs="Times New Roman"/>
            <w:noProof/>
            <w:webHidden/>
          </w:rPr>
        </w:r>
        <w:r w:rsidRPr="0017272E">
          <w:rPr>
            <w:rFonts w:ascii="Times New Roman" w:eastAsia="標楷體" w:hAnsi="Times New Roman" w:cs="Times New Roman"/>
            <w:noProof/>
            <w:webHidden/>
          </w:rPr>
          <w:fldChar w:fldCharType="separate"/>
        </w:r>
        <w:r w:rsidRPr="0017272E">
          <w:rPr>
            <w:rFonts w:ascii="Times New Roman" w:eastAsia="標楷體" w:hAnsi="Times New Roman" w:cs="Times New Roman"/>
            <w:b/>
            <w:bCs/>
            <w:noProof/>
            <w:webHidden/>
          </w:rPr>
          <w:t>錯誤</w:t>
        </w:r>
        <w:r w:rsidRPr="0017272E">
          <w:rPr>
            <w:rFonts w:ascii="Times New Roman" w:eastAsia="標楷體" w:hAnsi="Times New Roman" w:cs="Times New Roman"/>
            <w:b/>
            <w:bCs/>
            <w:noProof/>
            <w:webHidden/>
          </w:rPr>
          <w:t xml:space="preserve">! </w:t>
        </w:r>
        <w:r w:rsidRPr="0017272E">
          <w:rPr>
            <w:rFonts w:ascii="Times New Roman" w:eastAsia="標楷體" w:hAnsi="Times New Roman" w:cs="Times New Roman"/>
            <w:b/>
            <w:bCs/>
            <w:noProof/>
            <w:webHidden/>
          </w:rPr>
          <w:t>尚未定義書籤。</w:t>
        </w:r>
        <w:r w:rsidRPr="0017272E">
          <w:rPr>
            <w:rFonts w:ascii="Times New Roman" w:eastAsia="標楷體" w:hAnsi="Times New Roman" w:cs="Times New Roman"/>
            <w:noProof/>
            <w:webHidden/>
          </w:rPr>
          <w:fldChar w:fldCharType="end"/>
        </w:r>
      </w:hyperlink>
      <w:r w:rsidRPr="0017272E">
        <w:rPr>
          <w:rFonts w:ascii="Times New Roman" w:eastAsia="標楷體" w:hAnsi="Times New Roman" w:cs="Times New Roman"/>
          <w:sz w:val="32"/>
          <w:szCs w:val="32"/>
        </w:rPr>
        <w:fldChar w:fldCharType="end"/>
      </w:r>
    </w:p>
    <w:p w14:paraId="5C63E1FD" w14:textId="312706DB" w:rsidR="00806538" w:rsidRPr="0017272E" w:rsidRDefault="00806538" w:rsidP="00E23EBF">
      <w:pPr>
        <w:widowControl/>
        <w:spacing w:line="276" w:lineRule="auto"/>
        <w:outlineLvl w:val="0"/>
        <w:rPr>
          <w:rFonts w:ascii="Times New Roman" w:eastAsia="標楷體" w:hAnsi="Times New Roman" w:cs="Times New Roman"/>
          <w:sz w:val="32"/>
          <w:szCs w:val="32"/>
        </w:rPr>
        <w:sectPr w:rsidR="00806538" w:rsidRPr="0017272E" w:rsidSect="008C3BCE">
          <w:headerReference w:type="default" r:id="rId10"/>
          <w:type w:val="continuous"/>
          <w:pgSz w:w="11906" w:h="16838" w:code="9"/>
          <w:pgMar w:top="2268" w:right="1701" w:bottom="1701" w:left="1701" w:header="851" w:footer="567" w:gutter="0"/>
          <w:pgNumType w:fmt="lowerRoman" w:start="1"/>
          <w:cols w:space="425"/>
          <w:docGrid w:type="lines" w:linePitch="360"/>
        </w:sectPr>
      </w:pPr>
    </w:p>
    <w:p w14:paraId="7EE184CB" w14:textId="77777777" w:rsidR="000D136C" w:rsidRPr="0017272E" w:rsidRDefault="001A388B" w:rsidP="00AD500A">
      <w:pPr>
        <w:spacing w:line="276" w:lineRule="auto"/>
        <w:ind w:firstLineChars="85" w:firstLine="272"/>
        <w:jc w:val="center"/>
        <w:outlineLvl w:val="0"/>
        <w:rPr>
          <w:rFonts w:ascii="Times New Roman" w:eastAsia="標楷體" w:hAnsi="Times New Roman" w:cs="Times New Roman"/>
          <w:color w:val="000000" w:themeColor="text1"/>
          <w:sz w:val="32"/>
          <w:szCs w:val="32"/>
        </w:rPr>
      </w:pPr>
      <w:bookmarkStart w:id="9" w:name="_Toc228317446"/>
      <w:r w:rsidRPr="0017272E">
        <w:rPr>
          <w:rFonts w:ascii="Times New Roman" w:eastAsia="標楷體" w:hAnsi="Times New Roman" w:cs="Times New Roman"/>
          <w:color w:val="000000" w:themeColor="text1"/>
          <w:sz w:val="32"/>
          <w:szCs w:val="32"/>
        </w:rPr>
        <w:lastRenderedPageBreak/>
        <w:t>第一章</w:t>
      </w:r>
      <w:r w:rsidRPr="0017272E">
        <w:rPr>
          <w:rFonts w:ascii="Times New Roman" w:eastAsia="標楷體" w:hAnsi="Times New Roman" w:cs="Times New Roman"/>
          <w:color w:val="000000" w:themeColor="text1"/>
          <w:sz w:val="32"/>
          <w:szCs w:val="32"/>
        </w:rPr>
        <w:t xml:space="preserve"> </w:t>
      </w:r>
      <w:r w:rsidR="000D136C" w:rsidRPr="0017272E">
        <w:rPr>
          <w:rFonts w:ascii="Times New Roman" w:eastAsia="標楷體" w:hAnsi="Times New Roman" w:cs="Times New Roman"/>
          <w:color w:val="000000" w:themeColor="text1"/>
          <w:sz w:val="32"/>
          <w:szCs w:val="32"/>
        </w:rPr>
        <w:t>緒論</w:t>
      </w:r>
      <w:bookmarkEnd w:id="9"/>
    </w:p>
    <w:p w14:paraId="2CB05071" w14:textId="14BED9FB" w:rsidR="000D136C" w:rsidRPr="0017272E" w:rsidRDefault="000D136C" w:rsidP="00AD500A">
      <w:pPr>
        <w:spacing w:line="276" w:lineRule="auto"/>
        <w:jc w:val="both"/>
        <w:outlineLvl w:val="1"/>
        <w:rPr>
          <w:rFonts w:ascii="Times New Roman" w:eastAsia="標楷體" w:hAnsi="Times New Roman" w:cs="Times New Roman"/>
          <w:sz w:val="28"/>
          <w:szCs w:val="24"/>
        </w:rPr>
      </w:pPr>
      <w:bookmarkStart w:id="10" w:name="_Toc228317447"/>
      <w:r w:rsidRPr="0017272E">
        <w:rPr>
          <w:rFonts w:ascii="Times New Roman" w:eastAsia="標楷體" w:hAnsi="Times New Roman" w:cs="Times New Roman"/>
          <w:sz w:val="28"/>
          <w:szCs w:val="24"/>
        </w:rPr>
        <w:t>1.1</w:t>
      </w:r>
      <w:r w:rsidRPr="0017272E">
        <w:rPr>
          <w:rFonts w:ascii="Times New Roman" w:eastAsia="標楷體" w:hAnsi="Times New Roman" w:cs="Times New Roman"/>
          <w:sz w:val="28"/>
          <w:szCs w:val="24"/>
        </w:rPr>
        <w:t>研究背景與動機</w:t>
      </w:r>
      <w:bookmarkEnd w:id="10"/>
      <w:r w:rsidR="00F41E41" w:rsidRPr="0017272E">
        <w:rPr>
          <w:rFonts w:ascii="Times New Roman" w:eastAsia="標楷體" w:hAnsi="Times New Roman" w:cs="Times New Roman"/>
          <w:sz w:val="28"/>
          <w:szCs w:val="24"/>
        </w:rPr>
        <w:t xml:space="preserve"> </w:t>
      </w:r>
      <w:r w:rsidR="00E8705C" w:rsidRPr="0017272E">
        <w:rPr>
          <w:rFonts w:ascii="Times New Roman" w:eastAsia="標楷體" w:hAnsi="Times New Roman" w:cs="Times New Roman"/>
          <w:sz w:val="28"/>
          <w:szCs w:val="24"/>
        </w:rPr>
        <w:t xml:space="preserve"> </w:t>
      </w:r>
    </w:p>
    <w:p w14:paraId="2743FB6F" w14:textId="072662AD"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隨著都市化進程加速，觀光重鎮的停車需求日益增長，駕駛人常因停車資訊不透明而在市區反覆繞行，不僅降低行車效率，亦加劇道路壅塞與碳排放。現有停車引導系統多依賴即時感測器回報當下車位狀態，缺乏預測能力，無法在車流湧入前提供主動引導。</w:t>
      </w:r>
    </w:p>
    <w:p w14:paraId="1D704C7C" w14:textId="1297032C"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本研究的核心問題為：如何從人流數據預測停車需求，進而估計各停車場的可用機率？</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此一問題橫跨時間序列建模與空間聚合兩個維度</w:t>
      </w:r>
      <w:proofErr w:type="gramStart"/>
      <w:r w:rsidRPr="00EC709F">
        <w:rPr>
          <w:rFonts w:ascii="Times New Roman" w:eastAsia="標楷體" w:hAnsi="Times New Roman" w:cs="Times New Roman" w:hint="eastAsia"/>
        </w:rPr>
        <w:t>——</w:t>
      </w:r>
      <w:proofErr w:type="gramEnd"/>
      <w:r w:rsidRPr="00EC709F">
        <w:rPr>
          <w:rFonts w:ascii="Times New Roman" w:eastAsia="標楷體" w:hAnsi="Times New Roman" w:cs="Times New Roman" w:hint="eastAsia"/>
        </w:rPr>
        <w:t>人流在時間上呈現通勤與假日峰值，在空</w:t>
      </w:r>
      <w:r w:rsidR="002769CF">
        <w:rPr>
          <w:rFonts w:ascii="Times New Roman" w:eastAsia="標楷體" w:hAnsi="Times New Roman" w:cs="Times New Roman" w:hint="eastAsia"/>
        </w:rPr>
        <w:t>間上則受地標、商圈等因素形成不均勻分布。單純的表格式時序模型（如</w:t>
      </w:r>
      <w:proofErr w:type="spellStart"/>
      <w:r w:rsidRPr="00EC709F">
        <w:rPr>
          <w:rFonts w:ascii="Times New Roman" w:eastAsia="標楷體" w:hAnsi="Times New Roman" w:cs="Times New Roman" w:hint="eastAsia"/>
        </w:rPr>
        <w:t>LightGBM</w:t>
      </w:r>
      <w:proofErr w:type="spellEnd"/>
      <w:r w:rsidRPr="00EC709F">
        <w:rPr>
          <w:rFonts w:ascii="Times New Roman" w:eastAsia="標楷體" w:hAnsi="Times New Roman" w:cs="Times New Roman" w:hint="eastAsia"/>
        </w:rPr>
        <w:t>）難以捕捉鄰近</w:t>
      </w:r>
      <w:proofErr w:type="gramStart"/>
      <w:r w:rsidRPr="00EC709F">
        <w:rPr>
          <w:rFonts w:ascii="Times New Roman" w:eastAsia="標楷體" w:hAnsi="Times New Roman" w:cs="Times New Roman" w:hint="eastAsia"/>
        </w:rPr>
        <w:t>格網間的</w:t>
      </w:r>
      <w:proofErr w:type="gramEnd"/>
      <w:r w:rsidRPr="00EC709F">
        <w:rPr>
          <w:rFonts w:ascii="Times New Roman" w:eastAsia="標楷體" w:hAnsi="Times New Roman" w:cs="Times New Roman" w:hint="eastAsia"/>
        </w:rPr>
        <w:t>空間相依性；單純</w:t>
      </w:r>
      <w:proofErr w:type="gramStart"/>
      <w:r w:rsidRPr="00EC709F">
        <w:rPr>
          <w:rFonts w:ascii="Times New Roman" w:eastAsia="標楷體" w:hAnsi="Times New Roman" w:cs="Times New Roman" w:hint="eastAsia"/>
        </w:rPr>
        <w:t>的卷積模型</w:t>
      </w:r>
      <w:proofErr w:type="gramEnd"/>
      <w:r w:rsidRPr="00EC709F">
        <w:rPr>
          <w:rFonts w:ascii="Times New Roman" w:eastAsia="標楷體" w:hAnsi="Times New Roman" w:cs="Times New Roman" w:hint="eastAsia"/>
        </w:rPr>
        <w:t>則未必能保留長期時序記憶。</w:t>
      </w:r>
    </w:p>
    <w:p w14:paraId="57BA0935" w14:textId="7095BA3E" w:rsidR="00EC709F" w:rsidRPr="00EC709F"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為此，本研究提出以</w:t>
      </w:r>
      <w:r w:rsidRPr="00EC709F">
        <w:rPr>
          <w:rFonts w:ascii="Times New Roman" w:eastAsia="標楷體" w:hAnsi="Times New Roman" w:cs="Times New Roman" w:hint="eastAsia"/>
        </w:rPr>
        <w:t xml:space="preserve"> </w:t>
      </w:r>
      <w:proofErr w:type="spellStart"/>
      <w:r w:rsidRPr="00EC709F">
        <w:rPr>
          <w:rFonts w:ascii="Times New Roman" w:eastAsia="標楷體" w:hAnsi="Times New Roman" w:cs="Times New Roman" w:hint="eastAsia"/>
        </w:rPr>
        <w:t>ConvLSTM</w:t>
      </w:r>
      <w:proofErr w:type="spellEnd"/>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作為核心預測架構，將</w:t>
      </w:r>
      <w:r w:rsidRPr="00EC709F">
        <w:rPr>
          <w:rFonts w:ascii="Times New Roman" w:eastAsia="標楷體" w:hAnsi="Times New Roman" w:cs="Times New Roman" w:hint="eastAsia"/>
        </w:rPr>
        <w:t xml:space="preserve"> 9</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9 </w:t>
      </w:r>
      <w:proofErr w:type="gramStart"/>
      <w:r w:rsidRPr="00EC709F">
        <w:rPr>
          <w:rFonts w:ascii="Times New Roman" w:eastAsia="標楷體" w:hAnsi="Times New Roman" w:cs="Times New Roman" w:hint="eastAsia"/>
        </w:rPr>
        <w:t>格網的空間鄰域資訊</w:t>
      </w:r>
      <w:proofErr w:type="gramEnd"/>
      <w:r w:rsidRPr="00EC709F">
        <w:rPr>
          <w:rFonts w:ascii="Times New Roman" w:eastAsia="標楷體" w:hAnsi="Times New Roman" w:cs="Times New Roman" w:hint="eastAsia"/>
        </w:rPr>
        <w:t>與</w:t>
      </w:r>
      <w:r w:rsidRPr="00EC709F">
        <w:rPr>
          <w:rFonts w:ascii="Times New Roman" w:eastAsia="標楷體" w:hAnsi="Times New Roman" w:cs="Times New Roman" w:hint="eastAsia"/>
        </w:rPr>
        <w:t xml:space="preserve"> 8 </w:t>
      </w:r>
      <w:proofErr w:type="gramStart"/>
      <w:r w:rsidRPr="00EC709F">
        <w:rPr>
          <w:rFonts w:ascii="Times New Roman" w:eastAsia="標楷體" w:hAnsi="Times New Roman" w:cs="Times New Roman" w:hint="eastAsia"/>
        </w:rPr>
        <w:t>個</w:t>
      </w:r>
      <w:proofErr w:type="gramEnd"/>
      <w:r w:rsidRPr="00EC709F">
        <w:rPr>
          <w:rFonts w:ascii="Times New Roman" w:eastAsia="標楷體" w:hAnsi="Times New Roman" w:cs="Times New Roman" w:hint="eastAsia"/>
        </w:rPr>
        <w:t>時間滯後特徵同時納入隱藏狀態更新，並採用對數</w:t>
      </w:r>
      <w:proofErr w:type="gramStart"/>
      <w:r w:rsidRPr="00EC709F">
        <w:rPr>
          <w:rFonts w:ascii="Times New Roman" w:eastAsia="標楷體" w:hAnsi="Times New Roman" w:cs="Times New Roman" w:hint="eastAsia"/>
        </w:rPr>
        <w:t>空間殘差學習</w:t>
      </w:r>
      <w:proofErr w:type="gramEnd"/>
      <w:r w:rsidRPr="00EC709F">
        <w:rPr>
          <w:rFonts w:ascii="Times New Roman" w:eastAsia="標楷體" w:hAnsi="Times New Roman" w:cs="Times New Roman" w:hint="eastAsia"/>
        </w:rPr>
        <w:t>以降低長尾分布的干擾。為驗證此架構的有效性，本研究系統性地與四種基準模型進行比較：</w:t>
      </w:r>
      <w:proofErr w:type="spellStart"/>
      <w:r w:rsidRPr="00EC709F">
        <w:rPr>
          <w:rFonts w:ascii="Times New Roman" w:eastAsia="標楷體" w:hAnsi="Times New Roman" w:cs="Times New Roman" w:hint="eastAsia"/>
        </w:rPr>
        <w:t>LightGBM</w:t>
      </w:r>
      <w:proofErr w:type="spellEnd"/>
      <w:r w:rsidRPr="00EC709F">
        <w:rPr>
          <w:rFonts w:ascii="Times New Roman" w:eastAsia="標楷體" w:hAnsi="Times New Roman" w:cs="Times New Roman" w:hint="eastAsia"/>
        </w:rPr>
        <w:t>（表格式基準）、</w:t>
      </w:r>
      <w:r w:rsidRPr="00EC709F">
        <w:rPr>
          <w:rFonts w:ascii="Times New Roman" w:eastAsia="標楷體" w:hAnsi="Times New Roman" w:cs="Times New Roman" w:hint="eastAsia"/>
        </w:rPr>
        <w:t>LSTM</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GRU</w:t>
      </w:r>
      <w:r w:rsidRPr="00EC709F">
        <w:rPr>
          <w:rFonts w:ascii="Times New Roman" w:eastAsia="標楷體" w:hAnsi="Times New Roman" w:cs="Times New Roman" w:hint="eastAsia"/>
        </w:rPr>
        <w:t>（純時序模型）及</w:t>
      </w:r>
      <w:r w:rsidRPr="00EC709F">
        <w:rPr>
          <w:rFonts w:ascii="Times New Roman" w:eastAsia="標楷體" w:hAnsi="Times New Roman" w:cs="Times New Roman" w:hint="eastAsia"/>
        </w:rPr>
        <w:t xml:space="preserve"> </w:t>
      </w:r>
      <w:proofErr w:type="spellStart"/>
      <w:r w:rsidRPr="00EC709F">
        <w:rPr>
          <w:rFonts w:ascii="Times New Roman" w:eastAsia="標楷體" w:hAnsi="Times New Roman" w:cs="Times New Roman" w:hint="eastAsia"/>
        </w:rPr>
        <w:t>PredRNN</w:t>
      </w:r>
      <w:proofErr w:type="spellEnd"/>
      <w:r w:rsidRPr="00EC709F">
        <w:rPr>
          <w:rFonts w:ascii="Times New Roman" w:eastAsia="標楷體" w:hAnsi="Times New Roman" w:cs="Times New Roman" w:hint="eastAsia"/>
        </w:rPr>
        <w:t>（具記憶轉移機制的時空模型），以</w:t>
      </w:r>
      <w:r w:rsidRPr="00EC709F">
        <w:rPr>
          <w:rFonts w:ascii="Times New Roman" w:eastAsia="標楷體" w:hAnsi="Times New Roman" w:cs="Times New Roman" w:hint="eastAsia"/>
        </w:rPr>
        <w:t xml:space="preserve"> RMSE</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 xml:space="preserve">MAE </w:t>
      </w:r>
      <w:r w:rsidRPr="00EC709F">
        <w:rPr>
          <w:rFonts w:ascii="Times New Roman" w:eastAsia="標楷體" w:hAnsi="Times New Roman" w:cs="Times New Roman" w:hint="eastAsia"/>
        </w:rPr>
        <w:t>及</w:t>
      </w:r>
      <w:r w:rsidRPr="00EC709F">
        <w:rPr>
          <w:rFonts w:ascii="Times New Roman" w:eastAsia="標楷體" w:hAnsi="Times New Roman" w:cs="Times New Roman" w:hint="eastAsia"/>
        </w:rPr>
        <w:t xml:space="preserve"> R</w:t>
      </w:r>
      <w:r w:rsidRPr="00EC709F">
        <w:rPr>
          <w:rFonts w:ascii="Times New Roman" w:eastAsia="標楷體" w:hAnsi="Times New Roman" w:cs="Times New Roman" w:hint="eastAsia"/>
        </w:rPr>
        <w:t>²</w:t>
      </w:r>
      <w:r w:rsidRPr="00EC709F">
        <w:rPr>
          <w:rFonts w:ascii="Times New Roman" w:eastAsia="標楷體" w:hAnsi="Times New Roman" w:cs="Times New Roman" w:hint="eastAsia"/>
        </w:rPr>
        <w:t xml:space="preserve"> </w:t>
      </w:r>
      <w:r w:rsidRPr="00EC709F">
        <w:rPr>
          <w:rFonts w:ascii="Times New Roman" w:eastAsia="標楷體" w:hAnsi="Times New Roman" w:cs="Times New Roman" w:hint="eastAsia"/>
        </w:rPr>
        <w:t>作為量化指標，並觀察訓練</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驗證誤差差距以</w:t>
      </w:r>
      <w:proofErr w:type="gramStart"/>
      <w:r w:rsidRPr="00EC709F">
        <w:rPr>
          <w:rFonts w:ascii="Times New Roman" w:eastAsia="標楷體" w:hAnsi="Times New Roman" w:cs="Times New Roman" w:hint="eastAsia"/>
        </w:rPr>
        <w:t>評估過擬合</w:t>
      </w:r>
      <w:proofErr w:type="gramEnd"/>
      <w:r w:rsidRPr="00EC709F">
        <w:rPr>
          <w:rFonts w:ascii="Times New Roman" w:eastAsia="標楷體" w:hAnsi="Times New Roman" w:cs="Times New Roman" w:hint="eastAsia"/>
        </w:rPr>
        <w:t>程度。</w:t>
      </w:r>
    </w:p>
    <w:p w14:paraId="27903381" w14:textId="3B16D5C2" w:rsidR="007758E9"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在人流預測之上，本研究進一步建立完整的停車機率推估管道：以城市化程度與時間特徵構建人流</w:t>
      </w:r>
      <w:r w:rsidRPr="00EC709F">
        <w:rPr>
          <w:rFonts w:ascii="Times New Roman" w:eastAsia="標楷體" w:hAnsi="Times New Roman" w:cs="Times New Roman" w:hint="eastAsia"/>
        </w:rPr>
        <w:t>-</w:t>
      </w:r>
      <w:r w:rsidRPr="00EC709F">
        <w:rPr>
          <w:rFonts w:ascii="Times New Roman" w:eastAsia="標楷體" w:hAnsi="Times New Roman" w:cs="Times New Roman" w:hint="eastAsia"/>
        </w:rPr>
        <w:t>車流轉換比，以空間重力模型分配停車場需求，最終透過</w:t>
      </w:r>
      <w:r w:rsidRPr="00EC709F">
        <w:rPr>
          <w:rFonts w:ascii="Times New Roman" w:eastAsia="標楷體" w:hAnsi="Times New Roman" w:cs="Times New Roman" w:hint="eastAsia"/>
        </w:rPr>
        <w:t xml:space="preserve"> Sigmoid </w:t>
      </w:r>
      <w:r w:rsidRPr="00EC709F">
        <w:rPr>
          <w:rFonts w:ascii="Times New Roman" w:eastAsia="標楷體" w:hAnsi="Times New Roman" w:cs="Times New Roman" w:hint="eastAsia"/>
        </w:rPr>
        <w:t>轉換輸出各停車場的可用機率，並整合步行時間與繞路成本提供排序建議。透過模型比較的量化結果，本研究期望</w:t>
      </w:r>
      <w:proofErr w:type="gramStart"/>
      <w:r w:rsidRPr="00EC709F">
        <w:rPr>
          <w:rFonts w:ascii="Times New Roman" w:eastAsia="標楷體" w:hAnsi="Times New Roman" w:cs="Times New Roman" w:hint="eastAsia"/>
        </w:rPr>
        <w:t>釐</w:t>
      </w:r>
      <w:proofErr w:type="gramEnd"/>
      <w:r w:rsidRPr="00EC709F">
        <w:rPr>
          <w:rFonts w:ascii="Times New Roman" w:eastAsia="標楷體" w:hAnsi="Times New Roman" w:cs="Times New Roman" w:hint="eastAsia"/>
        </w:rPr>
        <w:t>清時空聯合建模對停車需求預測的實質效益，並為後續智慧停車系統提供可複製的方法論基礎。</w:t>
      </w:r>
    </w:p>
    <w:p w14:paraId="7613496B" w14:textId="77777777" w:rsidR="00EC709F" w:rsidRPr="0017272E" w:rsidRDefault="00EC709F" w:rsidP="00EC709F">
      <w:pPr>
        <w:spacing w:line="276" w:lineRule="auto"/>
        <w:ind w:firstLineChars="200" w:firstLine="480"/>
        <w:jc w:val="both"/>
        <w:rPr>
          <w:rFonts w:ascii="Times New Roman" w:eastAsia="標楷體" w:hAnsi="Times New Roman" w:cs="Times New Roman"/>
        </w:rPr>
      </w:pPr>
    </w:p>
    <w:p w14:paraId="2F579AA9" w14:textId="77777777" w:rsidR="007758E9" w:rsidRPr="002769CF" w:rsidRDefault="000D136C" w:rsidP="007758E9">
      <w:pPr>
        <w:spacing w:line="276" w:lineRule="auto"/>
        <w:jc w:val="both"/>
        <w:outlineLvl w:val="1"/>
        <w:rPr>
          <w:rFonts w:ascii="Times New Roman" w:eastAsia="標楷體" w:hAnsi="Times New Roman" w:cs="Times New Roman"/>
          <w:bCs/>
          <w:sz w:val="28"/>
          <w:szCs w:val="28"/>
        </w:rPr>
      </w:pPr>
      <w:bookmarkStart w:id="11" w:name="_Toc228317448"/>
      <w:r w:rsidRPr="002769CF">
        <w:rPr>
          <w:rFonts w:ascii="Times New Roman" w:eastAsia="標楷體" w:hAnsi="Times New Roman" w:cs="Times New Roman"/>
          <w:bCs/>
          <w:sz w:val="28"/>
          <w:szCs w:val="28"/>
        </w:rPr>
        <w:t>1.2</w:t>
      </w:r>
      <w:r w:rsidRPr="002769CF">
        <w:rPr>
          <w:rFonts w:ascii="Times New Roman" w:eastAsia="標楷體" w:hAnsi="Times New Roman" w:cs="Times New Roman"/>
          <w:bCs/>
          <w:sz w:val="28"/>
          <w:szCs w:val="28"/>
        </w:rPr>
        <w:t>研究目的</w:t>
      </w:r>
      <w:bookmarkEnd w:id="11"/>
    </w:p>
    <w:p w14:paraId="6C789367" w14:textId="6D577006" w:rsidR="00FA427C" w:rsidRPr="007F6E44" w:rsidRDefault="007758E9" w:rsidP="007F6E44">
      <w:pPr>
        <w:rPr>
          <w:rFonts w:ascii="標楷體" w:eastAsia="標楷體" w:hAnsi="標楷體" w:cs="Times New Roman"/>
        </w:rPr>
      </w:pPr>
      <w:r w:rsidRPr="0017272E">
        <w:rPr>
          <w:rFonts w:ascii="Times New Roman" w:hAnsi="Times New Roman" w:cs="Times New Roman"/>
        </w:rPr>
        <w:t xml:space="preserve">    </w:t>
      </w:r>
      <w:bookmarkStart w:id="12" w:name="_Toc228316305"/>
      <w:r w:rsidRPr="007F6E44">
        <w:rPr>
          <w:rFonts w:ascii="標楷體" w:eastAsia="標楷體" w:hAnsi="標楷體"/>
        </w:rPr>
        <w:t>本研究旨在探討如何利用人流資料之時空特性，建構一套具備預測能力與決策支援功能之智慧停車分析系統。隨著都市與郊區活動日益頻繁，人流在時間與空間上的分布呈現高度變動性，傳統僅依賴靜態人口資料或即時資訊之方式建構的停車系統，已難以準確反映未來人潮變化趨勢，進而影響使用者在行程規劃與空間</w:t>
      </w:r>
      <w:r w:rsidRPr="007F6E44">
        <w:rPr>
          <w:rFonts w:ascii="標楷體" w:eastAsia="標楷體" w:hAnsi="標楷體" w:cs="Times New Roman"/>
        </w:rPr>
        <w:t>選擇上的判斷。</w:t>
      </w:r>
      <w:bookmarkEnd w:id="12"/>
    </w:p>
    <w:p w14:paraId="35E05930" w14:textId="0E527B2B"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lastRenderedPageBreak/>
        <w:t xml:space="preserve">    </w:t>
      </w:r>
      <w:r w:rsidRPr="0017272E">
        <w:rPr>
          <w:rFonts w:ascii="Times New Roman" w:eastAsia="標楷體" w:hAnsi="Times New Roman" w:cs="Times New Roman"/>
          <w:kern w:val="0"/>
          <w:szCs w:val="24"/>
        </w:rPr>
        <w:t>本研究首先針對人流資料進行前處理與特徵建構，分析其時間序列與空間分布規律，並建立具備時空學習能力之預測模型，以推估未來不同時間與區域之人流密度。其次，為了提升系統的實用性，本研究導入自然語言處理技術，使使用者能以直覺方式輸入查</w:t>
      </w:r>
      <w:r w:rsidR="00324004" w:rsidRPr="0017272E">
        <w:rPr>
          <w:rFonts w:ascii="Times New Roman" w:eastAsia="標楷體" w:hAnsi="Times New Roman" w:cs="Times New Roman"/>
          <w:kern w:val="0"/>
          <w:szCs w:val="24"/>
        </w:rPr>
        <w:t>詢需求，系統則可將其轉換為結構化條件，並進行對應之人流預測和停車場推薦分析</w:t>
      </w:r>
      <w:r w:rsidRPr="0017272E">
        <w:rPr>
          <w:rFonts w:ascii="Times New Roman" w:eastAsia="標楷體" w:hAnsi="Times New Roman" w:cs="Times New Roman"/>
          <w:kern w:val="0"/>
          <w:szCs w:val="24"/>
        </w:rPr>
        <w:t>。</w:t>
      </w:r>
    </w:p>
    <w:p w14:paraId="7ACA5196" w14:textId="42EFEE5F" w:rsidR="007758E9" w:rsidRPr="0017272E" w:rsidRDefault="007758E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proofErr w:type="gramStart"/>
      <w:r w:rsidR="00324004" w:rsidRPr="0017272E">
        <w:rPr>
          <w:rFonts w:ascii="Times New Roman" w:eastAsia="標楷體" w:hAnsi="Times New Roman" w:cs="Times New Roman"/>
          <w:kern w:val="0"/>
          <w:szCs w:val="24"/>
        </w:rPr>
        <w:t>此外，</w:t>
      </w:r>
      <w:proofErr w:type="gramEnd"/>
      <w:r w:rsidR="00324004" w:rsidRPr="0017272E">
        <w:rPr>
          <w:rFonts w:ascii="Times New Roman" w:eastAsia="標楷體" w:hAnsi="Times New Roman" w:cs="Times New Roman"/>
          <w:kern w:val="0"/>
          <w:szCs w:val="24"/>
        </w:rPr>
        <w:t>本</w:t>
      </w:r>
      <w:r w:rsidRPr="0017272E">
        <w:rPr>
          <w:rFonts w:ascii="Times New Roman" w:eastAsia="標楷體" w:hAnsi="Times New Roman" w:cs="Times New Roman"/>
          <w:kern w:val="0"/>
          <w:szCs w:val="24"/>
        </w:rPr>
        <w:t>研究</w:t>
      </w:r>
      <w:r w:rsidR="00324004" w:rsidRPr="0017272E">
        <w:rPr>
          <w:rFonts w:ascii="Times New Roman" w:eastAsia="標楷體" w:hAnsi="Times New Roman" w:cs="Times New Roman"/>
          <w:kern w:val="0"/>
          <w:szCs w:val="24"/>
        </w:rPr>
        <w:t>也結合地理資訊與地圖視覺化技術，將預測結果轉換為直觀之</w:t>
      </w:r>
      <w:r w:rsidRPr="0017272E">
        <w:rPr>
          <w:rFonts w:ascii="Times New Roman" w:eastAsia="標楷體" w:hAnsi="Times New Roman" w:cs="Times New Roman"/>
          <w:kern w:val="0"/>
          <w:szCs w:val="24"/>
        </w:rPr>
        <w:t>空間資訊呈現，並</w:t>
      </w:r>
      <w:r w:rsidR="00324004" w:rsidRPr="0017272E">
        <w:rPr>
          <w:rFonts w:ascii="Times New Roman" w:eastAsia="標楷體" w:hAnsi="Times New Roman" w:cs="Times New Roman"/>
          <w:kern w:val="0"/>
          <w:szCs w:val="24"/>
        </w:rPr>
        <w:t>提供不同選項的停車場作為選項，使使用者能依據自身需求進行選擇</w:t>
      </w:r>
      <w:r w:rsidRPr="0017272E">
        <w:rPr>
          <w:rFonts w:ascii="Times New Roman" w:eastAsia="標楷體" w:hAnsi="Times New Roman" w:cs="Times New Roman"/>
          <w:kern w:val="0"/>
          <w:szCs w:val="24"/>
        </w:rPr>
        <w:t>。透過整合人流預測、語意理解與視覺化呈現，本研究期望建立一套能夠支援使用者</w:t>
      </w:r>
      <w:r w:rsidR="00324004" w:rsidRPr="0017272E">
        <w:rPr>
          <w:rFonts w:ascii="Times New Roman" w:eastAsia="標楷體" w:hAnsi="Times New Roman" w:cs="Times New Roman"/>
          <w:kern w:val="0"/>
          <w:szCs w:val="24"/>
        </w:rPr>
        <w:t>提前決策之智慧系統，提升使用者於未來行程安排之</w:t>
      </w:r>
      <w:r w:rsidRPr="0017272E">
        <w:rPr>
          <w:rFonts w:ascii="Times New Roman" w:eastAsia="標楷體" w:hAnsi="Times New Roman" w:cs="Times New Roman"/>
          <w:kern w:val="0"/>
          <w:szCs w:val="24"/>
        </w:rPr>
        <w:t>規劃與資訊判斷之效率。</w:t>
      </w:r>
    </w:p>
    <w:p w14:paraId="20A73EB8" w14:textId="2FE49F5C" w:rsidR="00777CDF" w:rsidRPr="0017272E" w:rsidRDefault="00777CDF" w:rsidP="0017272E">
      <w:pPr>
        <w:spacing w:line="276" w:lineRule="auto"/>
        <w:jc w:val="both"/>
        <w:rPr>
          <w:rFonts w:ascii="Times New Roman" w:eastAsia="標楷體" w:hAnsi="Times New Roman" w:cs="Times New Roman"/>
          <w:bCs/>
          <w:sz w:val="28"/>
          <w:szCs w:val="28"/>
        </w:rPr>
      </w:pPr>
    </w:p>
    <w:p w14:paraId="5274D39F" w14:textId="4B9A1E0B" w:rsidR="000D136C" w:rsidRPr="002769CF" w:rsidRDefault="000D136C" w:rsidP="0017272E">
      <w:pPr>
        <w:spacing w:line="276" w:lineRule="auto"/>
        <w:jc w:val="both"/>
        <w:outlineLvl w:val="1"/>
        <w:rPr>
          <w:rFonts w:ascii="Times New Roman" w:eastAsia="標楷體" w:hAnsi="Times New Roman" w:cs="Times New Roman"/>
          <w:bCs/>
          <w:sz w:val="28"/>
          <w:szCs w:val="28"/>
        </w:rPr>
      </w:pPr>
      <w:bookmarkStart w:id="13" w:name="_Toc228317449"/>
      <w:r w:rsidRPr="002769CF">
        <w:rPr>
          <w:rFonts w:ascii="Times New Roman" w:eastAsia="標楷體" w:hAnsi="Times New Roman" w:cs="Times New Roman"/>
          <w:bCs/>
          <w:sz w:val="28"/>
          <w:szCs w:val="28"/>
        </w:rPr>
        <w:t>1.3</w:t>
      </w:r>
      <w:r w:rsidRPr="002769CF">
        <w:rPr>
          <w:rFonts w:ascii="Times New Roman" w:eastAsia="標楷體" w:hAnsi="Times New Roman" w:cs="Times New Roman"/>
          <w:bCs/>
          <w:sz w:val="28"/>
          <w:szCs w:val="28"/>
        </w:rPr>
        <w:t>研究流程圖</w:t>
      </w:r>
      <w:bookmarkEnd w:id="13"/>
    </w:p>
    <w:p w14:paraId="1184AD64" w14:textId="1FAEEC53"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本研究之流程主要可分為資料處理、人流預測、查詢解析與結果視覺化四個階段。首先，在資料處理階段，針對原始人流資料進行清洗與整理，包含缺失值</w:t>
      </w:r>
      <w:r w:rsidR="00C3616A" w:rsidRPr="0017272E">
        <w:rPr>
          <w:rFonts w:ascii="Times New Roman" w:eastAsia="標楷體" w:hAnsi="Times New Roman" w:cs="Times New Roman"/>
          <w:kern w:val="0"/>
          <w:szCs w:val="24"/>
        </w:rPr>
        <w:t>處理與時間序列特徵建構，提升資料品質以</w:t>
      </w:r>
      <w:r w:rsidRPr="0017272E">
        <w:rPr>
          <w:rFonts w:ascii="Times New Roman" w:eastAsia="標楷體" w:hAnsi="Times New Roman" w:cs="Times New Roman"/>
          <w:kern w:val="0"/>
          <w:szCs w:val="24"/>
        </w:rPr>
        <w:t>利於後續分析。</w:t>
      </w:r>
    </w:p>
    <w:p w14:paraId="29FC8F2D" w14:textId="5B25F6F1"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其次，在人流預測階段，利用處理後之資料建立時空預測模型，學習人流在不同時間與空間下之變化規律，進而推估未來特定時間與區域之人流密度。</w:t>
      </w:r>
    </w:p>
    <w:p w14:paraId="590D6D84" w14:textId="3D4D5D54" w:rsidR="00240109" w:rsidRPr="0017272E"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接著，在查</w:t>
      </w:r>
      <w:r w:rsidR="00C3616A" w:rsidRPr="0017272E">
        <w:rPr>
          <w:rFonts w:ascii="Times New Roman" w:eastAsia="標楷體" w:hAnsi="Times New Roman" w:cs="Times New Roman"/>
          <w:kern w:val="0"/>
          <w:szCs w:val="24"/>
        </w:rPr>
        <w:t>詢解析階段，本研究利用</w:t>
      </w:r>
      <w:r w:rsidRPr="0017272E">
        <w:rPr>
          <w:rFonts w:ascii="Times New Roman" w:eastAsia="標楷體" w:hAnsi="Times New Roman" w:cs="Times New Roman"/>
          <w:kern w:val="0"/>
          <w:szCs w:val="24"/>
        </w:rPr>
        <w:t>自然語言處理技術，將使用者輸入之查詢內容轉換為結構化條件，例如時間、地點與範圍等資訊，並與預測結果進行整合分析。</w:t>
      </w:r>
    </w:p>
    <w:p w14:paraId="5252EDF4" w14:textId="487227D9" w:rsidR="00FA427C" w:rsidRDefault="00240109" w:rsidP="0017272E">
      <w:pPr>
        <w:widowControl/>
        <w:rPr>
          <w:rFonts w:ascii="Times New Roman" w:eastAsia="標楷體" w:hAnsi="Times New Roman" w:cs="Times New Roman"/>
          <w:kern w:val="0"/>
          <w:szCs w:val="24"/>
        </w:rPr>
      </w:pPr>
      <w:r w:rsidRPr="0017272E">
        <w:rPr>
          <w:rFonts w:ascii="Times New Roman" w:eastAsia="標楷體" w:hAnsi="Times New Roman" w:cs="Times New Roman"/>
          <w:kern w:val="0"/>
          <w:szCs w:val="24"/>
        </w:rPr>
        <w:t xml:space="preserve">   </w:t>
      </w:r>
      <w:r w:rsidRPr="0017272E">
        <w:rPr>
          <w:rFonts w:ascii="Times New Roman" w:eastAsia="標楷體" w:hAnsi="Times New Roman" w:cs="Times New Roman"/>
          <w:kern w:val="0"/>
          <w:szCs w:val="24"/>
        </w:rPr>
        <w:t>最後，在結果呈現階段，透過地理資訊系統與地圖視覺化技術，將人流預測與停車推薦結果呈現於地圖介面，</w:t>
      </w:r>
      <w:r w:rsidR="00C3616A" w:rsidRPr="0017272E">
        <w:rPr>
          <w:rFonts w:ascii="Times New Roman" w:eastAsia="標楷體" w:hAnsi="Times New Roman" w:cs="Times New Roman"/>
          <w:kern w:val="0"/>
          <w:szCs w:val="24"/>
        </w:rPr>
        <w:t>並</w:t>
      </w:r>
      <w:r w:rsidRPr="0017272E">
        <w:rPr>
          <w:rFonts w:ascii="Times New Roman" w:eastAsia="標楷體" w:hAnsi="Times New Roman" w:cs="Times New Roman"/>
          <w:kern w:val="0"/>
          <w:szCs w:val="24"/>
        </w:rPr>
        <w:t>提供多樣化之選擇資訊</w:t>
      </w:r>
      <w:r w:rsidR="00C3616A" w:rsidRPr="0017272E">
        <w:rPr>
          <w:rFonts w:ascii="Times New Roman" w:eastAsia="標楷體" w:hAnsi="Times New Roman" w:cs="Times New Roman"/>
          <w:kern w:val="0"/>
          <w:szCs w:val="24"/>
        </w:rPr>
        <w:t>與最佳路徑</w:t>
      </w:r>
      <w:r w:rsidRPr="0017272E">
        <w:rPr>
          <w:rFonts w:ascii="Times New Roman" w:eastAsia="標楷體" w:hAnsi="Times New Roman" w:cs="Times New Roman"/>
          <w:kern w:val="0"/>
          <w:szCs w:val="24"/>
        </w:rPr>
        <w:t>，協助使用者進行未來行程規劃與停車決策。</w:t>
      </w:r>
    </w:p>
    <w:p w14:paraId="6410A9D2" w14:textId="6C2B9D17" w:rsidR="0017272E" w:rsidRDefault="007F413D" w:rsidP="007F413D">
      <w:pPr>
        <w:widowControl/>
        <w:rPr>
          <w:rFonts w:ascii="Times New Roman" w:eastAsia="標楷體" w:hAnsi="Times New Roman" w:cs="Times New Roman"/>
          <w:kern w:val="0"/>
          <w:szCs w:val="24"/>
        </w:rPr>
      </w:pPr>
      <w:r>
        <w:rPr>
          <w:rFonts w:ascii="Times New Roman" w:eastAsia="標楷體" w:hAnsi="Times New Roman" w:cs="Times New Roman"/>
          <w:kern w:val="0"/>
          <w:szCs w:val="24"/>
        </w:rPr>
        <w:tab/>
      </w:r>
    </w:p>
    <w:p w14:paraId="1B13822A" w14:textId="59E9CD1D" w:rsidR="0017272E" w:rsidRDefault="0017272E" w:rsidP="0017272E">
      <w:pPr>
        <w:widowControl/>
        <w:rPr>
          <w:rFonts w:ascii="Times New Roman" w:eastAsia="標楷體" w:hAnsi="Times New Roman" w:cs="Times New Roman"/>
          <w:kern w:val="0"/>
          <w:szCs w:val="24"/>
        </w:rPr>
      </w:pPr>
    </w:p>
    <w:p w14:paraId="796EBB2E" w14:textId="40275E03" w:rsidR="0017272E" w:rsidRDefault="0017272E" w:rsidP="0017272E">
      <w:pPr>
        <w:widowControl/>
        <w:rPr>
          <w:rFonts w:ascii="Times New Roman" w:eastAsia="標楷體" w:hAnsi="Times New Roman" w:cs="Times New Roman"/>
          <w:kern w:val="0"/>
          <w:szCs w:val="24"/>
        </w:rPr>
      </w:pPr>
    </w:p>
    <w:p w14:paraId="414E7D58" w14:textId="3EBEA8D7" w:rsidR="0017272E" w:rsidRDefault="0017272E" w:rsidP="0017272E">
      <w:pPr>
        <w:widowControl/>
        <w:rPr>
          <w:rFonts w:ascii="Times New Roman" w:eastAsia="標楷體" w:hAnsi="Times New Roman" w:cs="Times New Roman"/>
          <w:kern w:val="0"/>
          <w:szCs w:val="24"/>
        </w:rPr>
      </w:pPr>
    </w:p>
    <w:p w14:paraId="33601633" w14:textId="4006AF18" w:rsidR="0017272E" w:rsidRDefault="0017272E" w:rsidP="0017272E">
      <w:pPr>
        <w:widowControl/>
        <w:rPr>
          <w:rFonts w:ascii="Times New Roman" w:eastAsia="標楷體" w:hAnsi="Times New Roman" w:cs="Times New Roman"/>
          <w:kern w:val="0"/>
          <w:szCs w:val="24"/>
        </w:rPr>
      </w:pPr>
    </w:p>
    <w:p w14:paraId="5B77FA3E" w14:textId="33C557B7" w:rsidR="0017272E" w:rsidRDefault="0017272E" w:rsidP="0017272E">
      <w:pPr>
        <w:widowControl/>
        <w:rPr>
          <w:rFonts w:ascii="Times New Roman" w:eastAsia="標楷體" w:hAnsi="Times New Roman" w:cs="Times New Roman"/>
          <w:kern w:val="0"/>
          <w:szCs w:val="24"/>
        </w:rPr>
      </w:pPr>
    </w:p>
    <w:p w14:paraId="34C2CF90" w14:textId="65E50D3E" w:rsidR="0017272E" w:rsidRDefault="0017272E" w:rsidP="0017272E">
      <w:pPr>
        <w:widowControl/>
        <w:rPr>
          <w:rFonts w:ascii="Times New Roman" w:eastAsia="標楷體" w:hAnsi="Times New Roman" w:cs="Times New Roman"/>
          <w:kern w:val="0"/>
          <w:szCs w:val="24"/>
        </w:rPr>
      </w:pPr>
    </w:p>
    <w:p w14:paraId="1F39FC63" w14:textId="7248B9CB" w:rsidR="0017272E" w:rsidRDefault="0017272E" w:rsidP="0017272E">
      <w:pPr>
        <w:widowControl/>
        <w:rPr>
          <w:rFonts w:ascii="Times New Roman" w:eastAsia="標楷體" w:hAnsi="Times New Roman" w:cs="Times New Roman"/>
          <w:kern w:val="0"/>
          <w:szCs w:val="24"/>
        </w:rPr>
      </w:pPr>
    </w:p>
    <w:p w14:paraId="6B0C9DBA" w14:textId="2A0DC6BE" w:rsidR="0017272E" w:rsidRDefault="0017272E" w:rsidP="0017272E">
      <w:pPr>
        <w:widowControl/>
        <w:rPr>
          <w:rFonts w:ascii="Times New Roman" w:eastAsia="標楷體" w:hAnsi="Times New Roman" w:cs="Times New Roman"/>
          <w:kern w:val="0"/>
          <w:szCs w:val="24"/>
        </w:rPr>
      </w:pPr>
    </w:p>
    <w:p w14:paraId="68AD6AF8" w14:textId="382E8620" w:rsidR="0017272E" w:rsidRPr="0017272E" w:rsidRDefault="0017272E" w:rsidP="0017272E">
      <w:pPr>
        <w:widowControl/>
        <w:rPr>
          <w:rFonts w:ascii="Times New Roman" w:eastAsia="標楷體" w:hAnsi="Times New Roman" w:cs="Times New Roman" w:hint="eastAsia"/>
          <w:kern w:val="0"/>
          <w:szCs w:val="24"/>
        </w:rPr>
      </w:pPr>
    </w:p>
    <w:p w14:paraId="77543622" w14:textId="77777777" w:rsidR="00240109" w:rsidRPr="0017272E" w:rsidRDefault="00240109" w:rsidP="00240109">
      <w:pPr>
        <w:spacing w:line="276" w:lineRule="auto"/>
        <w:jc w:val="center"/>
        <w:outlineLvl w:val="1"/>
        <w:rPr>
          <w:rFonts w:ascii="Times New Roman" w:eastAsia="標楷體" w:hAnsi="Times New Roman" w:cs="Times New Roman"/>
          <w:bCs/>
          <w:sz w:val="28"/>
          <w:szCs w:val="28"/>
        </w:rPr>
      </w:pPr>
    </w:p>
    <w:p w14:paraId="348F891C" w14:textId="63A8B972" w:rsidR="00240109" w:rsidRPr="0017272E" w:rsidRDefault="006E42FF" w:rsidP="007F6E44">
      <w:pPr>
        <w:rPr>
          <w:color w:val="000000" w:themeColor="text1"/>
          <w:sz w:val="32"/>
          <w:szCs w:val="24"/>
        </w:rPr>
      </w:pPr>
      <w:bookmarkStart w:id="14" w:name="_Toc228316307"/>
      <w:r>
        <w:rPr>
          <w:noProof/>
        </w:rPr>
        <w:lastRenderedPageBreak/>
        <mc:AlternateContent>
          <mc:Choice Requires="wps">
            <w:drawing>
              <wp:anchor distT="0" distB="0" distL="114300" distR="114300" simplePos="0" relativeHeight="251669504" behindDoc="0" locked="0" layoutInCell="1" allowOverlap="1" wp14:anchorId="5ADF2B85" wp14:editId="5BA8A98E">
                <wp:simplePos x="0" y="0"/>
                <wp:positionH relativeFrom="column">
                  <wp:posOffset>499745</wp:posOffset>
                </wp:positionH>
                <wp:positionV relativeFrom="paragraph">
                  <wp:posOffset>5342890</wp:posOffset>
                </wp:positionV>
                <wp:extent cx="4389120" cy="635"/>
                <wp:effectExtent l="0" t="0" r="0" b="0"/>
                <wp:wrapNone/>
                <wp:docPr id="14" name="文字方塊 14"/>
                <wp:cNvGraphicFramePr/>
                <a:graphic xmlns:a="http://schemas.openxmlformats.org/drawingml/2006/main">
                  <a:graphicData uri="http://schemas.microsoft.com/office/word/2010/wordprocessingShape">
                    <wps:wsp>
                      <wps:cNvSpPr txBox="1"/>
                      <wps:spPr>
                        <a:xfrm>
                          <a:off x="0" y="0"/>
                          <a:ext cx="4389120" cy="635"/>
                        </a:xfrm>
                        <a:prstGeom prst="rect">
                          <a:avLst/>
                        </a:prstGeom>
                        <a:solidFill>
                          <a:prstClr val="white"/>
                        </a:solidFill>
                        <a:ln>
                          <a:noFill/>
                        </a:ln>
                      </wps:spPr>
                      <wps:txbx>
                        <w:txbxContent>
                          <w:p w14:paraId="2130AEA5" w14:textId="3CA34006" w:rsidR="006E42FF" w:rsidRPr="006E42FF" w:rsidRDefault="006E42FF" w:rsidP="006E42FF">
                            <w:pPr>
                              <w:pStyle w:val="af4"/>
                              <w:jc w:val="center"/>
                              <w:rPr>
                                <w:rFonts w:ascii="標楷體" w:eastAsia="標楷體" w:hAnsi="標楷體" w:hint="eastAsia"/>
                                <w:noProof/>
                                <w:sz w:val="24"/>
                              </w:rPr>
                            </w:pPr>
                            <w:bookmarkStart w:id="15" w:name="_Toc228317601"/>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、研究流程圖</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DF2B85" id="_x0000_t202" coordsize="21600,21600" o:spt="202" path="m,l,21600r21600,l21600,xe">
                <v:stroke joinstyle="miter"/>
                <v:path gradientshapeok="t" o:connecttype="rect"/>
              </v:shapetype>
              <v:shape id="文字方塊 14" o:spid="_x0000_s1026" type="#_x0000_t202" style="position:absolute;margin-left:39.35pt;margin-top:420.7pt;width:345.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" stroked="f">
                <v:textbox style="mso-fit-shape-to-text:t" inset="0,0,0,0">
                  <w:txbxContent>
                    <w:p w14:paraId="2130AEA5" w14:textId="3CA34006" w:rsidR="006E42FF" w:rsidRPr="006E42FF" w:rsidRDefault="006E42FF" w:rsidP="006E42FF">
                      <w:pPr>
                        <w:pStyle w:val="af4"/>
                        <w:jc w:val="center"/>
                        <w:rPr>
                          <w:rFonts w:ascii="標楷體" w:eastAsia="標楷體" w:hAnsi="標楷體" w:hint="eastAsia"/>
                          <w:noProof/>
                          <w:sz w:val="24"/>
                        </w:rPr>
                      </w:pPr>
                      <w:bookmarkStart w:id="16" w:name="_Toc228317601"/>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、研究流程圖</w:t>
                      </w:r>
                      <w:bookmarkEnd w:id="16"/>
                    </w:p>
                  </w:txbxContent>
                </v:textbox>
              </v:shape>
            </w:pict>
          </mc:Fallback>
        </mc:AlternateContent>
      </w:r>
      <w:r w:rsidR="00240109" w:rsidRPr="0017272E">
        <w:rPr>
          <w:noProof/>
          <w:lang w:eastAsia="ja-JP"/>
        </w:rPr>
        <mc:AlternateContent>
          <mc:Choice Requires="wpg">
            <w:drawing>
              <wp:anchor distT="0" distB="0" distL="114300" distR="114300" simplePos="0" relativeHeight="251659264" behindDoc="0" locked="0" layoutInCell="1" allowOverlap="1" wp14:anchorId="4CABABDD" wp14:editId="35C1E5B8">
                <wp:simplePos x="0" y="0"/>
                <wp:positionH relativeFrom="margin">
                  <wp:align>center</wp:align>
                </wp:positionH>
                <wp:positionV relativeFrom="paragraph">
                  <wp:posOffset>-635</wp:posOffset>
                </wp:positionV>
                <wp:extent cx="4389320" cy="5286448"/>
                <wp:effectExtent l="0" t="0" r="11430" b="28575"/>
                <wp:wrapNone/>
                <wp:docPr id="306" name="群組 306"/>
                <wp:cNvGraphicFramePr/>
                <a:graphic xmlns:a="http://schemas.openxmlformats.org/drawingml/2006/main">
                  <a:graphicData uri="http://schemas.microsoft.com/office/word/2010/wordprocessingGroup">
                    <wpg:wgp>
                      <wpg:cNvGrpSpPr/>
                      <wpg:grpSpPr>
                        <a:xfrm>
                          <a:off x="0" y="0"/>
                          <a:ext cx="4389320" cy="5286448"/>
                          <a:chOff x="0" y="0"/>
                          <a:chExt cx="4389320" cy="5286448"/>
                        </a:xfrm>
                      </wpg:grpSpPr>
                      <wps:wsp>
                        <wps:cNvPr id="63"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61C75C" w14:textId="7F81444D" w:rsidR="007F6E44" w:rsidRPr="00FD0B2B" w:rsidRDefault="007F6E44" w:rsidP="00240109">
                              <w:pPr>
                                <w:jc w:val="center"/>
                                <w:rPr>
                                  <w:rFonts w:ascii="標楷體" w:eastAsia="標楷體" w:hAnsi="標楷體"/>
                                </w:rPr>
                              </w:pPr>
                              <w:r>
                                <w:rPr>
                                  <w:rFonts w:ascii="標楷體" w:eastAsia="標楷體" w:hAnsi="標楷體" w:hint="eastAsia"/>
                                </w:rPr>
                                <w:t>人流資料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箭號: 向下 19"/>
                        <wps:cNvSpPr/>
                        <wps:spPr>
                          <a:xfrm>
                            <a:off x="2026920" y="42672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箭號: 向下 21"/>
                        <wps:cNvSpPr/>
                        <wps:spPr>
                          <a:xfrm>
                            <a:off x="2026920" y="124968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矩形: 圓角 33"/>
                        <wps:cNvSpPr/>
                        <wps:spPr>
                          <a:xfrm>
                            <a:off x="0" y="83058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329D516" w14:textId="686AC296" w:rsidR="007F6E44" w:rsidRPr="00FD0B2B" w:rsidRDefault="007F6E44" w:rsidP="00240109">
                              <w:pPr>
                                <w:jc w:val="center"/>
                                <w:rPr>
                                  <w:rFonts w:ascii="標楷體" w:eastAsia="標楷體" w:hAnsi="標楷體"/>
                                </w:rPr>
                              </w:pPr>
                              <w:r>
                                <w:rPr>
                                  <w:rFonts w:ascii="標楷體" w:eastAsia="標楷體" w:hAnsi="標楷體" w:hint="eastAsia"/>
                                </w:rPr>
                                <w:t>資料前處理</w:t>
                              </w:r>
                            </w:p>
                            <w:p w14:paraId="66E07D77" w14:textId="77777777" w:rsidR="007F6E44" w:rsidRPr="00FD0B2B"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箭號: 向下 28"/>
                        <wps:cNvSpPr/>
                        <wps:spPr>
                          <a:xfrm>
                            <a:off x="2026382" y="3682636"/>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箭號: 向下 31"/>
                        <wps:cNvSpPr/>
                        <wps:spPr>
                          <a:xfrm>
                            <a:off x="2030186" y="4489268"/>
                            <a:ext cx="359949" cy="385700"/>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矩形: 圓角 41"/>
                        <wps:cNvSpPr/>
                        <wps:spPr>
                          <a:xfrm>
                            <a:off x="7620" y="2468880"/>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D3A1B37" w14:textId="1B2A5811" w:rsidR="007F6E44" w:rsidRPr="00FD0B2B" w:rsidRDefault="007F6E44"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7F6E44" w:rsidRPr="00FD0B2B"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矩形: 圓角 43"/>
                        <wps:cNvSpPr/>
                        <wps:spPr>
                          <a:xfrm>
                            <a:off x="18506" y="407778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1488E4" w14:textId="1F2F912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矩形: 圓角 44"/>
                        <wps:cNvSpPr/>
                        <wps:spPr>
                          <a:xfrm>
                            <a:off x="18506" y="4900748"/>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2685C" w14:textId="715407F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w:t>
                              </w:r>
                              <w:proofErr w:type="gramStart"/>
                              <w:r>
                                <w:rPr>
                                  <w:rFonts w:ascii="Times New Roman" w:eastAsia="標楷體" w:hAnsi="標楷體" w:cs="Times New Roman" w:hint="eastAsia"/>
                                  <w:kern w:val="0"/>
                                </w:rPr>
                                <w:t>未來災防人力</w:t>
                              </w:r>
                              <w:proofErr w:type="gramEnd"/>
                              <w:r>
                                <w:rPr>
                                  <w:rFonts w:ascii="Times New Roman" w:eastAsia="標楷體" w:hAnsi="標楷體" w:cs="Times New Roman" w:hint="eastAsia"/>
                                  <w:kern w:val="0"/>
                                </w:rPr>
                                <w:t>招募</w:t>
                              </w:r>
                            </w:p>
                            <w:p w14:paraId="12AF1B89"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箭號: 向下 47"/>
                        <wps:cNvSpPr/>
                        <wps:spPr>
                          <a:xfrm>
                            <a:off x="2026920" y="2057400"/>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矩形: 圓角 48"/>
                        <wps:cNvSpPr/>
                        <wps:spPr>
                          <a:xfrm>
                            <a:off x="7620" y="1638300"/>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991292" w14:textId="7DFCD358" w:rsidR="007F6E44" w:rsidRPr="00FD0B2B" w:rsidRDefault="007F6E44" w:rsidP="00240109">
                              <w:pPr>
                                <w:jc w:val="center"/>
                                <w:rPr>
                                  <w:rFonts w:ascii="標楷體" w:eastAsia="標楷體" w:hAnsi="標楷體"/>
                                </w:rPr>
                              </w:pPr>
                              <w:r>
                                <w:rPr>
                                  <w:rFonts w:ascii="標楷體" w:eastAsia="標楷體" w:hAnsi="標楷體" w:hint="eastAsia"/>
                                </w:rPr>
                                <w:t>人流預測模型建立與訓練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箭號: 向下 31"/>
                        <wps:cNvSpPr/>
                        <wps:spPr>
                          <a:xfrm>
                            <a:off x="2037806" y="2873828"/>
                            <a:ext cx="359410" cy="38544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矩形: 圓角 44"/>
                        <wps:cNvSpPr/>
                        <wps:spPr>
                          <a:xfrm>
                            <a:off x="18506" y="3270068"/>
                            <a:ext cx="4370814" cy="385699"/>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6A5A75" w14:textId="22C029B8"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w:t>
                              </w:r>
                              <w:proofErr w:type="gramStart"/>
                              <w:r>
                                <w:rPr>
                                  <w:rFonts w:ascii="Times New Roman" w:eastAsia="標楷體" w:hAnsi="標楷體" w:cs="Times New Roman" w:hint="eastAsia"/>
                                  <w:kern w:val="0"/>
                                </w:rPr>
                                <w:t>未來災防人力</w:t>
                              </w:r>
                              <w:proofErr w:type="gramEnd"/>
                              <w:r>
                                <w:rPr>
                                  <w:rFonts w:ascii="Times New Roman" w:eastAsia="標楷體" w:hAnsi="標楷體" w:cs="Times New Roman" w:hint="eastAsia"/>
                                  <w:kern w:val="0"/>
                                </w:rPr>
                                <w:t>招募</w:t>
                              </w:r>
                            </w:p>
                            <w:p w14:paraId="3537BEEB" w14:textId="77777777" w:rsidR="007F6E44" w:rsidRPr="009B6A18" w:rsidRDefault="007F6E44"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ABABDD" id="群組 306" o:spid="_x0000_s1027" style="position:absolute;margin-left:0;margin-top:-.05pt;width:345.6pt;height:416.25pt;z-index:251659264;mso-position-horizontal:center;mso-position-horizontal-relative:margin;mso-width-relative:margin;mso-height-relative:margin" coordsize="43893,52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">
                <v:roundrect id="矩形: 圓角 18" o:spid="_x0000_s1028"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" fillcolor="white [3212]" strokecolor="black [3213]" strokeweight="1pt">
                  <v:stroke joinstyle="miter"/>
                  <v:textbox>
                    <w:txbxContent>
                      <w:p w14:paraId="2561C75C" w14:textId="7F81444D" w:rsidR="007F6E44" w:rsidRPr="00FD0B2B" w:rsidRDefault="007F6E44" w:rsidP="00240109">
                        <w:pPr>
                          <w:jc w:val="center"/>
                          <w:rPr>
                            <w:rFonts w:ascii="標楷體" w:eastAsia="標楷體" w:hAnsi="標楷體"/>
                          </w:rPr>
                        </w:pPr>
                        <w:r>
                          <w:rPr>
                            <w:rFonts w:ascii="標楷體" w:eastAsia="標楷體" w:hAnsi="標楷體" w:hint="eastAsia"/>
                          </w:rPr>
                          <w:t>人流資料</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號: 向下 19" o:spid="_x0000_s1029" type="#_x0000_t67" style="position:absolute;left:20269;top:4267;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PYNvwAAANsAAAAPAAAAZHJzL2Rvd25yZXYueG1sRI/dqsIw&#10;EITvBd8hrOCNaGoR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AX7PYNvwAAANsAAAAPAAAAAAAA&#10;AAAAAAAAAAcCAABkcnMvZG93bnJldi54bWxQSwUGAAAAAAMAAwC3AAAA8wIAAAAA&#10;" adj="11529" fillcolor="white [3201]" strokecolor="#70ad47 [3209]" strokeweight="1pt"/>
                <v:shape id="箭號: 向下 21" o:spid="_x0000_s1030" type="#_x0000_t67" style="position:absolute;left:20269;top:12496;width:3594;height:3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" adj="11529" fillcolor="white [3201]" strokecolor="#70ad47 [3209]" strokeweight="1pt"/>
                <v:roundrect id="矩形: 圓角 33" o:spid="_x0000_s1031" style="position:absolute;top:8305;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" fillcolor="white [3212]" strokecolor="black [3213]" strokeweight="1pt">
                  <v:stroke joinstyle="miter"/>
                  <v:textbox>
                    <w:txbxContent>
                      <w:p w14:paraId="3329D516" w14:textId="686AC296" w:rsidR="007F6E44" w:rsidRPr="00FD0B2B" w:rsidRDefault="007F6E44" w:rsidP="00240109">
                        <w:pPr>
                          <w:jc w:val="center"/>
                          <w:rPr>
                            <w:rFonts w:ascii="標楷體" w:eastAsia="標楷體" w:hAnsi="標楷體"/>
                          </w:rPr>
                        </w:pPr>
                        <w:r>
                          <w:rPr>
                            <w:rFonts w:ascii="標楷體" w:eastAsia="標楷體" w:hAnsi="標楷體" w:hint="eastAsia"/>
                          </w:rPr>
                          <w:t>資料前處理</w:t>
                        </w:r>
                      </w:p>
                      <w:p w14:paraId="66E07D77" w14:textId="77777777" w:rsidR="007F6E44" w:rsidRPr="00FD0B2B" w:rsidRDefault="007F6E44" w:rsidP="00240109">
                        <w:pPr>
                          <w:jc w:val="center"/>
                          <w:rPr>
                            <w:rFonts w:ascii="標楷體" w:eastAsia="標楷體" w:hAnsi="標楷體"/>
                          </w:rPr>
                        </w:pPr>
                      </w:p>
                    </w:txbxContent>
                  </v:textbox>
                </v:roundrect>
                <v:shape id="箭號: 向下 28" o:spid="_x0000_s1032" type="#_x0000_t67" style="position:absolute;left:20263;top:36826;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" adj="11521" fillcolor="white [3201]" strokecolor="#70ad47 [3209]" strokeweight="1pt"/>
                <v:shape id="箭號: 向下 31" o:spid="_x0000_s1033" type="#_x0000_t67" style="position:absolute;left:20301;top:44892;width:3600;height:3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" adj="11521" fillcolor="white [3201]" strokecolor="#70ad47 [3209]" strokeweight="1pt"/>
                <v:roundrect id="矩形: 圓角 41" o:spid="_x0000_s1034" style="position:absolute;left:76;top:24688;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" fillcolor="white [3212]" strokecolor="black [3213]" strokeweight="1pt">
                  <v:stroke joinstyle="miter"/>
                  <v:textbox>
                    <w:txbxContent>
                      <w:p w14:paraId="4D3A1B37" w14:textId="1B2A5811" w:rsidR="007F6E44" w:rsidRPr="00FD0B2B" w:rsidRDefault="007F6E44"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7F6E44" w:rsidRPr="00FD0B2B" w:rsidRDefault="007F6E44" w:rsidP="00240109">
                        <w:pPr>
                          <w:jc w:val="center"/>
                          <w:rPr>
                            <w:rFonts w:ascii="標楷體" w:eastAsia="標楷體" w:hAnsi="標楷體"/>
                          </w:rPr>
                        </w:pPr>
                      </w:p>
                    </w:txbxContent>
                  </v:textbox>
                </v:roundrect>
                <v:roundrect id="矩形: 圓角 43" o:spid="_x0000_s1035" style="position:absolute;left:185;top:4077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p5kxAAAANsAAAAPAAAAZHJzL2Rvd25yZXYueG1sRI/RasJA&#10;FETfC/2H5RZ8q5tqs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Lb2nmTEAAAA2wAAAA8A&#10;AAAAAAAAAAAAAAAABwIAAGRycy9kb3ducmV2LnhtbFBLBQYAAAAAAwADALcAAAD4AgAAAAA=&#10;" fillcolor="white [3212]" strokecolor="black [3213]" strokeweight="1pt">
                  <v:stroke joinstyle="miter"/>
                  <v:textbox>
                    <w:txbxContent>
                      <w:p w14:paraId="5E1488E4" w14:textId="1F2F912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7F6E44" w:rsidRPr="009B6A18" w:rsidRDefault="007F6E44" w:rsidP="00240109">
                        <w:pPr>
                          <w:jc w:val="center"/>
                          <w:rPr>
                            <w:rFonts w:ascii="標楷體" w:eastAsia="標楷體" w:hAnsi="標楷體"/>
                          </w:rPr>
                        </w:pPr>
                      </w:p>
                    </w:txbxContent>
                  </v:textbox>
                </v:roundrect>
                <v:roundrect id="矩形: 圓角 44" o:spid="_x0000_s1036" style="position:absolute;left:185;top:49007;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v/xAAAANsAAAAPAAAAZHJzL2Rvd25yZXYueG1sRI/RasJA&#10;FETfC/2H5RZ8q5sqt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Nm6O//EAAAA2wAAAA8A&#10;AAAAAAAAAAAAAAAABwIAAGRycy9kb3ducmV2LnhtbFBLBQYAAAAAAwADALcAAAD4AgAAAAA=&#10;" fillcolor="white [3212]" strokecolor="black [3213]" strokeweight="1pt">
                  <v:stroke joinstyle="miter"/>
                  <v:textbox>
                    <w:txbxContent>
                      <w:p w14:paraId="74D2685C" w14:textId="715407F6"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w:t>
                        </w:r>
                        <w:proofErr w:type="gramStart"/>
                        <w:r>
                          <w:rPr>
                            <w:rFonts w:ascii="Times New Roman" w:eastAsia="標楷體" w:hAnsi="標楷體" w:cs="Times New Roman" w:hint="eastAsia"/>
                            <w:kern w:val="0"/>
                          </w:rPr>
                          <w:t>未來災防人力</w:t>
                        </w:r>
                        <w:proofErr w:type="gramEnd"/>
                        <w:r>
                          <w:rPr>
                            <w:rFonts w:ascii="Times New Roman" w:eastAsia="標楷體" w:hAnsi="標楷體" w:cs="Times New Roman" w:hint="eastAsia"/>
                            <w:kern w:val="0"/>
                          </w:rPr>
                          <w:t>招募</w:t>
                        </w:r>
                      </w:p>
                      <w:p w14:paraId="12AF1B89" w14:textId="77777777" w:rsidR="007F6E44" w:rsidRPr="009B6A18" w:rsidRDefault="007F6E44" w:rsidP="00240109">
                        <w:pPr>
                          <w:jc w:val="center"/>
                          <w:rPr>
                            <w:rFonts w:ascii="標楷體" w:eastAsia="標楷體" w:hAnsi="標楷體"/>
                          </w:rPr>
                        </w:pPr>
                      </w:p>
                    </w:txbxContent>
                  </v:textbox>
                </v:roundrect>
                <v:shape id="箭號: 向下 47" o:spid="_x0000_s1037" type="#_x0000_t67" style="position:absolute;left:20269;top:20574;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" adj="11529" fillcolor="white [3201]" strokecolor="#70ad47 [3209]" strokeweight="1pt"/>
                <v:roundrect id="矩形: 圓角 48" o:spid="_x0000_s1038" style="position:absolute;left:76;top:16383;width:43707;height:39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" fillcolor="white [3212]" strokecolor="black [3213]" strokeweight="1pt">
                  <v:stroke joinstyle="miter"/>
                  <v:textbox>
                    <w:txbxContent>
                      <w:p w14:paraId="6C991292" w14:textId="7DFCD358" w:rsidR="007F6E44" w:rsidRPr="00FD0B2B" w:rsidRDefault="007F6E44" w:rsidP="00240109">
                        <w:pPr>
                          <w:jc w:val="center"/>
                          <w:rPr>
                            <w:rFonts w:ascii="標楷體" w:eastAsia="標楷體" w:hAnsi="標楷體"/>
                          </w:rPr>
                        </w:pPr>
                        <w:r>
                          <w:rPr>
                            <w:rFonts w:ascii="標楷體" w:eastAsia="標楷體" w:hAnsi="標楷體" w:hint="eastAsia"/>
                          </w:rPr>
                          <w:t>人流預測模型建立與訓練</w:t>
                        </w:r>
                      </w:p>
                    </w:txbxContent>
                  </v:textbox>
                </v:roundrect>
                <v:shape id="箭號: 向下 31" o:spid="_x0000_s1039" type="#_x0000_t67" style="position:absolute;left:20378;top:28738;width:3594;height:3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" adj="11529" fillcolor="white [3201]" strokecolor="#70ad47 [3209]" strokeweight="1pt"/>
                <v:roundrect id="矩形: 圓角 44" o:spid="_x0000_s1040" style="position:absolute;left:185;top:32700;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" fillcolor="white [3212]" strokecolor="black [3213]" strokeweight="1pt">
                  <v:stroke joinstyle="miter"/>
                  <v:textbox>
                    <w:txbxContent>
                      <w:p w14:paraId="476A5A75" w14:textId="22C029B8" w:rsidR="007F6E44" w:rsidRPr="00FD0B2B" w:rsidRDefault="007F6E44"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7F6E44" w:rsidRPr="00FD0B2B" w:rsidRDefault="007F6E44"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w:t>
                        </w:r>
                        <w:proofErr w:type="gramStart"/>
                        <w:r>
                          <w:rPr>
                            <w:rFonts w:ascii="Times New Roman" w:eastAsia="標楷體" w:hAnsi="標楷體" w:cs="Times New Roman" w:hint="eastAsia"/>
                            <w:kern w:val="0"/>
                          </w:rPr>
                          <w:t>未來災防人力</w:t>
                        </w:r>
                        <w:proofErr w:type="gramEnd"/>
                        <w:r>
                          <w:rPr>
                            <w:rFonts w:ascii="Times New Roman" w:eastAsia="標楷體" w:hAnsi="標楷體" w:cs="Times New Roman" w:hint="eastAsia"/>
                            <w:kern w:val="0"/>
                          </w:rPr>
                          <w:t>招募</w:t>
                        </w:r>
                      </w:p>
                      <w:p w14:paraId="3537BEEB" w14:textId="77777777" w:rsidR="007F6E44" w:rsidRPr="009B6A18" w:rsidRDefault="007F6E44" w:rsidP="00240109">
                        <w:pPr>
                          <w:jc w:val="center"/>
                          <w:rPr>
                            <w:rFonts w:ascii="標楷體" w:eastAsia="標楷體" w:hAnsi="標楷體"/>
                          </w:rPr>
                        </w:pPr>
                      </w:p>
                    </w:txbxContent>
                  </v:textbox>
                </v:roundrect>
                <w10:wrap anchorx="margin"/>
              </v:group>
            </w:pict>
          </mc:Fallback>
        </mc:AlternateContent>
      </w:r>
      <w:bookmarkEnd w:id="14"/>
    </w:p>
    <w:p w14:paraId="7672750D"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4F59AE7"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27A8A19"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8098F2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7934030"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DC73254"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BCCC233"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39691F0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48D8A35A"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DFF7E30"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7A82A80F" w14:textId="4C41B513"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AF4C530" w14:textId="08400BE2"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0E458453" w14:textId="1ACCE4FA"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04F1088" w14:textId="68FD9B9B" w:rsidR="00240109" w:rsidRPr="0017272E" w:rsidRDefault="00240109" w:rsidP="006E42FF"/>
    <w:p w14:paraId="3822C76E"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5CF4C217" w14:textId="6AA50803" w:rsidR="00240109" w:rsidRDefault="00240109" w:rsidP="006E42FF"/>
    <w:p w14:paraId="58315AD7" w14:textId="362AE4DB" w:rsidR="007F6E44" w:rsidRDefault="007F6E44" w:rsidP="006E42FF"/>
    <w:p w14:paraId="269A7882" w14:textId="77777777" w:rsidR="007F6E44" w:rsidRDefault="007F6E44" w:rsidP="006E42FF">
      <w:pPr>
        <w:rPr>
          <w:rFonts w:hint="eastAsia"/>
        </w:rPr>
      </w:pPr>
    </w:p>
    <w:p w14:paraId="6AD0FDC6" w14:textId="77777777" w:rsidR="007F6E44" w:rsidRPr="0017272E" w:rsidRDefault="007F6E44" w:rsidP="007F6E44">
      <w:pPr>
        <w:rPr>
          <w:rFonts w:hint="eastAsia"/>
        </w:rPr>
      </w:pPr>
    </w:p>
    <w:p w14:paraId="277EC535" w14:textId="560D72AA" w:rsidR="000D136C" w:rsidRPr="0017272E" w:rsidRDefault="000D136C" w:rsidP="00AD500A">
      <w:pPr>
        <w:spacing w:line="276" w:lineRule="auto"/>
        <w:ind w:firstLineChars="85" w:firstLine="272"/>
        <w:jc w:val="center"/>
        <w:outlineLvl w:val="0"/>
        <w:rPr>
          <w:rFonts w:ascii="Times New Roman" w:eastAsia="標楷體" w:hAnsi="Times New Roman" w:cs="Times New Roman"/>
          <w:color w:val="000000" w:themeColor="text1"/>
          <w:sz w:val="32"/>
          <w:szCs w:val="24"/>
        </w:rPr>
      </w:pPr>
      <w:bookmarkStart w:id="17" w:name="_Toc228317450"/>
      <w:r w:rsidRPr="0017272E">
        <w:rPr>
          <w:rFonts w:ascii="Times New Roman" w:eastAsia="標楷體" w:hAnsi="Times New Roman" w:cs="Times New Roman"/>
          <w:color w:val="000000" w:themeColor="text1"/>
          <w:sz w:val="32"/>
          <w:szCs w:val="24"/>
        </w:rPr>
        <w:lastRenderedPageBreak/>
        <w:t>第二章</w:t>
      </w:r>
      <w:r w:rsidRPr="0017272E">
        <w:rPr>
          <w:rFonts w:ascii="Times New Roman" w:eastAsia="標楷體" w:hAnsi="Times New Roman" w:cs="Times New Roman"/>
          <w:color w:val="000000" w:themeColor="text1"/>
          <w:sz w:val="32"/>
          <w:szCs w:val="24"/>
        </w:rPr>
        <w:t xml:space="preserve"> </w:t>
      </w:r>
      <w:r w:rsidRPr="0017272E">
        <w:rPr>
          <w:rFonts w:ascii="Times New Roman" w:eastAsia="標楷體" w:hAnsi="Times New Roman" w:cs="Times New Roman"/>
          <w:color w:val="000000" w:themeColor="text1"/>
          <w:sz w:val="32"/>
          <w:szCs w:val="24"/>
        </w:rPr>
        <w:t>文獻探討</w:t>
      </w:r>
      <w:bookmarkEnd w:id="17"/>
    </w:p>
    <w:p w14:paraId="5713394A" w14:textId="23380F02" w:rsidR="00B255EF" w:rsidRDefault="00B255EF" w:rsidP="00AD500A">
      <w:pPr>
        <w:spacing w:line="276" w:lineRule="auto"/>
        <w:ind w:firstLineChars="85" w:firstLine="204"/>
        <w:jc w:val="center"/>
        <w:rPr>
          <w:rFonts w:ascii="Times New Roman" w:eastAsia="標楷體" w:hAnsi="Times New Roman" w:cs="Times New Roman"/>
          <w:color w:val="000000" w:themeColor="text1"/>
          <w:szCs w:val="24"/>
        </w:rPr>
      </w:pPr>
    </w:p>
    <w:p w14:paraId="38A473CD" w14:textId="27C156F4" w:rsidR="00F81820" w:rsidRPr="002769CF" w:rsidRDefault="00F81820" w:rsidP="007F413D">
      <w:pPr>
        <w:spacing w:line="276" w:lineRule="auto"/>
        <w:rPr>
          <w:rFonts w:ascii="Times New Roman" w:eastAsia="標楷體" w:hAnsi="Times New Roman" w:cs="Times New Roman"/>
          <w:bCs/>
          <w:color w:val="000000" w:themeColor="text1"/>
          <w:sz w:val="28"/>
          <w:szCs w:val="24"/>
        </w:rPr>
      </w:pPr>
      <w:r w:rsidRPr="002769CF">
        <w:rPr>
          <w:rFonts w:ascii="Times New Roman" w:eastAsia="標楷體" w:hAnsi="Times New Roman" w:cs="Times New Roman"/>
          <w:bCs/>
          <w:color w:val="000000" w:themeColor="text1"/>
          <w:sz w:val="28"/>
          <w:szCs w:val="24"/>
        </w:rPr>
        <w:t xml:space="preserve">2.1 </w:t>
      </w:r>
      <w:r w:rsidRPr="002769CF">
        <w:rPr>
          <w:rFonts w:ascii="Times New Roman" w:eastAsia="標楷體" w:hAnsi="Times New Roman" w:cs="Times New Roman"/>
          <w:bCs/>
          <w:color w:val="000000" w:themeColor="text1"/>
          <w:sz w:val="28"/>
          <w:szCs w:val="24"/>
        </w:rPr>
        <w:t>都市運算與智慧交通</w:t>
      </w:r>
    </w:p>
    <w:p w14:paraId="50A86173"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隨著都市化持續發展，交通壅塞、能源消耗與公共安全等問題日益嚴峻。</w:t>
      </w:r>
      <w:r w:rsidRPr="00536B87">
        <w:rPr>
          <w:rFonts w:ascii="Times New Roman" w:eastAsia="標楷體" w:hAnsi="Times New Roman" w:cs="Times New Roman"/>
        </w:rPr>
        <w:t xml:space="preserve">Zheng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 </w:t>
      </w:r>
      <w:r w:rsidRPr="00536B87">
        <w:rPr>
          <w:rFonts w:ascii="Times New Roman" w:eastAsia="標楷體" w:hAnsi="Times New Roman" w:cs="Times New Roman"/>
        </w:rPr>
        <w:t>指出，都市運算（</w:t>
      </w:r>
      <w:r w:rsidRPr="00536B87">
        <w:rPr>
          <w:rFonts w:ascii="Times New Roman" w:eastAsia="標楷體" w:hAnsi="Times New Roman" w:cs="Times New Roman"/>
        </w:rPr>
        <w:t>Urban Computing</w:t>
      </w:r>
      <w:r w:rsidRPr="00536B87">
        <w:rPr>
          <w:rFonts w:ascii="Times New Roman" w:eastAsia="標楷體" w:hAnsi="Times New Roman" w:cs="Times New Roman"/>
        </w:rPr>
        <w:t>）的核心在於整合</w:t>
      </w:r>
      <w:proofErr w:type="gramStart"/>
      <w:r w:rsidRPr="00536B87">
        <w:rPr>
          <w:rFonts w:ascii="Times New Roman" w:eastAsia="標楷體" w:hAnsi="Times New Roman" w:cs="Times New Roman"/>
        </w:rPr>
        <w:t>城市中感測</w:t>
      </w:r>
      <w:proofErr w:type="gramEnd"/>
      <w:r w:rsidRPr="00536B87">
        <w:rPr>
          <w:rFonts w:ascii="Times New Roman" w:eastAsia="標楷體" w:hAnsi="Times New Roman" w:cs="Times New Roman"/>
        </w:rPr>
        <w:t>器、行動裝置與人類活動所產生的異質資料，透過系統化分析改善都市環境品質與運作效率；而智慧交通（</w:t>
      </w:r>
      <w:r w:rsidRPr="00536B87">
        <w:rPr>
          <w:rFonts w:ascii="Times New Roman" w:eastAsia="標楷體" w:hAnsi="Times New Roman" w:cs="Times New Roman"/>
        </w:rPr>
        <w:t>Intelligent Transportation</w:t>
      </w:r>
      <w:r w:rsidRPr="00536B87">
        <w:rPr>
          <w:rFonts w:ascii="Times New Roman" w:eastAsia="標楷體" w:hAnsi="Times New Roman" w:cs="Times New Roman"/>
        </w:rPr>
        <w:t>）是其中最具代表性的應用方向，涵蓋人流、車流、停車調度與動態導航等議題。</w:t>
      </w:r>
    </w:p>
    <w:p w14:paraId="33B74689" w14:textId="07285FBC" w:rsidR="00AC706A" w:rsidRPr="00536B87"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在交通需求的空間面向上，</w:t>
      </w:r>
      <w:proofErr w:type="spellStart"/>
      <w:r w:rsidRPr="00536B87">
        <w:rPr>
          <w:rFonts w:ascii="Times New Roman" w:eastAsia="標楷體" w:hAnsi="Times New Roman" w:cs="Times New Roman"/>
        </w:rPr>
        <w:t>Cervero</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與</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Kockelman</w:t>
      </w:r>
      <w:proofErr w:type="spellEnd"/>
      <w:r w:rsidRPr="00536B87">
        <w:rPr>
          <w:rFonts w:ascii="Times New Roman" w:eastAsia="標楷體" w:hAnsi="Times New Roman" w:cs="Times New Roman"/>
        </w:rPr>
        <w:t xml:space="preserve"> [7]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3Ds </w:t>
      </w:r>
      <w:r w:rsidRPr="00536B87">
        <w:rPr>
          <w:rFonts w:ascii="Times New Roman" w:eastAsia="標楷體" w:hAnsi="Times New Roman" w:cs="Times New Roman"/>
        </w:rPr>
        <w:t>架構指出，密度（</w:t>
      </w:r>
      <w:r w:rsidRPr="00536B87">
        <w:rPr>
          <w:rFonts w:ascii="Times New Roman" w:eastAsia="標楷體" w:hAnsi="Times New Roman" w:cs="Times New Roman"/>
        </w:rPr>
        <w:t>Density</w:t>
      </w:r>
      <w:r w:rsidRPr="00536B87">
        <w:rPr>
          <w:rFonts w:ascii="Times New Roman" w:eastAsia="標楷體" w:hAnsi="Times New Roman" w:cs="Times New Roman"/>
        </w:rPr>
        <w:t>）、多樣性（</w:t>
      </w:r>
      <w:r w:rsidRPr="00536B87">
        <w:rPr>
          <w:rFonts w:ascii="Times New Roman" w:eastAsia="標楷體" w:hAnsi="Times New Roman" w:cs="Times New Roman"/>
        </w:rPr>
        <w:t>Diversity</w:t>
      </w:r>
      <w:r w:rsidRPr="00536B87">
        <w:rPr>
          <w:rFonts w:ascii="Times New Roman" w:eastAsia="標楷體" w:hAnsi="Times New Roman" w:cs="Times New Roman"/>
        </w:rPr>
        <w:t>）與設計（</w:t>
      </w:r>
      <w:r w:rsidRPr="00536B87">
        <w:rPr>
          <w:rFonts w:ascii="Times New Roman" w:eastAsia="標楷體" w:hAnsi="Times New Roman" w:cs="Times New Roman"/>
        </w:rPr>
        <w:t>Design</w:t>
      </w:r>
      <w:r w:rsidRPr="00536B87">
        <w:rPr>
          <w:rFonts w:ascii="Times New Roman" w:eastAsia="標楷體" w:hAnsi="Times New Roman" w:cs="Times New Roman"/>
        </w:rPr>
        <w:t>）等建成環境因素會顯著影響旅次行為與運具選擇，使不同都市密度地區的停車需求呈現系統性差異。在建模方法上，</w:t>
      </w:r>
      <w:proofErr w:type="spellStart"/>
      <w:r w:rsidRPr="00536B87">
        <w:rPr>
          <w:rFonts w:ascii="Times New Roman" w:eastAsia="標楷體" w:hAnsi="Times New Roman" w:cs="Times New Roman"/>
        </w:rPr>
        <w:t>Ortúzar</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與</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Willumsen</w:t>
      </w:r>
      <w:proofErr w:type="spellEnd"/>
      <w:r w:rsidRPr="00536B87">
        <w:rPr>
          <w:rFonts w:ascii="Times New Roman" w:eastAsia="標楷體" w:hAnsi="Times New Roman" w:cs="Times New Roman"/>
        </w:rPr>
        <w:t xml:space="preserve"> [8] </w:t>
      </w:r>
      <w:r w:rsidRPr="00536B87">
        <w:rPr>
          <w:rFonts w:ascii="Times New Roman" w:eastAsia="標楷體" w:hAnsi="Times New Roman" w:cs="Times New Roman"/>
        </w:rPr>
        <w:t>強調運輸系統分析</w:t>
      </w:r>
      <w:proofErr w:type="gramStart"/>
      <w:r w:rsidRPr="00536B87">
        <w:rPr>
          <w:rFonts w:ascii="Times New Roman" w:eastAsia="標楷體" w:hAnsi="Times New Roman" w:cs="Times New Roman"/>
        </w:rPr>
        <w:t>須從旅次</w:t>
      </w:r>
      <w:proofErr w:type="gramEnd"/>
      <w:r w:rsidRPr="00536B87">
        <w:rPr>
          <w:rFonts w:ascii="Times New Roman" w:eastAsia="標楷體" w:hAnsi="Times New Roman" w:cs="Times New Roman"/>
        </w:rPr>
        <w:t>產生、空間分配、運具選擇至路網分配等層次系統性理解出行決策，為本研究的人流轉車流推估提供理論脈絡。</w:t>
      </w:r>
    </w:p>
    <w:p w14:paraId="32ED60E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p>
    <w:p w14:paraId="51DD1898" w14:textId="24A7FE0A" w:rsidR="00AC706A" w:rsidRPr="002769CF" w:rsidRDefault="00AC706A" w:rsidP="00AC706A">
      <w:pPr>
        <w:pStyle w:val="Web"/>
        <w:spacing w:before="0" w:beforeAutospacing="0" w:after="0" w:afterAutospacing="0"/>
        <w:rPr>
          <w:rFonts w:ascii="Times New Roman" w:eastAsia="標楷體" w:hAnsi="Times New Roman" w:cs="Times New Roman"/>
          <w:bCs/>
          <w:sz w:val="28"/>
        </w:rPr>
      </w:pPr>
      <w:r w:rsidRPr="002769CF">
        <w:rPr>
          <w:rFonts w:ascii="Times New Roman" w:eastAsia="標楷體" w:hAnsi="Times New Roman" w:cs="Times New Roman"/>
          <w:bCs/>
          <w:sz w:val="28"/>
        </w:rPr>
        <w:t xml:space="preserve">2.2 </w:t>
      </w:r>
      <w:r w:rsidRPr="002769CF">
        <w:rPr>
          <w:rFonts w:ascii="Times New Roman" w:eastAsia="標楷體" w:hAnsi="Times New Roman" w:cs="Times New Roman"/>
          <w:bCs/>
          <w:sz w:val="28"/>
        </w:rPr>
        <w:t>人流預測與規律</w:t>
      </w:r>
    </w:p>
    <w:p w14:paraId="0D5C7E93" w14:textId="4C174CC6" w:rsidR="00FF235B" w:rsidRPr="00536B87" w:rsidRDefault="00FF235B" w:rsidP="00FF235B">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Pr="00536B87">
        <w:rPr>
          <w:rFonts w:ascii="Times New Roman" w:eastAsia="標楷體" w:hAnsi="Times New Roman" w:cs="Times New Roman"/>
        </w:rPr>
        <w:t>人流預測的方法論前提在於人類移動行為的可預測性。</w:t>
      </w:r>
      <w:r w:rsidRPr="00536B87">
        <w:rPr>
          <w:rFonts w:ascii="Times New Roman" w:eastAsia="標楷體" w:hAnsi="Times New Roman" w:cs="Times New Roman"/>
        </w:rPr>
        <w:t xml:space="preserve">Song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[3] </w:t>
      </w:r>
      <w:r w:rsidRPr="00536B87">
        <w:rPr>
          <w:rFonts w:ascii="Times New Roman" w:eastAsia="標楷體" w:hAnsi="Times New Roman" w:cs="Times New Roman"/>
        </w:rPr>
        <w:t>透過大規模手機位置資料</w:t>
      </w:r>
      <w:proofErr w:type="gramStart"/>
      <w:r w:rsidRPr="00536B87">
        <w:rPr>
          <w:rFonts w:ascii="Times New Roman" w:eastAsia="標楷體" w:hAnsi="Times New Roman" w:cs="Times New Roman"/>
        </w:rPr>
        <w:t>的熵值分析</w:t>
      </w:r>
      <w:proofErr w:type="gramEnd"/>
      <w:r w:rsidRPr="00536B87">
        <w:rPr>
          <w:rFonts w:ascii="Times New Roman" w:eastAsia="標楷體" w:hAnsi="Times New Roman" w:cs="Times New Roman"/>
        </w:rPr>
        <w:t>，論證個體移動在理論上具有</w:t>
      </w:r>
      <w:r w:rsidRPr="00536B87">
        <w:rPr>
          <w:rFonts w:ascii="Times New Roman" w:eastAsia="標楷體" w:hAnsi="Times New Roman" w:cs="Times New Roman"/>
        </w:rPr>
        <w:t xml:space="preserve"> </w:t>
      </w:r>
      <w:r w:rsidRPr="00536B87">
        <w:rPr>
          <w:rFonts w:ascii="Times New Roman" w:eastAsia="標楷體" w:hAnsi="Times New Roman" w:cs="Times New Roman"/>
          <w:b/>
          <w:bCs/>
        </w:rPr>
        <w:t>93%</w:t>
      </w:r>
      <w:r w:rsidRPr="00536B87">
        <w:rPr>
          <w:rFonts w:ascii="Times New Roman" w:eastAsia="標楷體" w:hAnsi="Times New Roman" w:cs="Times New Roman"/>
        </w:rPr>
        <w:t xml:space="preserve"> </w:t>
      </w:r>
      <w:r w:rsidRPr="00536B87">
        <w:rPr>
          <w:rFonts w:ascii="Times New Roman" w:eastAsia="標楷體" w:hAnsi="Times New Roman" w:cs="Times New Roman"/>
        </w:rPr>
        <w:t>的可預測上限，肯定了以歷史時空資料進行</w:t>
      </w:r>
      <w:proofErr w:type="gramStart"/>
      <w:r w:rsidRPr="00536B87">
        <w:rPr>
          <w:rFonts w:ascii="Times New Roman" w:eastAsia="標楷體" w:hAnsi="Times New Roman" w:cs="Times New Roman"/>
        </w:rPr>
        <w:t>人流建模</w:t>
      </w:r>
      <w:proofErr w:type="gramEnd"/>
      <w:r w:rsidRPr="00536B87">
        <w:rPr>
          <w:rFonts w:ascii="Times New Roman" w:eastAsia="標楷體" w:hAnsi="Times New Roman" w:cs="Times New Roman"/>
        </w:rPr>
        <w:t>的方法論基礎。</w:t>
      </w:r>
      <w:r w:rsidRPr="00536B87">
        <w:rPr>
          <w:rFonts w:ascii="Times New Roman" w:eastAsia="標楷體" w:hAnsi="Times New Roman" w:cs="Times New Roman"/>
        </w:rPr>
        <w:t xml:space="preserve">Becker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[10] </w:t>
      </w:r>
      <w:r w:rsidRPr="00536B87">
        <w:rPr>
          <w:rFonts w:ascii="Times New Roman" w:eastAsia="標楷體" w:hAnsi="Times New Roman" w:cs="Times New Roman"/>
        </w:rPr>
        <w:t>進一步指出，蜂巢式通訊資料能有效描述大規模人口在城市中的移動特性，支援對通勤模式與事件聚集行為的系統觀測。</w:t>
      </w:r>
    </w:p>
    <w:p w14:paraId="5BC97C7B" w14:textId="6AFC53DE" w:rsidR="00B4234D" w:rsidRDefault="00FF235B" w:rsidP="00FF235B">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在旅運行為的時間結構上，</w:t>
      </w:r>
      <w:r w:rsidRPr="00536B87">
        <w:rPr>
          <w:rFonts w:ascii="Times New Roman" w:eastAsia="標楷體" w:hAnsi="Times New Roman" w:cs="Times New Roman"/>
        </w:rPr>
        <w:t xml:space="preserve">Hu </w:t>
      </w:r>
      <w:r w:rsidRPr="00536B87">
        <w:rPr>
          <w:rFonts w:ascii="Times New Roman" w:eastAsia="標楷體" w:hAnsi="Times New Roman" w:cs="Times New Roman"/>
        </w:rPr>
        <w:t>與</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Reuscher</w:t>
      </w:r>
      <w:proofErr w:type="spellEnd"/>
      <w:r w:rsidRPr="00536B87">
        <w:rPr>
          <w:rFonts w:ascii="Times New Roman" w:eastAsia="標楷體" w:hAnsi="Times New Roman" w:cs="Times New Roman"/>
        </w:rPr>
        <w:t xml:space="preserve"> [11] </w:t>
      </w:r>
      <w:r w:rsidRPr="00536B87">
        <w:rPr>
          <w:rFonts w:ascii="Times New Roman" w:eastAsia="標楷體" w:hAnsi="Times New Roman" w:cs="Times New Roman"/>
        </w:rPr>
        <w:t>的全國家庭旅運調查分析顯示，日常出行受上班、購物與休閒活動等目的驅動，在平假日與尖離峰之間呈現可重現的週期性規律。</w:t>
      </w:r>
      <w:r w:rsidRPr="00536B87">
        <w:rPr>
          <w:rFonts w:ascii="Times New Roman" w:eastAsia="標楷體" w:hAnsi="Times New Roman" w:cs="Times New Roman"/>
        </w:rPr>
        <w:t xml:space="preserve">Zhang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[6] </w:t>
      </w:r>
      <w:r w:rsidRPr="00536B87">
        <w:rPr>
          <w:rFonts w:ascii="Times New Roman" w:eastAsia="標楷體" w:hAnsi="Times New Roman" w:cs="Times New Roman"/>
        </w:rPr>
        <w:t>在此基礎上提出以</w:t>
      </w:r>
      <w:proofErr w:type="gramStart"/>
      <w:r w:rsidRPr="00536B87">
        <w:rPr>
          <w:rFonts w:ascii="Times New Roman" w:eastAsia="標楷體" w:hAnsi="Times New Roman" w:cs="Times New Roman"/>
        </w:rPr>
        <w:t>城市格網定義</w:t>
      </w:r>
      <w:proofErr w:type="gramEnd"/>
      <w:r w:rsidRPr="00536B87">
        <w:rPr>
          <w:rFonts w:ascii="Times New Roman" w:eastAsia="標楷體" w:hAnsi="Times New Roman" w:cs="Times New Roman"/>
        </w:rPr>
        <w:t xml:space="preserve"> inflow </w:t>
      </w:r>
      <w:r w:rsidRPr="00536B87">
        <w:rPr>
          <w:rFonts w:ascii="Times New Roman" w:eastAsia="標楷體" w:hAnsi="Times New Roman" w:cs="Times New Roman"/>
        </w:rPr>
        <w:t>與</w:t>
      </w:r>
      <w:r w:rsidRPr="00536B87">
        <w:rPr>
          <w:rFonts w:ascii="Times New Roman" w:eastAsia="標楷體" w:hAnsi="Times New Roman" w:cs="Times New Roman"/>
        </w:rPr>
        <w:t xml:space="preserve"> outflow </w:t>
      </w:r>
      <w:r w:rsidRPr="00536B87">
        <w:rPr>
          <w:rFonts w:ascii="Times New Roman" w:eastAsia="標楷體" w:hAnsi="Times New Roman" w:cs="Times New Roman"/>
        </w:rPr>
        <w:t>的時空表示框架（</w:t>
      </w:r>
      <w:r w:rsidRPr="00536B87">
        <w:rPr>
          <w:rFonts w:ascii="Times New Roman" w:eastAsia="標楷體" w:hAnsi="Times New Roman" w:cs="Times New Roman"/>
        </w:rPr>
        <w:t>ST-</w:t>
      </w:r>
      <w:proofErr w:type="spellStart"/>
      <w:r w:rsidRPr="00536B87">
        <w:rPr>
          <w:rFonts w:ascii="Times New Roman" w:eastAsia="標楷體" w:hAnsi="Times New Roman" w:cs="Times New Roman"/>
        </w:rPr>
        <w:t>ResNet</w:t>
      </w:r>
      <w:proofErr w:type="spellEnd"/>
      <w:r w:rsidRPr="00536B87">
        <w:rPr>
          <w:rFonts w:ascii="Times New Roman" w:eastAsia="標楷體" w:hAnsi="Times New Roman" w:cs="Times New Roman"/>
        </w:rPr>
        <w:t>），並指出城市流量預測同時受短期時間慣性、日週期性、</w:t>
      </w:r>
      <w:proofErr w:type="gramStart"/>
      <w:r w:rsidRPr="00536B87">
        <w:rPr>
          <w:rFonts w:ascii="Times New Roman" w:eastAsia="標楷體" w:hAnsi="Times New Roman" w:cs="Times New Roman"/>
        </w:rPr>
        <w:t>週</w:t>
      </w:r>
      <w:proofErr w:type="gramEnd"/>
      <w:r w:rsidRPr="00536B87">
        <w:rPr>
          <w:rFonts w:ascii="Times New Roman" w:eastAsia="標楷體" w:hAnsi="Times New Roman" w:cs="Times New Roman"/>
        </w:rPr>
        <w:t>週期性與</w:t>
      </w:r>
      <w:proofErr w:type="gramStart"/>
      <w:r w:rsidRPr="00536B87">
        <w:rPr>
          <w:rFonts w:ascii="Times New Roman" w:eastAsia="標楷體" w:hAnsi="Times New Roman" w:cs="Times New Roman"/>
        </w:rPr>
        <w:t>空間鄰域交互作用</w:t>
      </w:r>
      <w:proofErr w:type="gramEnd"/>
      <w:r w:rsidRPr="00536B87">
        <w:rPr>
          <w:rFonts w:ascii="Times New Roman" w:eastAsia="標楷體" w:hAnsi="Times New Roman" w:cs="Times New Roman"/>
        </w:rPr>
        <w:t>影響，此多尺度時空觀點與本研究的滯後特徵設計策略直接對應。</w:t>
      </w:r>
    </w:p>
    <w:p w14:paraId="6D2A60C2" w14:textId="231E100D" w:rsidR="002769CF" w:rsidRDefault="002769CF" w:rsidP="00FF235B">
      <w:pPr>
        <w:pStyle w:val="Web"/>
        <w:spacing w:before="0" w:beforeAutospacing="0" w:after="0" w:afterAutospacing="0"/>
        <w:ind w:firstLine="480"/>
        <w:rPr>
          <w:rFonts w:ascii="Times New Roman" w:eastAsia="標楷體" w:hAnsi="Times New Roman" w:cs="Times New Roman"/>
        </w:rPr>
      </w:pPr>
    </w:p>
    <w:p w14:paraId="535A86C2" w14:textId="4C439D79" w:rsidR="002769CF" w:rsidRDefault="002769CF" w:rsidP="00FF235B">
      <w:pPr>
        <w:pStyle w:val="Web"/>
        <w:spacing w:before="0" w:beforeAutospacing="0" w:after="0" w:afterAutospacing="0"/>
        <w:ind w:firstLine="480"/>
        <w:rPr>
          <w:rFonts w:ascii="Times New Roman" w:eastAsia="標楷體" w:hAnsi="Times New Roman" w:cs="Times New Roman"/>
        </w:rPr>
      </w:pPr>
    </w:p>
    <w:p w14:paraId="58FD1607" w14:textId="51062116" w:rsidR="002769CF" w:rsidRDefault="002769CF" w:rsidP="00FF235B">
      <w:pPr>
        <w:pStyle w:val="Web"/>
        <w:spacing w:before="0" w:beforeAutospacing="0" w:after="0" w:afterAutospacing="0"/>
        <w:ind w:firstLine="480"/>
        <w:rPr>
          <w:rFonts w:ascii="Times New Roman" w:eastAsia="標楷體" w:hAnsi="Times New Roman" w:cs="Times New Roman"/>
        </w:rPr>
      </w:pPr>
    </w:p>
    <w:p w14:paraId="73303423" w14:textId="77777777" w:rsidR="004657AC" w:rsidRPr="00536B87" w:rsidRDefault="004657AC" w:rsidP="00FF235B">
      <w:pPr>
        <w:pStyle w:val="Web"/>
        <w:spacing w:before="0" w:beforeAutospacing="0" w:after="0" w:afterAutospacing="0"/>
        <w:ind w:firstLine="480"/>
        <w:rPr>
          <w:rFonts w:ascii="Times New Roman" w:eastAsia="標楷體" w:hAnsi="Times New Roman" w:cs="Times New Roman" w:hint="eastAsia"/>
        </w:rPr>
      </w:pPr>
    </w:p>
    <w:p w14:paraId="6DAD60A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b/>
          <w:bCs/>
        </w:rPr>
      </w:pPr>
    </w:p>
    <w:p w14:paraId="6EAF41B5" w14:textId="2F7539B3" w:rsidR="00B4234D" w:rsidRPr="002769CF" w:rsidRDefault="00B4234D" w:rsidP="00AC706A">
      <w:pPr>
        <w:pStyle w:val="Web"/>
        <w:spacing w:before="0" w:beforeAutospacing="0" w:after="0" w:afterAutospacing="0"/>
        <w:rPr>
          <w:rFonts w:ascii="Times New Roman" w:eastAsia="標楷體" w:hAnsi="Times New Roman" w:cs="Times New Roman"/>
          <w:bCs/>
          <w:sz w:val="28"/>
        </w:rPr>
      </w:pPr>
      <w:r w:rsidRPr="002769CF">
        <w:rPr>
          <w:rFonts w:ascii="Times New Roman" w:eastAsia="標楷體" w:hAnsi="Times New Roman" w:cs="Times New Roman"/>
          <w:bCs/>
          <w:sz w:val="28"/>
        </w:rPr>
        <w:lastRenderedPageBreak/>
        <w:t xml:space="preserve">2.3 </w:t>
      </w:r>
      <w:r w:rsidRPr="002769CF">
        <w:rPr>
          <w:rFonts w:ascii="Times New Roman" w:eastAsia="標楷體" w:hAnsi="Times New Roman" w:cs="Times New Roman"/>
          <w:bCs/>
          <w:sz w:val="28"/>
        </w:rPr>
        <w:t>時空預測模型</w:t>
      </w:r>
    </w:p>
    <w:p w14:paraId="3F334F6F" w14:textId="404AA289"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r>
      <w:r w:rsidRPr="00536B87">
        <w:rPr>
          <w:rFonts w:ascii="Times New Roman" w:eastAsia="標楷體" w:hAnsi="Times New Roman" w:cs="Times New Roman"/>
        </w:rPr>
        <w:t>城市人流、車流與停車需求皆具有明顯的時空特性，因此在</w:t>
      </w:r>
      <w:proofErr w:type="gramStart"/>
      <w:r w:rsidRPr="00536B87">
        <w:rPr>
          <w:rFonts w:ascii="Times New Roman" w:eastAsia="標楷體" w:hAnsi="Times New Roman" w:cs="Times New Roman"/>
        </w:rPr>
        <w:t>建模上</w:t>
      </w:r>
      <w:proofErr w:type="gramEnd"/>
      <w:r w:rsidRPr="00536B87">
        <w:rPr>
          <w:rFonts w:ascii="Times New Roman" w:eastAsia="標楷體" w:hAnsi="Times New Roman" w:cs="Times New Roman"/>
        </w:rPr>
        <w:t>，除了需要考慮時間序列中的延續性與週期性，也必須同時保留空間分布上的鄰近關係與區域交互作用。就方法發展而言，相關研究大致可分為</w:t>
      </w:r>
      <w:r w:rsidRPr="00536B87">
        <w:rPr>
          <w:rStyle w:val="aff"/>
          <w:rFonts w:ascii="Times New Roman" w:eastAsia="標楷體" w:hAnsi="Times New Roman" w:cs="Times New Roman"/>
        </w:rPr>
        <w:t>傳統機器學習方法</w:t>
      </w:r>
      <w:r w:rsidRPr="00536B87">
        <w:rPr>
          <w:rFonts w:ascii="Times New Roman" w:eastAsia="標楷體" w:hAnsi="Times New Roman" w:cs="Times New Roman"/>
        </w:rPr>
        <w:t>與</w:t>
      </w:r>
      <w:r w:rsidRPr="00536B87">
        <w:rPr>
          <w:rStyle w:val="aff"/>
          <w:rFonts w:ascii="Times New Roman" w:eastAsia="標楷體" w:hAnsi="Times New Roman" w:cs="Times New Roman"/>
        </w:rPr>
        <w:t>深度學習方法</w:t>
      </w:r>
      <w:r w:rsidRPr="00536B87">
        <w:rPr>
          <w:rFonts w:ascii="Times New Roman" w:eastAsia="標楷體" w:hAnsi="Times New Roman" w:cs="Times New Roman"/>
        </w:rPr>
        <w:t>兩類。前者通常依賴人工設計特徵，以描述時間延遲、移動平均、週期效果與區域屬性；後者則進一步透過神經網路直接從資料中學習複雜的時空依賴結構。</w:t>
      </w:r>
    </w:p>
    <w:p w14:paraId="35518199" w14:textId="6B49268D"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t xml:space="preserve">2.3.1 </w:t>
      </w:r>
      <w:r w:rsidRPr="00536B87">
        <w:rPr>
          <w:rFonts w:ascii="Times New Roman" w:eastAsia="標楷體" w:hAnsi="Times New Roman" w:cs="Times New Roman"/>
          <w:b/>
          <w:bCs/>
        </w:rPr>
        <w:t>傳統機器學習</w:t>
      </w:r>
    </w:p>
    <w:p w14:paraId="7058DEDD" w14:textId="7F3C7805" w:rsidR="006B6D3D" w:rsidRPr="00536B87" w:rsidRDefault="00FF235B" w:rsidP="00FF235B">
      <w:pPr>
        <w:pStyle w:val="Web"/>
        <w:spacing w:before="0" w:beforeAutospacing="0" w:after="0" w:afterAutospacing="0"/>
        <w:ind w:left="480" w:firstLine="480"/>
        <w:rPr>
          <w:rFonts w:ascii="Times New Roman" w:eastAsia="標楷體" w:hAnsi="Times New Roman" w:cs="Times New Roman"/>
        </w:rPr>
      </w:pPr>
      <w:r w:rsidRPr="00536B87">
        <w:rPr>
          <w:rFonts w:ascii="Times New Roman" w:eastAsia="標楷體" w:hAnsi="Times New Roman" w:cs="Times New Roman"/>
        </w:rPr>
        <w:t>傳統方法通常先以人工特徵工程將時空資料轉換為結構化表示，再訓練監督式學習模型。</w:t>
      </w:r>
      <w:proofErr w:type="spellStart"/>
      <w:r w:rsidRPr="00536B87">
        <w:rPr>
          <w:rFonts w:ascii="Times New Roman" w:eastAsia="標楷體" w:hAnsi="Times New Roman" w:cs="Times New Roman"/>
        </w:rPr>
        <w:t>Ke</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[4]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LightGBM</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採用</w:t>
      </w:r>
      <w:r w:rsidRPr="00536B87">
        <w:rPr>
          <w:rFonts w:ascii="Times New Roman" w:eastAsia="標楷體" w:hAnsi="Times New Roman" w:cs="Times New Roman"/>
        </w:rPr>
        <w:t xml:space="preserve"> histogram-based learning </w:t>
      </w:r>
      <w:r w:rsidRPr="00536B87">
        <w:rPr>
          <w:rFonts w:ascii="Times New Roman" w:eastAsia="標楷體" w:hAnsi="Times New Roman" w:cs="Times New Roman"/>
        </w:rPr>
        <w:t>與</w:t>
      </w:r>
      <w:r w:rsidRPr="00536B87">
        <w:rPr>
          <w:rFonts w:ascii="Times New Roman" w:eastAsia="標楷體" w:hAnsi="Times New Roman" w:cs="Times New Roman"/>
        </w:rPr>
        <w:t xml:space="preserve"> leaf-wise </w:t>
      </w:r>
      <w:r w:rsidRPr="00536B87">
        <w:rPr>
          <w:rFonts w:ascii="Times New Roman" w:eastAsia="標楷體" w:hAnsi="Times New Roman" w:cs="Times New Roman"/>
        </w:rPr>
        <w:t>生長策略，在大規模結構化資料上兼具訓練效率與可解釋性，適合作為深度學習方法的比較基線。然而，此類方法的預測品質高度依賴特徵設計品質，對空間</w:t>
      </w:r>
      <w:proofErr w:type="gramStart"/>
      <w:r w:rsidRPr="00536B87">
        <w:rPr>
          <w:rFonts w:ascii="Times New Roman" w:eastAsia="標楷體" w:hAnsi="Times New Roman" w:cs="Times New Roman"/>
        </w:rPr>
        <w:t>鄰域間的</w:t>
      </w:r>
      <w:proofErr w:type="gramEnd"/>
      <w:r w:rsidRPr="00536B87">
        <w:rPr>
          <w:rFonts w:ascii="Times New Roman" w:eastAsia="標楷體" w:hAnsi="Times New Roman" w:cs="Times New Roman"/>
        </w:rPr>
        <w:t>隱含交互作用難以直接建模，在時空耦合複雜的場景中存在一定局限。</w:t>
      </w:r>
    </w:p>
    <w:p w14:paraId="4DD5485C"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10D3F7C9" w14:textId="693DB67C" w:rsidR="006B6D3D" w:rsidRPr="00536B87" w:rsidRDefault="006B6D3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ab/>
        <w:t xml:space="preserve">2.3.2 </w:t>
      </w:r>
      <w:r w:rsidRPr="00536B87">
        <w:rPr>
          <w:rFonts w:ascii="Times New Roman" w:eastAsia="標楷體" w:hAnsi="Times New Roman" w:cs="Times New Roman"/>
          <w:b/>
          <w:bCs/>
        </w:rPr>
        <w:t>深度學習</w:t>
      </w:r>
    </w:p>
    <w:p w14:paraId="68C89B84" w14:textId="77777777" w:rsidR="00D612D8" w:rsidRDefault="00FF235B" w:rsidP="00FF235B">
      <w:pPr>
        <w:pStyle w:val="Web"/>
        <w:spacing w:before="0" w:beforeAutospacing="0" w:after="0" w:afterAutospacing="0"/>
        <w:ind w:left="480" w:firstLine="480"/>
        <w:rPr>
          <w:rFonts w:ascii="Times New Roman" w:eastAsia="標楷體" w:hAnsi="Times New Roman" w:cs="Times New Roman"/>
        </w:rPr>
      </w:pPr>
      <w:r w:rsidRPr="00536B87">
        <w:rPr>
          <w:rFonts w:ascii="Times New Roman" w:eastAsia="標楷體" w:hAnsi="Times New Roman" w:cs="Times New Roman"/>
        </w:rPr>
        <w:t>深度學習方法能直接</w:t>
      </w:r>
      <w:proofErr w:type="gramStart"/>
      <w:r w:rsidRPr="00536B87">
        <w:rPr>
          <w:rFonts w:ascii="Times New Roman" w:eastAsia="標楷體" w:hAnsi="Times New Roman" w:cs="Times New Roman"/>
        </w:rPr>
        <w:t>從格網資料</w:t>
      </w:r>
      <w:proofErr w:type="gramEnd"/>
      <w:r w:rsidRPr="00536B87">
        <w:rPr>
          <w:rFonts w:ascii="Times New Roman" w:eastAsia="標楷體" w:hAnsi="Times New Roman" w:cs="Times New Roman"/>
        </w:rPr>
        <w:t>中學習複雜的時空依賴結構。</w:t>
      </w:r>
      <w:r w:rsidRPr="00536B87">
        <w:rPr>
          <w:rFonts w:ascii="Times New Roman" w:eastAsia="標楷體" w:hAnsi="Times New Roman" w:cs="Times New Roman"/>
        </w:rPr>
        <w:t xml:space="preserve">Shi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[5] </w:t>
      </w:r>
      <w:r w:rsidRPr="00536B87">
        <w:rPr>
          <w:rFonts w:ascii="Times New Roman" w:eastAsia="標楷體" w:hAnsi="Times New Roman" w:cs="Times New Roman"/>
        </w:rPr>
        <w:t>提出的</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ConvLSTM</w:t>
      </w:r>
      <w:proofErr w:type="spellEnd"/>
      <w:r w:rsidRPr="00536B87">
        <w:rPr>
          <w:rFonts w:ascii="Times New Roman" w:eastAsia="標楷體" w:hAnsi="Times New Roman" w:cs="Times New Roman"/>
        </w:rPr>
        <w:t xml:space="preserve"> </w:t>
      </w:r>
      <w:proofErr w:type="gramStart"/>
      <w:r w:rsidRPr="00536B87">
        <w:rPr>
          <w:rFonts w:ascii="Times New Roman" w:eastAsia="標楷體" w:hAnsi="Times New Roman" w:cs="Times New Roman"/>
        </w:rPr>
        <w:t>將卷積操作</w:t>
      </w:r>
      <w:proofErr w:type="gramEnd"/>
      <w:r w:rsidRPr="00536B87">
        <w:rPr>
          <w:rFonts w:ascii="Times New Roman" w:eastAsia="標楷體" w:hAnsi="Times New Roman" w:cs="Times New Roman"/>
        </w:rPr>
        <w:t>嵌入</w:t>
      </w:r>
      <w:r w:rsidRPr="00536B87">
        <w:rPr>
          <w:rFonts w:ascii="Times New Roman" w:eastAsia="標楷體" w:hAnsi="Times New Roman" w:cs="Times New Roman"/>
        </w:rPr>
        <w:t xml:space="preserve"> LSTM </w:t>
      </w:r>
      <w:proofErr w:type="gramStart"/>
      <w:r w:rsidRPr="00536B87">
        <w:rPr>
          <w:rFonts w:ascii="Times New Roman" w:eastAsia="標楷體" w:hAnsi="Times New Roman" w:cs="Times New Roman"/>
        </w:rPr>
        <w:t>閘控計算</w:t>
      </w:r>
      <w:proofErr w:type="gramEnd"/>
      <w:r w:rsidRPr="00536B87">
        <w:rPr>
          <w:rFonts w:ascii="Times New Roman" w:eastAsia="標楷體" w:hAnsi="Times New Roman" w:cs="Times New Roman"/>
        </w:rPr>
        <w:t>，使模型同時捕捉時序依賴與</w:t>
      </w:r>
      <w:proofErr w:type="gramStart"/>
      <w:r w:rsidRPr="00536B87">
        <w:rPr>
          <w:rFonts w:ascii="Times New Roman" w:eastAsia="標楷體" w:hAnsi="Times New Roman" w:cs="Times New Roman"/>
        </w:rPr>
        <w:t>空間鄰域特徵</w:t>
      </w:r>
      <w:proofErr w:type="gramEnd"/>
      <w:r w:rsidRPr="00536B87">
        <w:rPr>
          <w:rFonts w:ascii="Times New Roman" w:eastAsia="標楷體" w:hAnsi="Times New Roman" w:cs="Times New Roman"/>
        </w:rPr>
        <w:t>，相較於全連接</w:t>
      </w:r>
      <w:r w:rsidRPr="00536B87">
        <w:rPr>
          <w:rFonts w:ascii="Times New Roman" w:eastAsia="標楷體" w:hAnsi="Times New Roman" w:cs="Times New Roman"/>
        </w:rPr>
        <w:t xml:space="preserve"> LSTM </w:t>
      </w:r>
      <w:r w:rsidRPr="00536B87">
        <w:rPr>
          <w:rFonts w:ascii="Times New Roman" w:eastAsia="標楷體" w:hAnsi="Times New Roman" w:cs="Times New Roman"/>
        </w:rPr>
        <w:t>在時空耦合場景下具有更強的表示能力。</w:t>
      </w:r>
      <w:r w:rsidRPr="00536B87">
        <w:rPr>
          <w:rFonts w:ascii="Times New Roman" w:eastAsia="標楷體" w:hAnsi="Times New Roman" w:cs="Times New Roman"/>
        </w:rPr>
        <w:t xml:space="preserve">Wang </w:t>
      </w:r>
      <w:r w:rsidRPr="00536B87">
        <w:rPr>
          <w:rFonts w:ascii="Times New Roman" w:eastAsia="標楷體" w:hAnsi="Times New Roman" w:cs="Times New Roman"/>
        </w:rPr>
        <w:t>等人提出的</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PredRNN</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進一步引入時空記憶傳遞機制，</w:t>
      </w:r>
      <w:proofErr w:type="gramStart"/>
      <w:r w:rsidRPr="00536B87">
        <w:rPr>
          <w:rFonts w:ascii="Times New Roman" w:eastAsia="標楷體" w:hAnsi="Times New Roman" w:cs="Times New Roman"/>
        </w:rPr>
        <w:t>強化跨層空間</w:t>
      </w:r>
      <w:proofErr w:type="gramEnd"/>
      <w:r w:rsidRPr="00536B87">
        <w:rPr>
          <w:rFonts w:ascii="Times New Roman" w:eastAsia="標楷體" w:hAnsi="Times New Roman" w:cs="Times New Roman"/>
        </w:rPr>
        <w:t>特徵的流動。深度學習方法雖在表示能力上具優勢，但模型複雜度較高、計算成本較大且可解釋性通常不如梯度提升樹。</w:t>
      </w:r>
    </w:p>
    <w:p w14:paraId="7F8EAAB4" w14:textId="0F8A3744" w:rsidR="006B6D3D" w:rsidRDefault="00D612D8" w:rsidP="00FF235B">
      <w:pPr>
        <w:pStyle w:val="Web"/>
        <w:spacing w:before="0" w:beforeAutospacing="0" w:after="0" w:afterAutospacing="0"/>
        <w:ind w:left="480" w:firstLine="480"/>
        <w:rPr>
          <w:rFonts w:ascii="Times New Roman" w:eastAsia="標楷體" w:hAnsi="Times New Roman" w:cs="Times New Roman"/>
        </w:rPr>
      </w:pPr>
      <w:r w:rsidRPr="00D612D8">
        <w:rPr>
          <w:rFonts w:ascii="Times New Roman" w:eastAsia="標楷體" w:hAnsi="Times New Roman" w:cs="Times New Roman" w:hint="eastAsia"/>
        </w:rPr>
        <w:t>作為比較基準，本研究亦納入兩種純時序深度學習架構。</w:t>
      </w:r>
      <w:proofErr w:type="spellStart"/>
      <w:r w:rsidRPr="00D612D8">
        <w:rPr>
          <w:rFonts w:ascii="Times New Roman" w:eastAsia="標楷體" w:hAnsi="Times New Roman" w:cs="Times New Roman" w:hint="eastAsia"/>
        </w:rPr>
        <w:t>Hochreiter</w:t>
      </w:r>
      <w:proofErr w:type="spellEnd"/>
      <w:r w:rsidRPr="00D612D8">
        <w:rPr>
          <w:rFonts w:ascii="Times New Roman" w:eastAsia="標楷體" w:hAnsi="Times New Roman" w:cs="Times New Roman" w:hint="eastAsia"/>
        </w:rPr>
        <w:t xml:space="preserve"> </w:t>
      </w:r>
      <w:r w:rsidRPr="00D612D8">
        <w:rPr>
          <w:rFonts w:ascii="Times New Roman" w:eastAsia="標楷體" w:hAnsi="Times New Roman" w:cs="Times New Roman" w:hint="eastAsia"/>
        </w:rPr>
        <w:t>與</w:t>
      </w:r>
      <w:r w:rsidRPr="00D612D8">
        <w:rPr>
          <w:rFonts w:ascii="Times New Roman" w:eastAsia="標楷體" w:hAnsi="Times New Roman" w:cs="Times New Roman" w:hint="eastAsia"/>
        </w:rPr>
        <w:t xml:space="preserve"> </w:t>
      </w:r>
      <w:proofErr w:type="spellStart"/>
      <w:r w:rsidRPr="00D612D8">
        <w:rPr>
          <w:rFonts w:ascii="Times New Roman" w:eastAsia="標楷體" w:hAnsi="Times New Roman" w:cs="Times New Roman" w:hint="eastAsia"/>
        </w:rPr>
        <w:t>Schmidhuber</w:t>
      </w:r>
      <w:proofErr w:type="spellEnd"/>
      <w:r w:rsidRPr="00D612D8">
        <w:rPr>
          <w:rFonts w:ascii="Times New Roman" w:eastAsia="標楷體" w:hAnsi="Times New Roman" w:cs="Times New Roman" w:hint="eastAsia"/>
        </w:rPr>
        <w:t xml:space="preserve"> [18]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LSTM</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Long Short-Term Memory</w:t>
      </w:r>
      <w:r w:rsidRPr="00D612D8">
        <w:rPr>
          <w:rFonts w:ascii="Times New Roman" w:eastAsia="標楷體" w:hAnsi="Times New Roman" w:cs="Times New Roman" w:hint="eastAsia"/>
        </w:rPr>
        <w:t>）透過輸入閘、</w:t>
      </w:r>
      <w:proofErr w:type="gramStart"/>
      <w:r w:rsidRPr="00D612D8">
        <w:rPr>
          <w:rFonts w:ascii="Times New Roman" w:eastAsia="標楷體" w:hAnsi="Times New Roman" w:cs="Times New Roman" w:hint="eastAsia"/>
        </w:rPr>
        <w:t>遺忘閘與輸出</w:t>
      </w:r>
      <w:proofErr w:type="gramEnd"/>
      <w:r w:rsidRPr="00D612D8">
        <w:rPr>
          <w:rFonts w:ascii="Times New Roman" w:eastAsia="標楷體" w:hAnsi="Times New Roman" w:cs="Times New Roman" w:hint="eastAsia"/>
        </w:rPr>
        <w:t>閘的三閘控制機制，有效解決傳統</w:t>
      </w:r>
      <w:r w:rsidRPr="00D612D8">
        <w:rPr>
          <w:rFonts w:ascii="Times New Roman" w:eastAsia="標楷體" w:hAnsi="Times New Roman" w:cs="Times New Roman" w:hint="eastAsia"/>
        </w:rPr>
        <w:t xml:space="preserve"> RNN </w:t>
      </w:r>
      <w:r w:rsidRPr="00D612D8">
        <w:rPr>
          <w:rFonts w:ascii="Times New Roman" w:eastAsia="標楷體" w:hAnsi="Times New Roman" w:cs="Times New Roman" w:hint="eastAsia"/>
        </w:rPr>
        <w:t>的梯度消失問題，使模型能夠捕捉跨越數十甚至數百時步的長程依賴關係，在時序預測任務中已被廣泛驗證。</w:t>
      </w:r>
      <w:r w:rsidRPr="00D612D8">
        <w:rPr>
          <w:rFonts w:ascii="Times New Roman" w:eastAsia="標楷體" w:hAnsi="Times New Roman" w:cs="Times New Roman" w:hint="eastAsia"/>
        </w:rPr>
        <w:t xml:space="preserve">Cho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[19] </w:t>
      </w:r>
      <w:r w:rsidRPr="00D612D8">
        <w:rPr>
          <w:rFonts w:ascii="Times New Roman" w:eastAsia="標楷體" w:hAnsi="Times New Roman" w:cs="Times New Roman" w:hint="eastAsia"/>
        </w:rPr>
        <w:t>提出的</w:t>
      </w:r>
      <w:r w:rsidRPr="00D612D8">
        <w:rPr>
          <w:rFonts w:ascii="Times New Roman" w:eastAsia="標楷體" w:hAnsi="Times New Roman" w:cs="Times New Roman" w:hint="eastAsia"/>
        </w:rPr>
        <w:t xml:space="preserve"> GRU</w:t>
      </w:r>
      <w:r w:rsidRPr="00D612D8">
        <w:rPr>
          <w:rFonts w:ascii="Times New Roman" w:eastAsia="標楷體" w:hAnsi="Times New Roman" w:cs="Times New Roman" w:hint="eastAsia"/>
        </w:rPr>
        <w:t>（</w:t>
      </w:r>
      <w:r w:rsidRPr="00D612D8">
        <w:rPr>
          <w:rFonts w:ascii="Times New Roman" w:eastAsia="標楷體" w:hAnsi="Times New Roman" w:cs="Times New Roman" w:hint="eastAsia"/>
        </w:rPr>
        <w:t>Gated Recurrent Unit</w:t>
      </w:r>
      <w:r w:rsidRPr="00D612D8">
        <w:rPr>
          <w:rFonts w:ascii="Times New Roman" w:eastAsia="標楷體" w:hAnsi="Times New Roman" w:cs="Times New Roman" w:hint="eastAsia"/>
        </w:rPr>
        <w:t>）以更精簡的重</w:t>
      </w:r>
      <w:proofErr w:type="gramStart"/>
      <w:r w:rsidRPr="00D612D8">
        <w:rPr>
          <w:rFonts w:ascii="Times New Roman" w:eastAsia="標楷體" w:hAnsi="Times New Roman" w:cs="Times New Roman" w:hint="eastAsia"/>
        </w:rPr>
        <w:t>置閘與更新閘</w:t>
      </w:r>
      <w:proofErr w:type="gramEnd"/>
      <w:r w:rsidRPr="00D612D8">
        <w:rPr>
          <w:rFonts w:ascii="Times New Roman" w:eastAsia="標楷體" w:hAnsi="Times New Roman" w:cs="Times New Roman" w:hint="eastAsia"/>
        </w:rPr>
        <w:t>替代</w:t>
      </w:r>
      <w:r w:rsidRPr="00D612D8">
        <w:rPr>
          <w:rFonts w:ascii="Times New Roman" w:eastAsia="標楷體" w:hAnsi="Times New Roman" w:cs="Times New Roman" w:hint="eastAsia"/>
        </w:rPr>
        <w:t xml:space="preserve"> LSTM </w:t>
      </w:r>
      <w:r w:rsidRPr="00D612D8">
        <w:rPr>
          <w:rFonts w:ascii="Times New Roman" w:eastAsia="標楷體" w:hAnsi="Times New Roman" w:cs="Times New Roman" w:hint="eastAsia"/>
        </w:rPr>
        <w:t>的三閘結構，在保持相近建模能力的同時降低參數量與計算成本，是訓練資料有限情境下的常見替代選擇。</w:t>
      </w:r>
      <w:r w:rsidR="00FF235B" w:rsidRPr="00536B87">
        <w:rPr>
          <w:rFonts w:ascii="Times New Roman" w:eastAsia="標楷體" w:hAnsi="Times New Roman" w:cs="Times New Roman"/>
        </w:rPr>
        <w:t>本研究以</w:t>
      </w:r>
      <w:r w:rsidR="00FF235B" w:rsidRPr="00536B87">
        <w:rPr>
          <w:rFonts w:ascii="Times New Roman" w:eastAsia="標楷體" w:hAnsi="Times New Roman" w:cs="Times New Roman"/>
        </w:rPr>
        <w:t xml:space="preserve"> </w:t>
      </w:r>
      <w:proofErr w:type="spellStart"/>
      <w:r w:rsidR="00FF235B" w:rsidRPr="00536B87">
        <w:rPr>
          <w:rFonts w:ascii="Times New Roman" w:eastAsia="標楷體" w:hAnsi="Times New Roman" w:cs="Times New Roman"/>
        </w:rPr>
        <w:t>ConvLSTM</w:t>
      </w:r>
      <w:proofErr w:type="spellEnd"/>
      <w:r w:rsidR="00FF235B" w:rsidRPr="00536B87">
        <w:rPr>
          <w:rFonts w:ascii="Times New Roman" w:eastAsia="標楷體" w:hAnsi="Times New Roman" w:cs="Times New Roman"/>
        </w:rPr>
        <w:t xml:space="preserve"> </w:t>
      </w:r>
      <w:r w:rsidR="00FF235B" w:rsidRPr="00536B87">
        <w:rPr>
          <w:rFonts w:ascii="Times New Roman" w:eastAsia="標楷體" w:hAnsi="Times New Roman" w:cs="Times New Roman"/>
        </w:rPr>
        <w:t>為主要預測模型，並與</w:t>
      </w:r>
      <w:r w:rsidR="00FF235B" w:rsidRPr="00536B87">
        <w:rPr>
          <w:rFonts w:ascii="Times New Roman" w:eastAsia="標楷體" w:hAnsi="Times New Roman" w:cs="Times New Roman"/>
        </w:rPr>
        <w:t xml:space="preserve"> </w:t>
      </w:r>
      <w:proofErr w:type="spellStart"/>
      <w:r w:rsidR="00FF235B" w:rsidRPr="00536B87">
        <w:rPr>
          <w:rFonts w:ascii="Times New Roman" w:eastAsia="標楷體" w:hAnsi="Times New Roman" w:cs="Times New Roman"/>
        </w:rPr>
        <w:t>LightGBM</w:t>
      </w:r>
      <w:proofErr w:type="spellEnd"/>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LSTM</w:t>
      </w:r>
      <w:r w:rsidR="00FF235B" w:rsidRPr="00536B87">
        <w:rPr>
          <w:rFonts w:ascii="Times New Roman" w:eastAsia="標楷體" w:hAnsi="Times New Roman" w:cs="Times New Roman"/>
        </w:rPr>
        <w:t>、</w:t>
      </w:r>
      <w:r w:rsidR="00FF235B" w:rsidRPr="00536B87">
        <w:rPr>
          <w:rFonts w:ascii="Times New Roman" w:eastAsia="標楷體" w:hAnsi="Times New Roman" w:cs="Times New Roman"/>
        </w:rPr>
        <w:t xml:space="preserve">GRU </w:t>
      </w:r>
      <w:r w:rsidR="00FF235B" w:rsidRPr="00536B87">
        <w:rPr>
          <w:rFonts w:ascii="Times New Roman" w:eastAsia="標楷體" w:hAnsi="Times New Roman" w:cs="Times New Roman"/>
        </w:rPr>
        <w:t>及</w:t>
      </w:r>
      <w:r w:rsidR="00FF235B" w:rsidRPr="00536B87">
        <w:rPr>
          <w:rFonts w:ascii="Times New Roman" w:eastAsia="標楷體" w:hAnsi="Times New Roman" w:cs="Times New Roman"/>
        </w:rPr>
        <w:t xml:space="preserve"> </w:t>
      </w:r>
      <w:proofErr w:type="spellStart"/>
      <w:r w:rsidR="00FF235B" w:rsidRPr="00536B87">
        <w:rPr>
          <w:rFonts w:ascii="Times New Roman" w:eastAsia="標楷體" w:hAnsi="Times New Roman" w:cs="Times New Roman"/>
        </w:rPr>
        <w:t>PredRNN</w:t>
      </w:r>
      <w:proofErr w:type="spellEnd"/>
      <w:r w:rsidR="00FF235B" w:rsidRPr="00536B87">
        <w:rPr>
          <w:rFonts w:ascii="Times New Roman" w:eastAsia="標楷體" w:hAnsi="Times New Roman" w:cs="Times New Roman"/>
        </w:rPr>
        <w:t xml:space="preserve"> </w:t>
      </w:r>
      <w:r w:rsidR="00FF235B" w:rsidRPr="00536B87">
        <w:rPr>
          <w:rFonts w:ascii="Times New Roman" w:eastAsia="標楷體" w:hAnsi="Times New Roman" w:cs="Times New Roman"/>
        </w:rPr>
        <w:t>進行比較，以全面評估各架構在城市人流預測上的效能差異。</w:t>
      </w:r>
    </w:p>
    <w:p w14:paraId="05A96737" w14:textId="677BDAF7" w:rsidR="00D612D8" w:rsidRDefault="00D612D8" w:rsidP="00FF235B">
      <w:pPr>
        <w:pStyle w:val="Web"/>
        <w:spacing w:before="0" w:beforeAutospacing="0" w:after="0" w:afterAutospacing="0"/>
        <w:ind w:left="480" w:firstLine="480"/>
        <w:rPr>
          <w:rFonts w:ascii="Times New Roman" w:eastAsia="標楷體" w:hAnsi="Times New Roman" w:cs="Times New Roman"/>
        </w:rPr>
      </w:pPr>
    </w:p>
    <w:p w14:paraId="158C11E5" w14:textId="0483AE0F" w:rsidR="0063331E" w:rsidRDefault="0063331E" w:rsidP="00FF235B">
      <w:pPr>
        <w:pStyle w:val="Web"/>
        <w:spacing w:before="0" w:beforeAutospacing="0" w:after="0" w:afterAutospacing="0"/>
        <w:ind w:left="480" w:firstLine="480"/>
        <w:rPr>
          <w:rFonts w:ascii="Times New Roman" w:eastAsia="標楷體" w:hAnsi="Times New Roman" w:cs="Times New Roman"/>
        </w:rPr>
      </w:pPr>
    </w:p>
    <w:p w14:paraId="4AB919F0" w14:textId="77777777" w:rsidR="0063331E" w:rsidRDefault="0063331E" w:rsidP="00FF235B">
      <w:pPr>
        <w:pStyle w:val="Web"/>
        <w:spacing w:before="0" w:beforeAutospacing="0" w:after="0" w:afterAutospacing="0"/>
        <w:ind w:left="480" w:firstLine="480"/>
        <w:rPr>
          <w:rFonts w:ascii="Times New Roman" w:eastAsia="標楷體" w:hAnsi="Times New Roman" w:cs="Times New Roman" w:hint="eastAsia"/>
        </w:rPr>
      </w:pPr>
    </w:p>
    <w:p w14:paraId="64D6024F" w14:textId="27D57D62" w:rsidR="00D612D8" w:rsidRPr="00D612D8" w:rsidRDefault="00D612D8" w:rsidP="00D612D8">
      <w:pPr>
        <w:pStyle w:val="Web"/>
        <w:spacing w:before="0" w:beforeAutospacing="0" w:after="0" w:afterAutospacing="0"/>
        <w:ind w:firstLine="480"/>
        <w:rPr>
          <w:rFonts w:ascii="Times New Roman" w:eastAsia="標楷體" w:hAnsi="Times New Roman" w:cs="Times New Roman"/>
        </w:rPr>
      </w:pPr>
      <w:r w:rsidRPr="00D612D8">
        <w:rPr>
          <w:rFonts w:ascii="Times New Roman" w:eastAsia="標楷體" w:hAnsi="Times New Roman" w:cs="Times New Roman" w:hint="eastAsia"/>
          <w:b/>
          <w:bCs/>
        </w:rPr>
        <w:lastRenderedPageBreak/>
        <w:t xml:space="preserve">2.3.3 </w:t>
      </w:r>
      <w:proofErr w:type="gramStart"/>
      <w:r w:rsidRPr="00D612D8">
        <w:rPr>
          <w:rFonts w:ascii="Times New Roman" w:eastAsia="標楷體" w:hAnsi="Times New Roman" w:cs="Times New Roman" w:hint="eastAsia"/>
          <w:b/>
          <w:bCs/>
        </w:rPr>
        <w:t>對數殘差學習</w:t>
      </w:r>
      <w:proofErr w:type="gramEnd"/>
    </w:p>
    <w:p w14:paraId="69A984E1" w14:textId="1AAA6793" w:rsidR="00D612D8" w:rsidRPr="00536B87" w:rsidRDefault="00D612D8" w:rsidP="00D612D8">
      <w:pPr>
        <w:pStyle w:val="Web"/>
        <w:spacing w:before="0" w:beforeAutospacing="0" w:after="0" w:afterAutospacing="0"/>
        <w:ind w:left="480" w:firstLine="480"/>
        <w:rPr>
          <w:rFonts w:ascii="Times New Roman" w:eastAsia="標楷體" w:hAnsi="Times New Roman" w:cs="Times New Roman"/>
        </w:rPr>
      </w:pPr>
      <w:r w:rsidRPr="00D612D8">
        <w:rPr>
          <w:rFonts w:ascii="Times New Roman" w:eastAsia="標楷體" w:hAnsi="Times New Roman" w:cs="Times New Roman" w:hint="eastAsia"/>
        </w:rPr>
        <w:t>城市人流在空間上分布</w:t>
      </w:r>
      <w:proofErr w:type="gramStart"/>
      <w:r w:rsidRPr="00D612D8">
        <w:rPr>
          <w:rFonts w:ascii="Times New Roman" w:eastAsia="標楷體" w:hAnsi="Times New Roman" w:cs="Times New Roman" w:hint="eastAsia"/>
        </w:rPr>
        <w:t>不均且具有</w:t>
      </w:r>
      <w:proofErr w:type="gramEnd"/>
      <w:r w:rsidRPr="00D612D8">
        <w:rPr>
          <w:rFonts w:ascii="Times New Roman" w:eastAsia="標楷體" w:hAnsi="Times New Roman" w:cs="Times New Roman" w:hint="eastAsia"/>
        </w:rPr>
        <w:t>長尾特性，直接對原始人</w:t>
      </w:r>
      <w:proofErr w:type="gramStart"/>
      <w:r w:rsidRPr="00D612D8">
        <w:rPr>
          <w:rFonts w:ascii="Times New Roman" w:eastAsia="標楷體" w:hAnsi="Times New Roman" w:cs="Times New Roman" w:hint="eastAsia"/>
        </w:rPr>
        <w:t>流值建模易</w:t>
      </w:r>
      <w:proofErr w:type="gramEnd"/>
      <w:r w:rsidRPr="00D612D8">
        <w:rPr>
          <w:rFonts w:ascii="Times New Roman" w:eastAsia="標楷體" w:hAnsi="Times New Roman" w:cs="Times New Roman" w:hint="eastAsia"/>
        </w:rPr>
        <w:t>受極端值放大</w:t>
      </w:r>
      <w:proofErr w:type="gramStart"/>
      <w:r w:rsidRPr="00D612D8">
        <w:rPr>
          <w:rFonts w:ascii="Times New Roman" w:eastAsia="標楷體" w:hAnsi="Times New Roman" w:cs="Times New Roman" w:hint="eastAsia"/>
        </w:rPr>
        <w:t>損失梯</w:t>
      </w:r>
      <w:proofErr w:type="gramEnd"/>
      <w:r w:rsidRPr="00D612D8">
        <w:rPr>
          <w:rFonts w:ascii="Times New Roman" w:eastAsia="標楷體" w:hAnsi="Times New Roman" w:cs="Times New Roman" w:hint="eastAsia"/>
        </w:rPr>
        <w:t>度，降低模型收斂穩定性。</w:t>
      </w:r>
      <w:r w:rsidRPr="00D612D8">
        <w:rPr>
          <w:rFonts w:ascii="Times New Roman" w:eastAsia="標楷體" w:hAnsi="Times New Roman" w:cs="Times New Roman" w:hint="eastAsia"/>
        </w:rPr>
        <w:t xml:space="preserve">He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[20] </w:t>
      </w:r>
      <w:r w:rsidRPr="00D612D8">
        <w:rPr>
          <w:rFonts w:ascii="Times New Roman" w:eastAsia="標楷體" w:hAnsi="Times New Roman" w:cs="Times New Roman" w:hint="eastAsia"/>
        </w:rPr>
        <w:t>提出</w:t>
      </w:r>
      <w:proofErr w:type="gramStart"/>
      <w:r w:rsidRPr="00D612D8">
        <w:rPr>
          <w:rFonts w:ascii="Times New Roman" w:eastAsia="標楷體" w:hAnsi="Times New Roman" w:cs="Times New Roman" w:hint="eastAsia"/>
        </w:rPr>
        <w:t>的殘差學習</w:t>
      </w:r>
      <w:proofErr w:type="gramEnd"/>
      <w:r w:rsidRPr="00D612D8">
        <w:rPr>
          <w:rFonts w:ascii="Times New Roman" w:eastAsia="標楷體" w:hAnsi="Times New Roman" w:cs="Times New Roman" w:hint="eastAsia"/>
        </w:rPr>
        <w:t>框架（</w:t>
      </w:r>
      <w:r w:rsidRPr="00D612D8">
        <w:rPr>
          <w:rFonts w:ascii="Times New Roman" w:eastAsia="標楷體" w:hAnsi="Times New Roman" w:cs="Times New Roman" w:hint="eastAsia"/>
        </w:rPr>
        <w:t>Residual Learning</w:t>
      </w:r>
      <w:r w:rsidRPr="00D612D8">
        <w:rPr>
          <w:rFonts w:ascii="Times New Roman" w:eastAsia="標楷體" w:hAnsi="Times New Roman" w:cs="Times New Roman" w:hint="eastAsia"/>
        </w:rPr>
        <w:t>）指出，令模型學習目標值與基準值之間的差異（殘差），而非直接學習目標值本身，能有效降低學習難度並加速收斂；</w:t>
      </w:r>
      <w:r w:rsidRPr="00D612D8">
        <w:rPr>
          <w:rFonts w:ascii="Times New Roman" w:eastAsia="標楷體" w:hAnsi="Times New Roman" w:cs="Times New Roman" w:hint="eastAsia"/>
        </w:rPr>
        <w:t xml:space="preserve">Zhang </w:t>
      </w:r>
      <w:r w:rsidRPr="00D612D8">
        <w:rPr>
          <w:rFonts w:ascii="Times New Roman" w:eastAsia="標楷體" w:hAnsi="Times New Roman" w:cs="Times New Roman" w:hint="eastAsia"/>
        </w:rPr>
        <w:t>等人</w:t>
      </w:r>
      <w:r w:rsidRPr="00D612D8">
        <w:rPr>
          <w:rFonts w:ascii="Times New Roman" w:eastAsia="標楷體" w:hAnsi="Times New Roman" w:cs="Times New Roman" w:hint="eastAsia"/>
        </w:rPr>
        <w:t xml:space="preserve"> [6] </w:t>
      </w:r>
      <w:r w:rsidRPr="00D612D8">
        <w:rPr>
          <w:rFonts w:ascii="Times New Roman" w:eastAsia="標楷體" w:hAnsi="Times New Roman" w:cs="Times New Roman" w:hint="eastAsia"/>
        </w:rPr>
        <w:t>的</w:t>
      </w:r>
      <w:r w:rsidRPr="00D612D8">
        <w:rPr>
          <w:rFonts w:ascii="Times New Roman" w:eastAsia="標楷體" w:hAnsi="Times New Roman" w:cs="Times New Roman" w:hint="eastAsia"/>
        </w:rPr>
        <w:t xml:space="preserve"> ST-</w:t>
      </w:r>
      <w:proofErr w:type="spellStart"/>
      <w:r w:rsidRPr="00D612D8">
        <w:rPr>
          <w:rFonts w:ascii="Times New Roman" w:eastAsia="標楷體" w:hAnsi="Times New Roman" w:cs="Times New Roman" w:hint="eastAsia"/>
        </w:rPr>
        <w:t>ResNet</w:t>
      </w:r>
      <w:proofErr w:type="spellEnd"/>
      <w:r w:rsidRPr="00D612D8">
        <w:rPr>
          <w:rFonts w:ascii="Times New Roman" w:eastAsia="標楷體" w:hAnsi="Times New Roman" w:cs="Times New Roman" w:hint="eastAsia"/>
        </w:rPr>
        <w:t xml:space="preserve"> </w:t>
      </w:r>
      <w:r w:rsidRPr="00D612D8">
        <w:rPr>
          <w:rFonts w:ascii="Times New Roman" w:eastAsia="標楷體" w:hAnsi="Times New Roman" w:cs="Times New Roman" w:hint="eastAsia"/>
        </w:rPr>
        <w:t>亦將此概念應用於城市流量預測，以近期</w:t>
      </w:r>
      <w:proofErr w:type="gramStart"/>
      <w:r w:rsidRPr="00D612D8">
        <w:rPr>
          <w:rFonts w:ascii="Times New Roman" w:eastAsia="標楷體" w:hAnsi="Times New Roman" w:cs="Times New Roman" w:hint="eastAsia"/>
        </w:rPr>
        <w:t>流量殘差作為</w:t>
      </w:r>
      <w:proofErr w:type="gramEnd"/>
      <w:r w:rsidRPr="00D612D8">
        <w:rPr>
          <w:rFonts w:ascii="Times New Roman" w:eastAsia="標楷體" w:hAnsi="Times New Roman" w:cs="Times New Roman" w:hint="eastAsia"/>
        </w:rPr>
        <w:t>模型輸入。本研究在此基礎上進一步結合對數空間轉換：以歷史</w:t>
      </w:r>
      <w:proofErr w:type="gramStart"/>
      <w:r w:rsidRPr="00D612D8">
        <w:rPr>
          <w:rFonts w:ascii="Times New Roman" w:eastAsia="標楷體" w:hAnsi="Times New Roman" w:cs="Times New Roman" w:hint="eastAsia"/>
        </w:rPr>
        <w:t>時段均值為</w:t>
      </w:r>
      <w:proofErr w:type="gramEnd"/>
      <w:r w:rsidRPr="00D612D8">
        <w:rPr>
          <w:rFonts w:ascii="Times New Roman" w:eastAsia="標楷體" w:hAnsi="Times New Roman" w:cs="Times New Roman" w:hint="eastAsia"/>
        </w:rPr>
        <w:t>基準，令模型預測</w:t>
      </w:r>
      <m:oMath>
        <m:func>
          <m:funcPr>
            <m:ctrlPr>
              <w:rPr>
                <w:rFonts w:ascii="Cambria Math" w:eastAsia="標楷體" w:hAnsi="Cambria Math" w:cs="Times New Roman"/>
                <w:i/>
              </w:rPr>
            </m:ctrlPr>
          </m:funcPr>
          <m:fName>
            <m:r>
              <w:rPr>
                <w:rFonts w:ascii="Cambria Math" w:eastAsia="標楷體" w:hAnsi="Cambria Math" w:cs="Times New Roman"/>
              </w:rPr>
              <m:t xml:space="preserve"> ln</m:t>
            </m:r>
          </m:fName>
          <m:e>
            <m:d>
              <m:dPr>
                <m:ctrlPr>
                  <w:rPr>
                    <w:rFonts w:ascii="Cambria Math" w:eastAsia="標楷體" w:hAnsi="Cambria Math" w:cs="Times New Roman"/>
                    <w:i/>
                  </w:rPr>
                </m:ctrlPr>
              </m:dPr>
              <m:e>
                <m:r>
                  <w:rPr>
                    <w:rFonts w:ascii="Cambria Math" w:eastAsia="標楷體" w:hAnsi="Cambria Math" w:cs="Times New Roman"/>
                  </w:rPr>
                  <m:t>1+score</m:t>
                </m:r>
              </m:e>
            </m:d>
          </m:e>
        </m:func>
        <m:r>
          <w:rPr>
            <w:rFonts w:ascii="Cambria Math" w:eastAsia="標楷體" w:hAnsi="Cambria Math" w:cs="Times New Roman"/>
          </w:rPr>
          <m:t xml:space="preserve"> </m:t>
        </m:r>
      </m:oMath>
      <w:proofErr w:type="gramStart"/>
      <w:r w:rsidRPr="00D612D8">
        <w:rPr>
          <w:rFonts w:ascii="Times New Roman" w:eastAsia="標楷體" w:hAnsi="Times New Roman" w:cs="Times New Roman" w:hint="eastAsia"/>
        </w:rPr>
        <w:t>的殘差</w:t>
      </w:r>
      <w:proofErr w:type="gramEnd"/>
      <w:r w:rsidRPr="00D612D8">
        <w:rPr>
          <w:rFonts w:ascii="Times New Roman" w:eastAsia="標楷體" w:hAnsi="Times New Roman" w:cs="Times New Roman" w:hint="eastAsia"/>
        </w:rPr>
        <w:t>，使訓練信號的量級更均勻，有助於提升模型在高低人流</w:t>
      </w:r>
      <w:proofErr w:type="gramStart"/>
      <w:r w:rsidRPr="00D612D8">
        <w:rPr>
          <w:rFonts w:ascii="Times New Roman" w:eastAsia="標楷體" w:hAnsi="Times New Roman" w:cs="Times New Roman" w:hint="eastAsia"/>
        </w:rPr>
        <w:t>格網間的</w:t>
      </w:r>
      <w:proofErr w:type="gramEnd"/>
      <w:r w:rsidRPr="00D612D8">
        <w:rPr>
          <w:rFonts w:ascii="Times New Roman" w:eastAsia="標楷體" w:hAnsi="Times New Roman" w:cs="Times New Roman" w:hint="eastAsia"/>
        </w:rPr>
        <w:t>泛化能力</w:t>
      </w:r>
    </w:p>
    <w:p w14:paraId="050DD8A2"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0AC38660" w14:textId="16D5BC32" w:rsidR="00B4234D" w:rsidRPr="00536B87" w:rsidRDefault="00B4234D"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 xml:space="preserve">2.4 </w:t>
      </w:r>
      <w:r w:rsidR="00001C1B" w:rsidRPr="00536B87">
        <w:rPr>
          <w:rFonts w:ascii="Times New Roman" w:eastAsia="標楷體" w:hAnsi="Times New Roman" w:cs="Times New Roman"/>
          <w:b/>
          <w:bCs/>
        </w:rPr>
        <w:t>停車行為與供需問題</w:t>
      </w:r>
    </w:p>
    <w:p w14:paraId="0509AC5B" w14:textId="4A07980F" w:rsidR="00954533" w:rsidRPr="00536B87"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停車問題涉及供給、需求、駕駛搜尋行為與交通外部性等多面向的系統性交互。</w:t>
      </w:r>
      <w:proofErr w:type="spellStart"/>
      <w:r w:rsidR="00954533" w:rsidRPr="00536B87">
        <w:rPr>
          <w:rFonts w:ascii="Times New Roman" w:eastAsia="標楷體" w:hAnsi="Times New Roman" w:cs="Times New Roman"/>
        </w:rPr>
        <w:t>Shoup</w:t>
      </w:r>
      <w:proofErr w:type="spellEnd"/>
      <w:r w:rsidR="00954533" w:rsidRPr="00536B87">
        <w:rPr>
          <w:rFonts w:ascii="Times New Roman" w:eastAsia="標楷體" w:hAnsi="Times New Roman" w:cs="Times New Roman"/>
        </w:rPr>
        <w:t xml:space="preserve"> [2] </w:t>
      </w:r>
      <w:r w:rsidR="00954533" w:rsidRPr="00536B87">
        <w:rPr>
          <w:rFonts w:ascii="Times New Roman" w:eastAsia="標楷體" w:hAnsi="Times New Roman" w:cs="Times New Roman"/>
        </w:rPr>
        <w:t>指出，當路邊停車定價過低時，駕駛人傾向花時間繞行尋找路邊空位（</w:t>
      </w:r>
      <w:r w:rsidR="00954533" w:rsidRPr="00536B87">
        <w:rPr>
          <w:rFonts w:ascii="Times New Roman" w:eastAsia="標楷體" w:hAnsi="Times New Roman" w:cs="Times New Roman"/>
        </w:rPr>
        <w:t>cruising for parking</w:t>
      </w:r>
      <w:r w:rsidR="00954533" w:rsidRPr="00536B87">
        <w:rPr>
          <w:rFonts w:ascii="Times New Roman" w:eastAsia="標楷體" w:hAnsi="Times New Roman" w:cs="Times New Roman"/>
        </w:rPr>
        <w:t>）；此一個體理性行為在系統層面卻顯著加劇路網壅塞與碳排放。</w:t>
      </w:r>
      <w:r w:rsidR="00954533" w:rsidRPr="00536B87">
        <w:rPr>
          <w:rFonts w:ascii="Times New Roman" w:eastAsia="標楷體" w:hAnsi="Times New Roman" w:cs="Times New Roman"/>
        </w:rPr>
        <w:t xml:space="preserve">Arnott </w:t>
      </w:r>
      <w:r w:rsidR="00954533" w:rsidRPr="00536B87">
        <w:rPr>
          <w:rFonts w:ascii="Times New Roman" w:eastAsia="標楷體" w:hAnsi="Times New Roman" w:cs="Times New Roman"/>
        </w:rPr>
        <w:t>與</w:t>
      </w:r>
      <w:r w:rsidR="00954533" w:rsidRPr="00536B87">
        <w:rPr>
          <w:rFonts w:ascii="Times New Roman" w:eastAsia="標楷體" w:hAnsi="Times New Roman" w:cs="Times New Roman"/>
        </w:rPr>
        <w:t xml:space="preserve"> </w:t>
      </w:r>
      <w:proofErr w:type="spellStart"/>
      <w:r w:rsidR="00954533" w:rsidRPr="00536B87">
        <w:rPr>
          <w:rFonts w:ascii="Times New Roman" w:eastAsia="標楷體" w:hAnsi="Times New Roman" w:cs="Times New Roman"/>
        </w:rPr>
        <w:t>Rowse</w:t>
      </w:r>
      <w:proofErr w:type="spellEnd"/>
      <w:r w:rsidR="00954533" w:rsidRPr="00536B87">
        <w:rPr>
          <w:rFonts w:ascii="Times New Roman" w:eastAsia="標楷體" w:hAnsi="Times New Roman" w:cs="Times New Roman"/>
        </w:rPr>
        <w:t xml:space="preserve"> [14] </w:t>
      </w:r>
      <w:r w:rsidR="00954533" w:rsidRPr="00536B87">
        <w:rPr>
          <w:rFonts w:ascii="Times New Roman" w:eastAsia="標楷體" w:hAnsi="Times New Roman" w:cs="Times New Roman"/>
        </w:rPr>
        <w:t>以都市經濟模型論述停車供給、價格與壅塞之間的系統性連動，指出停車位可用率與需求壓力存在非線性關係。</w:t>
      </w:r>
    </w:p>
    <w:p w14:paraId="5A4F6AC3" w14:textId="5F25D920"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536B87">
        <w:rPr>
          <w:rFonts w:ascii="Times New Roman" w:eastAsia="標楷體" w:hAnsi="Times New Roman" w:cs="Times New Roman"/>
        </w:rPr>
        <w:t>在停車需求量化方面，</w:t>
      </w:r>
      <w:r w:rsidRPr="00536B87">
        <w:rPr>
          <w:rFonts w:ascii="Times New Roman" w:eastAsia="標楷體" w:hAnsi="Times New Roman" w:cs="Times New Roman"/>
        </w:rPr>
        <w:t xml:space="preserve">ITE </w:t>
      </w:r>
      <w:r w:rsidRPr="00536B87">
        <w:rPr>
          <w:rFonts w:ascii="Times New Roman" w:eastAsia="標楷體" w:hAnsi="Times New Roman" w:cs="Times New Roman"/>
        </w:rPr>
        <w:t>的</w:t>
      </w:r>
      <w:r w:rsidRPr="00536B87">
        <w:rPr>
          <w:rFonts w:ascii="Times New Roman" w:eastAsia="標楷體" w:hAnsi="Times New Roman" w:cs="Times New Roman"/>
        </w:rPr>
        <w:t xml:space="preserve"> Parking Generation Manual [9] </w:t>
      </w:r>
      <w:r w:rsidRPr="00536B87">
        <w:rPr>
          <w:rFonts w:ascii="Times New Roman" w:eastAsia="標楷體" w:hAnsi="Times New Roman" w:cs="Times New Roman"/>
        </w:rPr>
        <w:t>依土地使用類型提供差異化的停車產生率，其依區位屬性調整需求的精神與本研究的人流轉換比設計一致。</w:t>
      </w:r>
      <w:proofErr w:type="gramStart"/>
      <w:r w:rsidRPr="00536B87">
        <w:rPr>
          <w:rFonts w:ascii="Times New Roman" w:eastAsia="標楷體" w:hAnsi="Times New Roman" w:cs="Times New Roman"/>
        </w:rPr>
        <w:t>此外，</w:t>
      </w:r>
      <w:proofErr w:type="spellStart"/>
      <w:proofErr w:type="gramEnd"/>
      <w:r w:rsidRPr="00536B87">
        <w:rPr>
          <w:rFonts w:ascii="Times New Roman" w:eastAsia="標楷體" w:hAnsi="Times New Roman" w:cs="Times New Roman"/>
        </w:rPr>
        <w:t>Benenson</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[15] </w:t>
      </w:r>
      <w:r w:rsidRPr="00536B87">
        <w:rPr>
          <w:rFonts w:ascii="Times New Roman" w:eastAsia="標楷體" w:hAnsi="Times New Roman" w:cs="Times New Roman"/>
        </w:rPr>
        <w:t>提出以</w:t>
      </w:r>
      <w:r w:rsidRPr="00536B87">
        <w:rPr>
          <w:rFonts w:ascii="Times New Roman" w:eastAsia="標楷體" w:hAnsi="Times New Roman" w:cs="Times New Roman"/>
        </w:rPr>
        <w:t xml:space="preserve"> agent-based modeling </w:t>
      </w:r>
      <w:r w:rsidRPr="00536B87">
        <w:rPr>
          <w:rFonts w:ascii="Times New Roman" w:eastAsia="標楷體" w:hAnsi="Times New Roman" w:cs="Times New Roman"/>
        </w:rPr>
        <w:t>建立停車模擬系統</w:t>
      </w:r>
      <w:r w:rsidRPr="00536B87">
        <w:rPr>
          <w:rFonts w:ascii="Times New Roman" w:eastAsia="標楷體" w:hAnsi="Times New Roman" w:cs="Times New Roman"/>
        </w:rPr>
        <w:t xml:space="preserve"> PARKAGENT</w:t>
      </w:r>
      <w:r w:rsidRPr="00536B87">
        <w:rPr>
          <w:rFonts w:ascii="Times New Roman" w:eastAsia="標楷體" w:hAnsi="Times New Roman" w:cs="Times New Roman"/>
        </w:rPr>
        <w:t>，展示了在缺乏真實佔用資料的條件下，以代理模型（</w:t>
      </w:r>
      <w:r w:rsidRPr="00536B87">
        <w:rPr>
          <w:rFonts w:ascii="Times New Roman" w:eastAsia="標楷體" w:hAnsi="Times New Roman" w:cs="Times New Roman"/>
        </w:rPr>
        <w:t>surrogate model</w:t>
      </w:r>
      <w:r w:rsidRPr="00536B87">
        <w:rPr>
          <w:rFonts w:ascii="Times New Roman" w:eastAsia="標楷體" w:hAnsi="Times New Roman" w:cs="Times New Roman"/>
        </w:rPr>
        <w:t>）驗證停車系統設計可行性的研究方法，與本研究以模擬方式建構停車資料集的做法在方法論上相呼應。</w:t>
      </w:r>
    </w:p>
    <w:p w14:paraId="20A1856F" w14:textId="33BFAF0E"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39D1204C" w14:textId="77777777" w:rsidR="00954533" w:rsidRPr="00536B87" w:rsidRDefault="00B4234D" w:rsidP="00954533">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2.5</w:t>
      </w:r>
      <w:r w:rsidR="00001C1B" w:rsidRPr="00536B87">
        <w:rPr>
          <w:rFonts w:ascii="Times New Roman" w:eastAsia="標楷體" w:hAnsi="Times New Roman" w:cs="Times New Roman"/>
          <w:b/>
          <w:bCs/>
        </w:rPr>
        <w:t xml:space="preserve"> </w:t>
      </w:r>
      <w:r w:rsidR="00001C1B" w:rsidRPr="00536B87">
        <w:rPr>
          <w:rFonts w:ascii="Times New Roman" w:eastAsia="標楷體" w:hAnsi="Times New Roman" w:cs="Times New Roman"/>
          <w:b/>
          <w:bCs/>
        </w:rPr>
        <w:t>停車場選擇與機率分配模型</w:t>
      </w:r>
    </w:p>
    <w:p w14:paraId="5BABE9C8" w14:textId="24207DA3" w:rsidR="00954533"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00954533" w:rsidRPr="00536B87">
        <w:rPr>
          <w:rFonts w:ascii="Times New Roman" w:eastAsia="標楷體" w:hAnsi="Times New Roman" w:cs="Times New Roman"/>
        </w:rPr>
        <w:t>停車場選擇本質上是一種多方案離散決策問題，</w:t>
      </w:r>
      <w:proofErr w:type="gramStart"/>
      <w:r w:rsidR="00954533" w:rsidRPr="00536B87">
        <w:rPr>
          <w:rFonts w:ascii="Times New Roman" w:eastAsia="標楷體" w:hAnsi="Times New Roman" w:cs="Times New Roman"/>
        </w:rPr>
        <w:t>個</w:t>
      </w:r>
      <w:proofErr w:type="gramEnd"/>
      <w:r w:rsidR="00954533" w:rsidRPr="00536B87">
        <w:rPr>
          <w:rFonts w:ascii="Times New Roman" w:eastAsia="標楷體" w:hAnsi="Times New Roman" w:cs="Times New Roman"/>
        </w:rPr>
        <w:t>體會在距離、可停車性與步行成本等因素間進行權衡。</w:t>
      </w:r>
      <w:r w:rsidR="00954533" w:rsidRPr="00536B87">
        <w:rPr>
          <w:rFonts w:ascii="Times New Roman" w:eastAsia="標楷體" w:hAnsi="Times New Roman" w:cs="Times New Roman"/>
        </w:rPr>
        <w:t xml:space="preserve">Huff [12] </w:t>
      </w:r>
      <w:r w:rsidR="00954533" w:rsidRPr="00536B87">
        <w:rPr>
          <w:rFonts w:ascii="Times New Roman" w:eastAsia="標楷體" w:hAnsi="Times New Roman" w:cs="Times New Roman"/>
        </w:rPr>
        <w:t>提出的機率引力模型指出，個體選擇某設施的機率由設施吸引力與距離阻抗共同決定，並可正規化為機率分布；此框架廣泛應用於空間需求分配，與本研究以距離衰減加容量加權計算停車場選擇機率的機制在數學結構上等價。</w:t>
      </w:r>
      <w:r w:rsidR="00954533" w:rsidRPr="00536B87">
        <w:rPr>
          <w:rFonts w:ascii="Times New Roman" w:eastAsia="標楷體" w:hAnsi="Times New Roman" w:cs="Times New Roman"/>
        </w:rPr>
        <w:t xml:space="preserve">McFadden [13] </w:t>
      </w:r>
      <w:r w:rsidR="00954533" w:rsidRPr="00536B87">
        <w:rPr>
          <w:rFonts w:ascii="Times New Roman" w:eastAsia="標楷體" w:hAnsi="Times New Roman" w:cs="Times New Roman"/>
        </w:rPr>
        <w:t>提出的</w:t>
      </w:r>
      <w:r w:rsidR="00954533" w:rsidRPr="00536B87">
        <w:rPr>
          <w:rFonts w:ascii="Times New Roman" w:eastAsia="標楷體" w:hAnsi="Times New Roman" w:cs="Times New Roman"/>
        </w:rPr>
        <w:t xml:space="preserve"> Conditional Logit </w:t>
      </w:r>
      <w:r w:rsidR="00954533" w:rsidRPr="00536B87">
        <w:rPr>
          <w:rFonts w:ascii="Times New Roman" w:eastAsia="標楷體" w:hAnsi="Times New Roman" w:cs="Times New Roman"/>
        </w:rPr>
        <w:t>模型以隨機效用最大化（</w:t>
      </w:r>
      <w:r w:rsidR="00954533" w:rsidRPr="00536B87">
        <w:rPr>
          <w:rFonts w:ascii="Times New Roman" w:eastAsia="標楷體" w:hAnsi="Times New Roman" w:cs="Times New Roman"/>
        </w:rPr>
        <w:t>RUM</w:t>
      </w:r>
      <w:r w:rsidR="00954533" w:rsidRPr="00536B87">
        <w:rPr>
          <w:rFonts w:ascii="Times New Roman" w:eastAsia="標楷體" w:hAnsi="Times New Roman" w:cs="Times New Roman"/>
        </w:rPr>
        <w:t>）為基礎，將多方案選擇寫成效用差異的</w:t>
      </w:r>
      <w:r w:rsidR="00954533" w:rsidRPr="00536B87">
        <w:rPr>
          <w:rFonts w:ascii="Times New Roman" w:eastAsia="標楷體" w:hAnsi="Times New Roman" w:cs="Times New Roman"/>
        </w:rPr>
        <w:t xml:space="preserve"> </w:t>
      </w:r>
      <w:proofErr w:type="spellStart"/>
      <w:r w:rsidR="00954533" w:rsidRPr="00536B87">
        <w:rPr>
          <w:rFonts w:ascii="Times New Roman" w:eastAsia="標楷體" w:hAnsi="Times New Roman" w:cs="Times New Roman"/>
        </w:rPr>
        <w:t>softmax</w:t>
      </w:r>
      <w:proofErr w:type="spellEnd"/>
      <w:r w:rsidR="00954533" w:rsidRPr="00536B87">
        <w:rPr>
          <w:rFonts w:ascii="Times New Roman" w:eastAsia="標楷體" w:hAnsi="Times New Roman" w:cs="Times New Roman"/>
        </w:rPr>
        <w:t xml:space="preserve"> </w:t>
      </w:r>
      <w:r w:rsidR="00954533" w:rsidRPr="00536B87">
        <w:rPr>
          <w:rFonts w:ascii="Times New Roman" w:eastAsia="標楷體" w:hAnsi="Times New Roman" w:cs="Times New Roman"/>
        </w:rPr>
        <w:t>形式，已廣泛應用於運具選擇、路徑選擇與停車選擇等問題，並揭示</w:t>
      </w:r>
      <w:r w:rsidR="00954533" w:rsidRPr="00536B87">
        <w:rPr>
          <w:rFonts w:ascii="Times New Roman" w:eastAsia="標楷體" w:hAnsi="Times New Roman" w:cs="Times New Roman"/>
        </w:rPr>
        <w:t xml:space="preserve"> Huff </w:t>
      </w:r>
      <w:r w:rsidR="00954533" w:rsidRPr="00536B87">
        <w:rPr>
          <w:rFonts w:ascii="Times New Roman" w:eastAsia="標楷體" w:hAnsi="Times New Roman" w:cs="Times New Roman"/>
        </w:rPr>
        <w:t>模型可視為其特例。</w:t>
      </w:r>
    </w:p>
    <w:p w14:paraId="0D809515" w14:textId="1D0ADCCB" w:rsidR="0063331E" w:rsidRDefault="0063331E" w:rsidP="00954533">
      <w:pPr>
        <w:pStyle w:val="Web"/>
        <w:spacing w:before="0" w:beforeAutospacing="0" w:after="0" w:afterAutospacing="0"/>
        <w:rPr>
          <w:rFonts w:ascii="Times New Roman" w:eastAsia="標楷體" w:hAnsi="Times New Roman" w:cs="Times New Roman"/>
        </w:rPr>
      </w:pPr>
    </w:p>
    <w:p w14:paraId="44C525F9" w14:textId="77777777" w:rsidR="0063331E" w:rsidRPr="00536B87" w:rsidRDefault="0063331E" w:rsidP="00954533">
      <w:pPr>
        <w:pStyle w:val="Web"/>
        <w:spacing w:before="0" w:beforeAutospacing="0" w:after="0" w:afterAutospacing="0"/>
        <w:rPr>
          <w:rFonts w:ascii="Times New Roman" w:eastAsia="標楷體" w:hAnsi="Times New Roman" w:cs="Times New Roman" w:hint="eastAsia"/>
        </w:rPr>
      </w:pPr>
    </w:p>
    <w:p w14:paraId="2BBD7BD9" w14:textId="6D34789E"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proofErr w:type="spellStart"/>
      <w:r w:rsidRPr="00536B87">
        <w:rPr>
          <w:rFonts w:ascii="Times New Roman" w:eastAsia="標楷體" w:hAnsi="Times New Roman" w:cs="Times New Roman"/>
        </w:rPr>
        <w:lastRenderedPageBreak/>
        <w:t>Ortúzar</w:t>
      </w:r>
      <w:proofErr w:type="spellEnd"/>
      <w:r w:rsidRPr="00536B87">
        <w:rPr>
          <w:rFonts w:ascii="Times New Roman" w:eastAsia="標楷體" w:hAnsi="Times New Roman" w:cs="Times New Roman"/>
        </w:rPr>
        <w:t xml:space="preserve"> </w:t>
      </w:r>
      <w:r w:rsidRPr="00536B87">
        <w:rPr>
          <w:rFonts w:ascii="Times New Roman" w:eastAsia="標楷體" w:hAnsi="Times New Roman" w:cs="Times New Roman"/>
        </w:rPr>
        <w:t>與</w:t>
      </w:r>
      <w:r w:rsidRPr="00536B87">
        <w:rPr>
          <w:rFonts w:ascii="Times New Roman" w:eastAsia="標楷體" w:hAnsi="Times New Roman" w:cs="Times New Roman"/>
        </w:rPr>
        <w:t xml:space="preserve"> </w:t>
      </w:r>
      <w:proofErr w:type="spellStart"/>
      <w:r w:rsidRPr="00536B87">
        <w:rPr>
          <w:rFonts w:ascii="Times New Roman" w:eastAsia="標楷體" w:hAnsi="Times New Roman" w:cs="Times New Roman"/>
        </w:rPr>
        <w:t>Willumsen</w:t>
      </w:r>
      <w:proofErr w:type="spellEnd"/>
      <w:r w:rsidRPr="00536B87">
        <w:rPr>
          <w:rFonts w:ascii="Times New Roman" w:eastAsia="標楷體" w:hAnsi="Times New Roman" w:cs="Times New Roman"/>
        </w:rPr>
        <w:t xml:space="preserve"> [8] </w:t>
      </w:r>
      <w:r w:rsidRPr="00536B87">
        <w:rPr>
          <w:rFonts w:ascii="Times New Roman" w:eastAsia="標楷體" w:hAnsi="Times New Roman" w:cs="Times New Roman"/>
        </w:rPr>
        <w:t>指出，交通決策可視為對旅行時間、金錢成本與舒適度等多元屬性進行效用比較的結果。本研究的停車推薦評分機制即依此精神，綜合可停車機率、步行時間、繞路時間與駕車時間等多項成本對候選停車場進行加權排序，在離散選擇理論框架下完成最終推薦。</w:t>
      </w:r>
    </w:p>
    <w:p w14:paraId="55AD3B8E" w14:textId="1F4509ED"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07D55757" w14:textId="1E07B898" w:rsidR="00001C1B" w:rsidRPr="00536B87" w:rsidRDefault="00001C1B" w:rsidP="00AC706A">
      <w:pPr>
        <w:pStyle w:val="Web"/>
        <w:spacing w:before="0" w:beforeAutospacing="0" w:after="0" w:afterAutospacing="0"/>
        <w:rPr>
          <w:rFonts w:ascii="Times New Roman" w:eastAsia="標楷體" w:hAnsi="Times New Roman" w:cs="Times New Roman"/>
          <w:b/>
          <w:bCs/>
        </w:rPr>
      </w:pPr>
      <w:r w:rsidRPr="00536B87">
        <w:rPr>
          <w:rFonts w:ascii="Times New Roman" w:eastAsia="標楷體" w:hAnsi="Times New Roman" w:cs="Times New Roman"/>
          <w:b/>
          <w:bCs/>
        </w:rPr>
        <w:t>2.6</w:t>
      </w:r>
      <w:r w:rsidR="00C52DA9" w:rsidRPr="00536B87">
        <w:rPr>
          <w:rFonts w:ascii="Times New Roman" w:eastAsia="標楷體" w:hAnsi="Times New Roman" w:cs="Times New Roman"/>
          <w:b/>
          <w:bCs/>
        </w:rPr>
        <w:t xml:space="preserve"> </w:t>
      </w:r>
      <w:r w:rsidR="00C52DA9" w:rsidRPr="00536B87">
        <w:rPr>
          <w:rFonts w:ascii="Times New Roman" w:eastAsia="標楷體" w:hAnsi="Times New Roman" w:cs="Times New Roman"/>
          <w:b/>
          <w:bCs/>
        </w:rPr>
        <w:t>路徑規劃工具與開放地理資料</w:t>
      </w:r>
    </w:p>
    <w:p w14:paraId="13BE6515" w14:textId="2F233047" w:rsidR="000D136C" w:rsidRPr="0017272E" w:rsidRDefault="00C52DA9" w:rsidP="00954533">
      <w:pPr>
        <w:pStyle w:val="Web"/>
        <w:spacing w:before="0" w:beforeAutospacing="0" w:after="0" w:afterAutospacing="0"/>
        <w:rPr>
          <w:rFonts w:ascii="Times New Roman" w:eastAsia="標楷體" w:hAnsi="Times New Roman" w:cs="Times New Roman"/>
          <w:color w:val="000000" w:themeColor="text1"/>
          <w:sz w:val="32"/>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在停車場地理資料方面，</w:t>
      </w:r>
      <w:proofErr w:type="spellStart"/>
      <w:r w:rsidR="00954533" w:rsidRPr="00536B87">
        <w:rPr>
          <w:rFonts w:ascii="Times New Roman" w:eastAsia="標楷體" w:hAnsi="Times New Roman" w:cs="Times New Roman"/>
        </w:rPr>
        <w:t>OpenStreetMap</w:t>
      </w:r>
      <w:proofErr w:type="spellEnd"/>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OSM</w:t>
      </w:r>
      <w:r w:rsidR="00954533" w:rsidRPr="00536B87">
        <w:rPr>
          <w:rFonts w:ascii="Times New Roman" w:eastAsia="標楷體" w:hAnsi="Times New Roman" w:cs="Times New Roman"/>
        </w:rPr>
        <w:t>）</w:t>
      </w:r>
      <w:r w:rsidR="00954533" w:rsidRPr="00536B87">
        <w:rPr>
          <w:rFonts w:ascii="Times New Roman" w:eastAsia="標楷體" w:hAnsi="Times New Roman" w:cs="Times New Roman"/>
        </w:rPr>
        <w:t xml:space="preserve">[16] </w:t>
      </w:r>
      <w:r w:rsidR="00954533" w:rsidRPr="00536B87">
        <w:rPr>
          <w:rFonts w:ascii="Times New Roman" w:eastAsia="標楷體" w:hAnsi="Times New Roman" w:cs="Times New Roman"/>
        </w:rPr>
        <w:t>是目前最廣泛使用的開放式地理資料平台，由全球社群共同維護，涵蓋道路、設施與停車場</w:t>
      </w:r>
      <w:r w:rsidR="00954533" w:rsidRPr="00536B87">
        <w:rPr>
          <w:rFonts w:ascii="Times New Roman" w:eastAsia="標楷體" w:hAnsi="Times New Roman" w:cs="Times New Roman"/>
        </w:rPr>
        <w:t xml:space="preserve"> POI </w:t>
      </w:r>
      <w:r w:rsidR="00954533" w:rsidRPr="00536B87">
        <w:rPr>
          <w:rFonts w:ascii="Times New Roman" w:eastAsia="標楷體" w:hAnsi="Times New Roman" w:cs="Times New Roman"/>
        </w:rPr>
        <w:t>等豐富地理資訊。本研究以</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的</w:t>
      </w:r>
      <w:r w:rsidR="00954533" w:rsidRPr="00536B87">
        <w:rPr>
          <w:rFonts w:ascii="Times New Roman" w:eastAsia="標楷體" w:hAnsi="Times New Roman" w:cs="Times New Roman"/>
        </w:rPr>
        <w:t xml:space="preserve"> amenity=parking </w:t>
      </w:r>
      <w:r w:rsidR="00954533" w:rsidRPr="00536B87">
        <w:rPr>
          <w:rFonts w:ascii="Times New Roman" w:eastAsia="標楷體" w:hAnsi="Times New Roman" w:cs="Times New Roman"/>
        </w:rPr>
        <w:t>標記取得停車場位置、類型與容量屬性，並透過</w:t>
      </w:r>
      <w:proofErr w:type="gramStart"/>
      <w:r w:rsidR="00954533" w:rsidRPr="00536B87">
        <w:rPr>
          <w:rFonts w:ascii="Times New Roman" w:eastAsia="標楷體" w:hAnsi="Times New Roman" w:cs="Times New Roman"/>
        </w:rPr>
        <w:t>多點錨點</w:t>
      </w:r>
      <w:proofErr w:type="gramEnd"/>
      <w:r w:rsidR="00954533" w:rsidRPr="00536B87">
        <w:rPr>
          <w:rFonts w:ascii="Times New Roman" w:eastAsia="標楷體" w:hAnsi="Times New Roman" w:cs="Times New Roman"/>
        </w:rPr>
        <w:t>線性回歸模型將</w:t>
      </w:r>
      <w:r w:rsidR="00954533" w:rsidRPr="00536B87">
        <w:rPr>
          <w:rFonts w:ascii="Times New Roman" w:eastAsia="標楷體" w:hAnsi="Times New Roman" w:cs="Times New Roman"/>
        </w:rPr>
        <w:t xml:space="preserve"> OSM </w:t>
      </w:r>
      <w:r w:rsidR="00954533" w:rsidRPr="00536B87">
        <w:rPr>
          <w:rFonts w:ascii="Times New Roman" w:eastAsia="標楷體" w:hAnsi="Times New Roman" w:cs="Times New Roman"/>
        </w:rPr>
        <w:t>經緯度座標轉換至人流資料</w:t>
      </w:r>
      <w:proofErr w:type="gramStart"/>
      <w:r w:rsidR="00954533" w:rsidRPr="00536B87">
        <w:rPr>
          <w:rFonts w:ascii="Times New Roman" w:eastAsia="標楷體" w:hAnsi="Times New Roman" w:cs="Times New Roman"/>
        </w:rPr>
        <w:t>的格網座標</w:t>
      </w:r>
      <w:proofErr w:type="gramEnd"/>
      <w:r w:rsidR="00954533" w:rsidRPr="00536B87">
        <w:rPr>
          <w:rFonts w:ascii="Times New Roman" w:eastAsia="標楷體" w:hAnsi="Times New Roman" w:cs="Times New Roman"/>
        </w:rPr>
        <w:t>系統，再以</w:t>
      </w:r>
      <w:r w:rsidR="00954533" w:rsidRPr="00536B87">
        <w:rPr>
          <w:rFonts w:ascii="Times New Roman" w:eastAsia="標楷體" w:hAnsi="Times New Roman" w:cs="Times New Roman"/>
        </w:rPr>
        <w:t xml:space="preserve"> </w:t>
      </w:r>
      <w:proofErr w:type="spellStart"/>
      <w:r w:rsidR="00954533" w:rsidRPr="00536B87">
        <w:rPr>
          <w:rFonts w:ascii="Times New Roman" w:eastAsia="標楷體" w:hAnsi="Times New Roman" w:cs="Times New Roman"/>
        </w:rPr>
        <w:t>Haversine</w:t>
      </w:r>
      <w:proofErr w:type="spellEnd"/>
      <w:r w:rsidR="00954533" w:rsidRPr="00536B87">
        <w:rPr>
          <w:rFonts w:ascii="Times New Roman" w:eastAsia="標楷體" w:hAnsi="Times New Roman" w:cs="Times New Roman"/>
        </w:rPr>
        <w:t xml:space="preserve"> </w:t>
      </w:r>
      <w:r w:rsidR="00954533" w:rsidRPr="00536B87">
        <w:rPr>
          <w:rFonts w:ascii="Times New Roman" w:eastAsia="標楷體" w:hAnsi="Times New Roman" w:cs="Times New Roman"/>
        </w:rPr>
        <w:t>球面距離公式估算各</w:t>
      </w:r>
      <w:proofErr w:type="gramStart"/>
      <w:r w:rsidR="00954533" w:rsidRPr="00536B87">
        <w:rPr>
          <w:rFonts w:ascii="Times New Roman" w:eastAsia="標楷體" w:hAnsi="Times New Roman" w:cs="Times New Roman"/>
        </w:rPr>
        <w:t>格網邊</w:t>
      </w:r>
      <w:proofErr w:type="gramEnd"/>
      <w:r w:rsidR="00954533" w:rsidRPr="00536B87">
        <w:rPr>
          <w:rFonts w:ascii="Times New Roman" w:eastAsia="標楷體" w:hAnsi="Times New Roman" w:cs="Times New Roman"/>
        </w:rPr>
        <w:t>長，供停車場搜尋範圍設定使用。在路線規劃方面，本研究呼叫</w:t>
      </w:r>
      <w:r w:rsidR="00954533" w:rsidRPr="00536B87">
        <w:rPr>
          <w:rFonts w:ascii="Times New Roman" w:eastAsia="標楷體" w:hAnsi="Times New Roman" w:cs="Times New Roman"/>
        </w:rPr>
        <w:t xml:space="preserve"> Google Directions API [17] </w:t>
      </w:r>
      <w:r w:rsidR="00954533" w:rsidRPr="00536B87">
        <w:rPr>
          <w:rFonts w:ascii="Times New Roman" w:eastAsia="標楷體" w:hAnsi="Times New Roman" w:cs="Times New Roman"/>
        </w:rPr>
        <w:t>分別取得出發地至停車場的駕車路徑，以及停車場至目的地的步行路徑，並以各段行駛時間作為停車推薦評分的成本輸入，實現從預測結果至實際導航建議的完整應用閉環。</w:t>
      </w:r>
      <w:r w:rsidR="000D136C" w:rsidRPr="0017272E">
        <w:rPr>
          <w:rFonts w:ascii="Times New Roman" w:eastAsia="標楷體" w:hAnsi="Times New Roman" w:cs="Times New Roman"/>
          <w:color w:val="000000" w:themeColor="text1"/>
          <w:sz w:val="32"/>
        </w:rPr>
        <w:br w:type="page"/>
      </w:r>
    </w:p>
    <w:p w14:paraId="0A3896EC" w14:textId="77777777" w:rsidR="000D136C" w:rsidRPr="0017272E" w:rsidRDefault="000D136C" w:rsidP="00AD500A">
      <w:pPr>
        <w:overflowPunct w:val="0"/>
        <w:snapToGrid w:val="0"/>
        <w:spacing w:line="276" w:lineRule="auto"/>
        <w:ind w:left="958" w:hanging="958"/>
        <w:jc w:val="center"/>
        <w:outlineLvl w:val="0"/>
        <w:rPr>
          <w:rFonts w:ascii="Times New Roman" w:eastAsia="標楷體" w:hAnsi="Times New Roman" w:cs="Times New Roman"/>
          <w:bCs/>
          <w:color w:val="000000" w:themeColor="text1"/>
          <w:sz w:val="32"/>
          <w:szCs w:val="24"/>
        </w:rPr>
      </w:pPr>
      <w:bookmarkStart w:id="18" w:name="_Toc8715274"/>
      <w:bookmarkStart w:id="19" w:name="_Toc9762039"/>
      <w:bookmarkStart w:id="20" w:name="_Toc228317451"/>
      <w:r w:rsidRPr="0017272E">
        <w:rPr>
          <w:rFonts w:ascii="Times New Roman" w:eastAsia="標楷體" w:hAnsi="Times New Roman" w:cs="Times New Roman"/>
          <w:bCs/>
          <w:color w:val="000000" w:themeColor="text1"/>
          <w:sz w:val="32"/>
          <w:szCs w:val="24"/>
        </w:rPr>
        <w:lastRenderedPageBreak/>
        <w:t>第三章</w:t>
      </w:r>
      <w:r w:rsidRPr="0017272E">
        <w:rPr>
          <w:rFonts w:ascii="Times New Roman" w:eastAsia="標楷體" w:hAnsi="Times New Roman" w:cs="Times New Roman"/>
          <w:bCs/>
          <w:color w:val="000000" w:themeColor="text1"/>
          <w:sz w:val="32"/>
          <w:szCs w:val="24"/>
        </w:rPr>
        <w:t xml:space="preserve"> </w:t>
      </w:r>
      <w:r w:rsidRPr="0017272E">
        <w:rPr>
          <w:rFonts w:ascii="Times New Roman" w:eastAsia="標楷體" w:hAnsi="Times New Roman" w:cs="Times New Roman"/>
          <w:bCs/>
          <w:color w:val="000000" w:themeColor="text1"/>
          <w:sz w:val="32"/>
          <w:szCs w:val="24"/>
        </w:rPr>
        <w:t>資料集</w:t>
      </w:r>
      <w:bookmarkEnd w:id="18"/>
      <w:bookmarkEnd w:id="19"/>
      <w:bookmarkEnd w:id="20"/>
    </w:p>
    <w:p w14:paraId="3802895E" w14:textId="77777777" w:rsidR="000D136C" w:rsidRPr="0017272E" w:rsidRDefault="000D136C" w:rsidP="00AD500A">
      <w:pPr>
        <w:overflowPunct w:val="0"/>
        <w:spacing w:line="276" w:lineRule="auto"/>
        <w:jc w:val="both"/>
        <w:rPr>
          <w:rFonts w:ascii="Times New Roman" w:eastAsia="標楷體" w:hAnsi="Times New Roman" w:cs="Times New Roman"/>
          <w:szCs w:val="24"/>
        </w:rPr>
      </w:pPr>
    </w:p>
    <w:p w14:paraId="2E5F96A1" w14:textId="29C9297E" w:rsidR="00BD195B" w:rsidRPr="0017272E" w:rsidRDefault="00FA2A75" w:rsidP="00BD195B">
      <w:pPr>
        <w:overflowPunct w:val="0"/>
        <w:spacing w:line="276" w:lineRule="auto"/>
        <w:ind w:firstLine="480"/>
        <w:jc w:val="both"/>
        <w:rPr>
          <w:rFonts w:ascii="Times New Roman" w:eastAsia="標楷體" w:hAnsi="Times New Roman" w:cs="Times New Roman"/>
          <w:szCs w:val="24"/>
        </w:rPr>
      </w:pPr>
      <w:bookmarkStart w:id="21" w:name="_Toc8715275"/>
      <w:r w:rsidRPr="0017272E">
        <w:rPr>
          <w:rFonts w:ascii="Times New Roman" w:eastAsia="標楷體" w:hAnsi="Times New Roman" w:cs="Times New Roman"/>
          <w:szCs w:val="24"/>
        </w:rPr>
        <w:t>本研究</w:t>
      </w:r>
      <w:r w:rsidR="000D136C" w:rsidRPr="0017272E">
        <w:rPr>
          <w:rFonts w:ascii="Times New Roman" w:eastAsia="標楷體" w:hAnsi="Times New Roman" w:cs="Times New Roman"/>
          <w:szCs w:val="24"/>
        </w:rPr>
        <w:t>使用</w:t>
      </w:r>
      <w:r w:rsidR="00BA622A" w:rsidRPr="0017272E">
        <w:rPr>
          <w:rFonts w:ascii="Times New Roman" w:eastAsia="標楷體" w:hAnsi="Times New Roman" w:cs="Times New Roman"/>
          <w:szCs w:val="24"/>
        </w:rPr>
        <w:t>2024 SIGSPATIAL</w:t>
      </w:r>
      <w:r w:rsidR="00BA622A" w:rsidRPr="0017272E">
        <w:rPr>
          <w:rFonts w:ascii="Times New Roman" w:eastAsia="標楷體" w:hAnsi="Times New Roman" w:cs="Times New Roman"/>
          <w:szCs w:val="24"/>
        </w:rPr>
        <w:t>人流競賽</w:t>
      </w:r>
      <w:r w:rsidR="00BD195B" w:rsidRPr="0017272E">
        <w:rPr>
          <w:rFonts w:ascii="Times New Roman" w:eastAsia="標楷體" w:hAnsi="Times New Roman" w:cs="Times New Roman"/>
          <w:szCs w:val="24"/>
        </w:rPr>
        <w:t>資料集</w:t>
      </w:r>
      <w:proofErr w:type="spellStart"/>
      <w:r w:rsidR="00BA622A" w:rsidRPr="0017272E">
        <w:rPr>
          <w:rFonts w:ascii="Times New Roman" w:eastAsia="標楷體" w:hAnsi="Times New Roman" w:cs="Times New Roman"/>
          <w:szCs w:val="24"/>
        </w:rPr>
        <w:t>CityC</w:t>
      </w:r>
      <w:proofErr w:type="spellEnd"/>
      <w:r w:rsidR="00BD195B" w:rsidRPr="0017272E">
        <w:rPr>
          <w:rFonts w:ascii="Times New Roman" w:eastAsia="標楷體" w:hAnsi="Times New Roman" w:cs="Times New Roman"/>
          <w:szCs w:val="24"/>
        </w:rPr>
        <w:t>作為主要分析對象</w:t>
      </w:r>
      <w:r w:rsidR="00BA622A" w:rsidRPr="0017272E">
        <w:rPr>
          <w:rFonts w:ascii="Times New Roman" w:eastAsia="標楷體" w:hAnsi="Times New Roman" w:cs="Times New Roman"/>
          <w:szCs w:val="24"/>
        </w:rPr>
        <w:t>，</w:t>
      </w:r>
      <w:r w:rsidR="00BD195B" w:rsidRPr="0017272E">
        <w:rPr>
          <w:rFonts w:ascii="Times New Roman" w:eastAsia="標楷體" w:hAnsi="Times New Roman" w:cs="Times New Roman"/>
          <w:szCs w:val="24"/>
        </w:rPr>
        <w:t>而該資料集是</w:t>
      </w:r>
      <w:r w:rsidR="00C52DA9">
        <w:rPr>
          <w:rFonts w:ascii="Times New Roman" w:eastAsia="標楷體" w:hAnsi="Times New Roman" w:cs="Times New Roman" w:hint="eastAsia"/>
          <w:szCs w:val="24"/>
        </w:rPr>
        <w:t>使用手機訊號</w:t>
      </w:r>
      <w:r w:rsidR="00BD195B" w:rsidRPr="0017272E">
        <w:rPr>
          <w:rFonts w:ascii="Times New Roman" w:eastAsia="標楷體" w:hAnsi="Times New Roman" w:cs="Times New Roman"/>
          <w:szCs w:val="24"/>
        </w:rPr>
        <w:t>紀錄每位使用者在空間隔網中的移動情形，透過多位使用者的資料結合得出城市中的人流動態分布的特性</w:t>
      </w:r>
      <w:r w:rsidR="00006DB2" w:rsidRPr="0017272E">
        <w:rPr>
          <w:rFonts w:ascii="Times New Roman" w:eastAsia="標楷體" w:hAnsi="Times New Roman" w:cs="Times New Roman"/>
          <w:szCs w:val="24"/>
        </w:rPr>
        <w:t>。</w:t>
      </w:r>
    </w:p>
    <w:p w14:paraId="7E5ADC0B" w14:textId="77777777" w:rsidR="00A06153" w:rsidRPr="0017272E" w:rsidRDefault="00A06153" w:rsidP="00AD500A">
      <w:pPr>
        <w:overflowPunct w:val="0"/>
        <w:spacing w:line="276" w:lineRule="auto"/>
        <w:ind w:firstLine="480"/>
        <w:jc w:val="both"/>
        <w:rPr>
          <w:rFonts w:ascii="Times New Roman" w:eastAsia="標楷體" w:hAnsi="Times New Roman" w:cs="Times New Roman"/>
          <w:szCs w:val="24"/>
        </w:rPr>
      </w:pPr>
    </w:p>
    <w:p w14:paraId="016798CE" w14:textId="3940740A"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22" w:name="_Toc228317452"/>
      <w:bookmarkEnd w:id="21"/>
      <w:r w:rsidRPr="0017272E">
        <w:rPr>
          <w:rFonts w:ascii="Times New Roman" w:eastAsia="標楷體" w:hAnsi="Times New Roman" w:cs="Times New Roman"/>
          <w:sz w:val="28"/>
          <w:szCs w:val="24"/>
        </w:rPr>
        <w:t>3.1</w:t>
      </w:r>
      <w:r w:rsidR="002969E4" w:rsidRPr="0017272E">
        <w:rPr>
          <w:rFonts w:ascii="Times New Roman" w:eastAsia="標楷體" w:hAnsi="Times New Roman" w:cs="Times New Roman"/>
          <w:sz w:val="28"/>
          <w:szCs w:val="24"/>
        </w:rPr>
        <w:t>人流</w:t>
      </w:r>
      <w:r w:rsidRPr="0017272E">
        <w:rPr>
          <w:rFonts w:ascii="Times New Roman" w:eastAsia="標楷體" w:hAnsi="Times New Roman" w:cs="Times New Roman"/>
          <w:sz w:val="28"/>
          <w:szCs w:val="24"/>
        </w:rPr>
        <w:t>資料介紹</w:t>
      </w:r>
      <w:bookmarkEnd w:id="22"/>
    </w:p>
    <w:p w14:paraId="7E537563" w14:textId="4109064B" w:rsidR="00006DB2" w:rsidRDefault="00650C02" w:rsidP="00006DB2">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06DB2" w:rsidRPr="0017272E">
        <w:rPr>
          <w:rFonts w:ascii="Times New Roman" w:eastAsia="標楷體" w:hAnsi="Times New Roman" w:cs="Times New Roman"/>
          <w:szCs w:val="24"/>
        </w:rPr>
        <w:t>本研究所使用之人流資料集包含</w:t>
      </w:r>
      <w:r w:rsidR="00006DB2" w:rsidRPr="0017272E">
        <w:rPr>
          <w:rFonts w:ascii="Times New Roman" w:eastAsia="標楷體" w:hAnsi="Times New Roman" w:cs="Times New Roman"/>
          <w:szCs w:val="24"/>
        </w:rPr>
        <w:t>18,465,528</w:t>
      </w:r>
      <w:r w:rsidR="00006DB2" w:rsidRPr="0017272E">
        <w:rPr>
          <w:rFonts w:ascii="Times New Roman" w:eastAsia="標楷體" w:hAnsi="Times New Roman" w:cs="Times New Roman"/>
          <w:szCs w:val="24"/>
        </w:rPr>
        <w:t>筆資料，包含</w:t>
      </w:r>
      <w:r w:rsidR="00006DB2" w:rsidRPr="0017272E">
        <w:rPr>
          <w:rFonts w:ascii="Times New Roman" w:eastAsia="標楷體" w:hAnsi="Times New Roman" w:cs="Times New Roman"/>
          <w:szCs w:val="24"/>
        </w:rPr>
        <w:t>20,000</w:t>
      </w:r>
      <w:r w:rsidR="00006DB2" w:rsidRPr="0017272E">
        <w:rPr>
          <w:rFonts w:ascii="Times New Roman" w:eastAsia="標楷體" w:hAnsi="Times New Roman" w:cs="Times New Roman"/>
          <w:szCs w:val="24"/>
        </w:rPr>
        <w:t>位使用者，紀錄期間為</w:t>
      </w:r>
      <w:r w:rsidR="00006DB2" w:rsidRPr="0017272E">
        <w:rPr>
          <w:rFonts w:ascii="Times New Roman" w:eastAsia="標楷體" w:hAnsi="Times New Roman" w:cs="Times New Roman"/>
          <w:szCs w:val="24"/>
        </w:rPr>
        <w:t>75</w:t>
      </w:r>
      <w:r w:rsidR="00006DB2" w:rsidRPr="0017272E">
        <w:rPr>
          <w:rFonts w:ascii="Times New Roman" w:eastAsia="標楷體" w:hAnsi="Times New Roman" w:cs="Times New Roman"/>
          <w:szCs w:val="24"/>
        </w:rPr>
        <w:t>天。在時間維度上</w:t>
      </w:r>
      <w:r w:rsidR="00BD049D" w:rsidRPr="0017272E">
        <w:rPr>
          <w:rFonts w:ascii="Times New Roman" w:eastAsia="標楷體" w:hAnsi="Times New Roman" w:cs="Times New Roman"/>
          <w:szCs w:val="24"/>
        </w:rPr>
        <w:t>，每一天以</w:t>
      </w:r>
      <w:r w:rsidR="00BD049D" w:rsidRPr="0017272E">
        <w:rPr>
          <w:rFonts w:ascii="Times New Roman" w:eastAsia="標楷體" w:hAnsi="Times New Roman" w:cs="Times New Roman"/>
          <w:szCs w:val="24"/>
        </w:rPr>
        <w:t>30</w:t>
      </w:r>
      <w:r w:rsidR="00BD049D" w:rsidRPr="0017272E">
        <w:rPr>
          <w:rFonts w:ascii="Times New Roman" w:eastAsia="標楷體" w:hAnsi="Times New Roman" w:cs="Times New Roman"/>
          <w:szCs w:val="24"/>
        </w:rPr>
        <w:t>分鐘為切割時間段，</w:t>
      </w:r>
      <w:proofErr w:type="gramStart"/>
      <w:r w:rsidR="00BD049D" w:rsidRPr="0017272E">
        <w:rPr>
          <w:rFonts w:ascii="Times New Roman" w:eastAsia="標楷體" w:hAnsi="Times New Roman" w:cs="Times New Roman"/>
          <w:szCs w:val="24"/>
        </w:rPr>
        <w:t>每天共切成</w:t>
      </w:r>
      <w:proofErr w:type="gramEnd"/>
      <w:r w:rsidR="00BD049D" w:rsidRPr="0017272E">
        <w:rPr>
          <w:rFonts w:ascii="Times New Roman" w:eastAsia="標楷體" w:hAnsi="Times New Roman" w:cs="Times New Roman"/>
          <w:szCs w:val="24"/>
        </w:rPr>
        <w:t>48</w:t>
      </w:r>
      <w:r w:rsidR="00BD049D" w:rsidRPr="0017272E">
        <w:rPr>
          <w:rFonts w:ascii="Times New Roman" w:eastAsia="標楷體" w:hAnsi="Times New Roman" w:cs="Times New Roman"/>
          <w:szCs w:val="24"/>
        </w:rPr>
        <w:t>段；而在空間維度上，則包含</w:t>
      </w:r>
      <w:r w:rsidR="00BD049D" w:rsidRPr="0017272E">
        <w:rPr>
          <w:rFonts w:ascii="Times New Roman" w:eastAsia="標楷體" w:hAnsi="Times New Roman" w:cs="Times New Roman"/>
          <w:szCs w:val="24"/>
        </w:rPr>
        <w:t>194</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X</w:t>
      </w:r>
      <w:r w:rsidR="00BD049D" w:rsidRPr="0017272E">
        <w:rPr>
          <w:rFonts w:ascii="Times New Roman" w:eastAsia="標楷體" w:hAnsi="Times New Roman" w:cs="Times New Roman"/>
          <w:szCs w:val="24"/>
        </w:rPr>
        <w:t>座標與</w:t>
      </w:r>
      <w:r w:rsidR="00BD049D" w:rsidRPr="0017272E">
        <w:rPr>
          <w:rFonts w:ascii="Times New Roman" w:eastAsia="標楷體" w:hAnsi="Times New Roman" w:cs="Times New Roman"/>
          <w:szCs w:val="24"/>
        </w:rPr>
        <w:t>201</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Y</w:t>
      </w:r>
      <w:r w:rsidR="00BD049D" w:rsidRPr="0017272E">
        <w:rPr>
          <w:rFonts w:ascii="Times New Roman" w:eastAsia="標楷體" w:hAnsi="Times New Roman" w:cs="Times New Roman"/>
          <w:szCs w:val="24"/>
        </w:rPr>
        <w:t>座標所形成的</w:t>
      </w:r>
      <w:r w:rsidR="00BD049D" w:rsidRPr="0017272E">
        <w:rPr>
          <w:rFonts w:ascii="Times New Roman" w:eastAsia="標楷體" w:hAnsi="Times New Roman" w:cs="Times New Roman"/>
          <w:szCs w:val="24"/>
        </w:rPr>
        <w:t>9209</w:t>
      </w:r>
      <w:r w:rsidR="00BD049D" w:rsidRPr="0017272E">
        <w:rPr>
          <w:rFonts w:ascii="Times New Roman" w:eastAsia="標楷體" w:hAnsi="Times New Roman" w:cs="Times New Roman"/>
          <w:szCs w:val="24"/>
        </w:rPr>
        <w:t>格</w:t>
      </w:r>
      <w:proofErr w:type="gramStart"/>
      <w:r w:rsidR="00BD049D" w:rsidRPr="0017272E">
        <w:rPr>
          <w:rFonts w:ascii="Times New Roman" w:eastAsia="標楷體" w:hAnsi="Times New Roman" w:cs="Times New Roman"/>
          <w:szCs w:val="24"/>
        </w:rPr>
        <w:t>的網格地圖</w:t>
      </w:r>
      <w:proofErr w:type="gramEnd"/>
      <w:r w:rsidR="00BD049D" w:rsidRPr="0017272E">
        <w:rPr>
          <w:rFonts w:ascii="Times New Roman" w:eastAsia="標楷體" w:hAnsi="Times New Roman" w:cs="Times New Roman"/>
          <w:szCs w:val="24"/>
        </w:rPr>
        <w:t>。每筆資料可視為某一使用者於特定日期</w:t>
      </w:r>
      <w:r w:rsidR="00BD049D" w:rsidRPr="0017272E">
        <w:rPr>
          <w:rFonts w:ascii="Times New Roman" w:eastAsia="標楷體" w:hAnsi="Times New Roman" w:cs="Times New Roman"/>
          <w:szCs w:val="24"/>
        </w:rPr>
        <w:t>(d)</w:t>
      </w:r>
      <w:r w:rsidR="00BD049D" w:rsidRPr="0017272E">
        <w:rPr>
          <w:rFonts w:ascii="Times New Roman" w:eastAsia="標楷體" w:hAnsi="Times New Roman" w:cs="Times New Roman"/>
          <w:szCs w:val="24"/>
        </w:rPr>
        <w:t>與時間段</w:t>
      </w:r>
      <w:r w:rsidR="00BD049D" w:rsidRPr="0017272E">
        <w:rPr>
          <w:rFonts w:ascii="Times New Roman" w:eastAsia="標楷體" w:hAnsi="Times New Roman" w:cs="Times New Roman"/>
          <w:szCs w:val="24"/>
        </w:rPr>
        <w:t>(t)</w:t>
      </w:r>
      <w:r w:rsidR="00BD049D" w:rsidRPr="0017272E">
        <w:rPr>
          <w:rFonts w:ascii="Times New Roman" w:eastAsia="標楷體" w:hAnsi="Times New Roman" w:cs="Times New Roman"/>
          <w:szCs w:val="24"/>
        </w:rPr>
        <w:t>出現在</w:t>
      </w:r>
      <w:proofErr w:type="gramStart"/>
      <w:r w:rsidR="00BD049D" w:rsidRPr="0017272E">
        <w:rPr>
          <w:rFonts w:ascii="Times New Roman" w:eastAsia="標楷體" w:hAnsi="Times New Roman" w:cs="Times New Roman"/>
          <w:szCs w:val="24"/>
        </w:rPr>
        <w:t>特定網格</w:t>
      </w:r>
      <w:proofErr w:type="gramEnd"/>
      <w:r w:rsidR="00BD049D" w:rsidRPr="0017272E">
        <w:rPr>
          <w:rFonts w:ascii="Times New Roman" w:eastAsia="標楷體" w:hAnsi="Times New Roman" w:cs="Times New Roman"/>
          <w:szCs w:val="24"/>
        </w:rPr>
        <w:t>(X, Y)</w:t>
      </w:r>
      <w:r w:rsidR="00BD049D" w:rsidRPr="0017272E">
        <w:rPr>
          <w:rFonts w:ascii="Times New Roman" w:eastAsia="標楷體" w:hAnsi="Times New Roman" w:cs="Times New Roman"/>
          <w:szCs w:val="24"/>
        </w:rPr>
        <w:t>之紀錄資料。</w:t>
      </w:r>
      <w:proofErr w:type="gramStart"/>
      <w:r w:rsidR="00F41E41" w:rsidRPr="0017272E">
        <w:rPr>
          <w:rFonts w:ascii="Times New Roman" w:eastAsia="標楷體" w:hAnsi="Times New Roman" w:cs="Times New Roman"/>
          <w:szCs w:val="24"/>
        </w:rPr>
        <w:t>此外，</w:t>
      </w:r>
      <w:proofErr w:type="gramEnd"/>
      <w:r w:rsidR="00F41E41" w:rsidRPr="0017272E">
        <w:rPr>
          <w:rFonts w:ascii="Times New Roman" w:eastAsia="標楷體" w:hAnsi="Times New Roman" w:cs="Times New Roman"/>
          <w:szCs w:val="24"/>
        </w:rPr>
        <w:t>依據資料中的日期索引</w:t>
      </w:r>
      <w:r w:rsidR="00F41E41" w:rsidRPr="0017272E">
        <w:rPr>
          <w:rFonts w:ascii="Times New Roman" w:eastAsia="標楷體" w:hAnsi="Times New Roman" w:cs="Times New Roman"/>
          <w:szCs w:val="24"/>
        </w:rPr>
        <w:t>(d)</w:t>
      </w:r>
      <w:r w:rsidR="00F41E41" w:rsidRPr="0017272E">
        <w:rPr>
          <w:rFonts w:ascii="Times New Roman" w:eastAsia="標楷體" w:hAnsi="Times New Roman" w:cs="Times New Roman"/>
          <w:szCs w:val="24"/>
        </w:rPr>
        <w:t>去對照實際日曆，可得本資料之記錄範圍為</w:t>
      </w:r>
      <w:r w:rsidR="00F41E41" w:rsidRPr="0017272E">
        <w:rPr>
          <w:rFonts w:ascii="Times New Roman" w:eastAsia="標楷體" w:hAnsi="Times New Roman" w:cs="Times New Roman"/>
          <w:szCs w:val="24"/>
        </w:rPr>
        <w:t>2019</w:t>
      </w:r>
      <w:r w:rsidR="00F41E41"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9</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6</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11</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28</w:t>
      </w:r>
      <w:r w:rsidR="00F41E41" w:rsidRPr="0017272E">
        <w:rPr>
          <w:rFonts w:ascii="Times New Roman" w:eastAsia="標楷體" w:hAnsi="Times New Roman" w:cs="Times New Roman"/>
          <w:szCs w:val="24"/>
        </w:rPr>
        <w:t>日。</w:t>
      </w:r>
      <w:r w:rsidR="00BD049D" w:rsidRPr="0017272E">
        <w:rPr>
          <w:rFonts w:ascii="Times New Roman" w:eastAsia="標楷體" w:hAnsi="Times New Roman" w:cs="Times New Roman"/>
          <w:szCs w:val="24"/>
        </w:rPr>
        <w:br/>
        <w:t xml:space="preserve">    </w:t>
      </w:r>
      <w:r w:rsidR="00BD049D" w:rsidRPr="0017272E">
        <w:rPr>
          <w:rFonts w:ascii="Times New Roman" w:eastAsia="標楷體" w:hAnsi="Times New Roman" w:cs="Times New Roman"/>
          <w:szCs w:val="24"/>
        </w:rPr>
        <w:t>此資料具備高時空與空間解析度，能有效地描述人流之時空分布特性，並作為後續人流預測與停車需求分析之基礎。</w:t>
      </w:r>
    </w:p>
    <w:p w14:paraId="1BB3E053" w14:textId="6498664D" w:rsidR="006E42FF" w:rsidRPr="006E42FF" w:rsidRDefault="006E42FF" w:rsidP="006E42FF">
      <w:pPr>
        <w:pStyle w:val="af4"/>
        <w:jc w:val="center"/>
        <w:rPr>
          <w:rFonts w:ascii="標楷體" w:eastAsia="標楷體" w:hAnsi="標楷體" w:cs="Times New Roman"/>
          <w:szCs w:val="24"/>
        </w:rPr>
      </w:pPr>
      <w:bookmarkStart w:id="23" w:name="_Toc228317477"/>
      <w:r w:rsidRPr="006E42FF">
        <w:rPr>
          <w:rFonts w:ascii="標楷體" w:eastAsia="標楷體" w:hAnsi="標楷體" w:hint="eastAsia"/>
        </w:rPr>
        <w:t xml:space="preserve">表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表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1</w:t>
      </w:r>
      <w:r w:rsidRPr="006E42FF">
        <w:rPr>
          <w:rFonts w:ascii="標楷體" w:eastAsia="標楷體" w:hAnsi="標楷體"/>
        </w:rPr>
        <w:fldChar w:fldCharType="end"/>
      </w:r>
      <w:r w:rsidRPr="006E42FF">
        <w:rPr>
          <w:rFonts w:ascii="標楷體" w:eastAsia="標楷體" w:hAnsi="標楷體" w:hint="eastAsia"/>
        </w:rPr>
        <w:t>、人流資料集基本資料</w:t>
      </w:r>
      <w:bookmarkEnd w:id="23"/>
    </w:p>
    <w:tbl>
      <w:tblPr>
        <w:tblStyle w:val="af"/>
        <w:tblW w:w="5000" w:type="pct"/>
        <w:tblLook w:val="04A0" w:firstRow="1" w:lastRow="0" w:firstColumn="1" w:lastColumn="0" w:noHBand="0" w:noVBand="1"/>
      </w:tblPr>
      <w:tblGrid>
        <w:gridCol w:w="4247"/>
        <w:gridCol w:w="4247"/>
      </w:tblGrid>
      <w:tr w:rsidR="004657AC" w:rsidRPr="0017272E" w14:paraId="7B3273FF" w14:textId="77777777" w:rsidTr="004657AC">
        <w:trPr>
          <w:trHeight w:val="414"/>
        </w:trPr>
        <w:tc>
          <w:tcPr>
            <w:tcW w:w="2500" w:type="pct"/>
          </w:tcPr>
          <w:p w14:paraId="3F170727" w14:textId="58931CC5" w:rsidR="004657AC" w:rsidRPr="004657AC" w:rsidRDefault="004657AC" w:rsidP="00BD195B">
            <w:pPr>
              <w:widowControl/>
              <w:spacing w:line="276" w:lineRule="auto"/>
              <w:jc w:val="center"/>
              <w:rPr>
                <w:rFonts w:eastAsia="標楷體"/>
              </w:rPr>
            </w:pPr>
            <w:r w:rsidRPr="004657AC">
              <w:rPr>
                <w:rFonts w:eastAsia="標楷體"/>
              </w:rPr>
              <w:t>項目</w:t>
            </w:r>
          </w:p>
        </w:tc>
        <w:tc>
          <w:tcPr>
            <w:tcW w:w="2500" w:type="pct"/>
          </w:tcPr>
          <w:p w14:paraId="717A483E" w14:textId="635F6E75" w:rsidR="004657AC" w:rsidRPr="004657AC" w:rsidRDefault="004657AC" w:rsidP="00BD195B">
            <w:pPr>
              <w:widowControl/>
              <w:spacing w:line="276" w:lineRule="auto"/>
              <w:jc w:val="center"/>
              <w:rPr>
                <w:rFonts w:eastAsia="標楷體"/>
              </w:rPr>
            </w:pPr>
            <w:r w:rsidRPr="004657AC">
              <w:rPr>
                <w:rFonts w:eastAsia="標楷體"/>
              </w:rPr>
              <w:t>數值</w:t>
            </w:r>
          </w:p>
        </w:tc>
      </w:tr>
      <w:tr w:rsidR="004657AC" w:rsidRPr="0017272E" w14:paraId="03E185B8" w14:textId="77777777" w:rsidTr="004657AC">
        <w:trPr>
          <w:trHeight w:val="414"/>
        </w:trPr>
        <w:tc>
          <w:tcPr>
            <w:tcW w:w="2500" w:type="pct"/>
          </w:tcPr>
          <w:p w14:paraId="5C96FB21" w14:textId="53ECB1C2" w:rsidR="004657AC" w:rsidRPr="004657AC" w:rsidRDefault="004657AC" w:rsidP="00BD195B">
            <w:pPr>
              <w:widowControl/>
              <w:spacing w:line="276" w:lineRule="auto"/>
              <w:jc w:val="center"/>
              <w:rPr>
                <w:rFonts w:eastAsia="標楷體"/>
              </w:rPr>
            </w:pPr>
            <w:r w:rsidRPr="004657AC">
              <w:rPr>
                <w:rFonts w:eastAsia="標楷體"/>
              </w:rPr>
              <w:t>資料總筆數</w:t>
            </w:r>
          </w:p>
        </w:tc>
        <w:tc>
          <w:tcPr>
            <w:tcW w:w="2500" w:type="pct"/>
          </w:tcPr>
          <w:p w14:paraId="272CFC8D" w14:textId="43EBB551" w:rsidR="004657AC" w:rsidRPr="004657AC" w:rsidRDefault="004657AC" w:rsidP="00BD195B">
            <w:pPr>
              <w:widowControl/>
              <w:spacing w:line="276" w:lineRule="auto"/>
              <w:jc w:val="center"/>
              <w:rPr>
                <w:rFonts w:eastAsia="標楷體"/>
              </w:rPr>
            </w:pPr>
            <w:r w:rsidRPr="004657AC">
              <w:rPr>
                <w:rFonts w:eastAsia="標楷體"/>
              </w:rPr>
              <w:t>18,465,528</w:t>
            </w:r>
          </w:p>
        </w:tc>
      </w:tr>
      <w:tr w:rsidR="004657AC" w:rsidRPr="0017272E" w14:paraId="7B7EBDFC" w14:textId="77777777" w:rsidTr="004657AC">
        <w:trPr>
          <w:trHeight w:val="414"/>
        </w:trPr>
        <w:tc>
          <w:tcPr>
            <w:tcW w:w="2500" w:type="pct"/>
          </w:tcPr>
          <w:p w14:paraId="369AF668" w14:textId="3D76C5E8" w:rsidR="004657AC" w:rsidRPr="004657AC" w:rsidRDefault="004657AC" w:rsidP="00BD195B">
            <w:pPr>
              <w:widowControl/>
              <w:spacing w:line="276" w:lineRule="auto"/>
              <w:jc w:val="center"/>
              <w:rPr>
                <w:rFonts w:eastAsia="標楷體"/>
              </w:rPr>
            </w:pPr>
            <w:r w:rsidRPr="004657AC">
              <w:rPr>
                <w:rFonts w:eastAsia="標楷體"/>
              </w:rPr>
              <w:t>使用者數量</w:t>
            </w:r>
          </w:p>
        </w:tc>
        <w:tc>
          <w:tcPr>
            <w:tcW w:w="2500" w:type="pct"/>
          </w:tcPr>
          <w:p w14:paraId="71EBBB56" w14:textId="3D0D5E5D" w:rsidR="004657AC" w:rsidRPr="004657AC" w:rsidRDefault="004657AC" w:rsidP="00BD195B">
            <w:pPr>
              <w:widowControl/>
              <w:spacing w:line="276" w:lineRule="auto"/>
              <w:jc w:val="center"/>
              <w:rPr>
                <w:rFonts w:eastAsia="標楷體"/>
              </w:rPr>
            </w:pPr>
            <w:r w:rsidRPr="004657AC">
              <w:rPr>
                <w:rFonts w:eastAsia="標楷體"/>
              </w:rPr>
              <w:t>20,000</w:t>
            </w:r>
          </w:p>
        </w:tc>
      </w:tr>
      <w:tr w:rsidR="004657AC" w:rsidRPr="0017272E" w14:paraId="14235A55" w14:textId="77777777" w:rsidTr="004657AC">
        <w:trPr>
          <w:trHeight w:val="414"/>
        </w:trPr>
        <w:tc>
          <w:tcPr>
            <w:tcW w:w="2500" w:type="pct"/>
          </w:tcPr>
          <w:p w14:paraId="11C2C60D" w14:textId="37E3035C" w:rsidR="004657AC" w:rsidRPr="004657AC" w:rsidRDefault="004657AC" w:rsidP="00BD195B">
            <w:pPr>
              <w:widowControl/>
              <w:spacing w:line="276" w:lineRule="auto"/>
              <w:jc w:val="center"/>
              <w:rPr>
                <w:rFonts w:eastAsia="標楷體"/>
              </w:rPr>
            </w:pPr>
            <w:r w:rsidRPr="004657AC">
              <w:rPr>
                <w:rFonts w:eastAsia="標楷體"/>
              </w:rPr>
              <w:t>天數數量</w:t>
            </w:r>
          </w:p>
        </w:tc>
        <w:tc>
          <w:tcPr>
            <w:tcW w:w="2500" w:type="pct"/>
          </w:tcPr>
          <w:p w14:paraId="7834941F" w14:textId="08C48102" w:rsidR="004657AC" w:rsidRPr="004657AC" w:rsidRDefault="004657AC" w:rsidP="00BD195B">
            <w:pPr>
              <w:widowControl/>
              <w:spacing w:line="276" w:lineRule="auto"/>
              <w:jc w:val="center"/>
              <w:rPr>
                <w:rFonts w:eastAsia="標楷體"/>
              </w:rPr>
            </w:pPr>
            <w:r w:rsidRPr="004657AC">
              <w:rPr>
                <w:rFonts w:eastAsia="標楷體"/>
              </w:rPr>
              <w:t>75</w:t>
            </w:r>
          </w:p>
        </w:tc>
      </w:tr>
      <w:tr w:rsidR="004657AC" w:rsidRPr="0017272E" w14:paraId="2B6EA984" w14:textId="77777777" w:rsidTr="004657AC">
        <w:trPr>
          <w:trHeight w:val="414"/>
        </w:trPr>
        <w:tc>
          <w:tcPr>
            <w:tcW w:w="2500" w:type="pct"/>
          </w:tcPr>
          <w:p w14:paraId="49BB8844" w14:textId="0DA650E6" w:rsidR="004657AC" w:rsidRPr="004657AC" w:rsidRDefault="004657AC" w:rsidP="00BD195B">
            <w:pPr>
              <w:widowControl/>
              <w:spacing w:line="276" w:lineRule="auto"/>
              <w:jc w:val="center"/>
              <w:rPr>
                <w:rFonts w:eastAsia="標楷體"/>
              </w:rPr>
            </w:pPr>
            <w:r w:rsidRPr="004657AC">
              <w:rPr>
                <w:rFonts w:eastAsia="標楷體"/>
              </w:rPr>
              <w:t>時段數量</w:t>
            </w:r>
          </w:p>
        </w:tc>
        <w:tc>
          <w:tcPr>
            <w:tcW w:w="2500" w:type="pct"/>
          </w:tcPr>
          <w:p w14:paraId="3A6763DB" w14:textId="2623F270" w:rsidR="004657AC" w:rsidRPr="004657AC" w:rsidRDefault="004657AC" w:rsidP="00BD195B">
            <w:pPr>
              <w:widowControl/>
              <w:spacing w:line="276" w:lineRule="auto"/>
              <w:jc w:val="center"/>
              <w:rPr>
                <w:rFonts w:eastAsia="標楷體"/>
              </w:rPr>
            </w:pPr>
            <w:r w:rsidRPr="004657AC">
              <w:rPr>
                <w:rFonts w:eastAsia="標楷體"/>
              </w:rPr>
              <w:t>48</w:t>
            </w:r>
          </w:p>
        </w:tc>
      </w:tr>
      <w:tr w:rsidR="004657AC" w:rsidRPr="0017272E" w14:paraId="1E6DDA07" w14:textId="77777777" w:rsidTr="004657AC">
        <w:trPr>
          <w:trHeight w:val="414"/>
        </w:trPr>
        <w:tc>
          <w:tcPr>
            <w:tcW w:w="2500" w:type="pct"/>
          </w:tcPr>
          <w:p w14:paraId="31D2A893" w14:textId="3A046626" w:rsidR="004657AC" w:rsidRPr="004657AC" w:rsidRDefault="004657AC" w:rsidP="00BD195B">
            <w:pPr>
              <w:widowControl/>
              <w:spacing w:line="276" w:lineRule="auto"/>
              <w:jc w:val="center"/>
              <w:rPr>
                <w:rFonts w:eastAsia="標楷體"/>
              </w:rPr>
            </w:pPr>
            <w:r w:rsidRPr="004657AC">
              <w:rPr>
                <w:rFonts w:eastAsia="標楷體"/>
              </w:rPr>
              <w:t>X</w:t>
            </w:r>
            <w:proofErr w:type="gramStart"/>
            <w:r w:rsidRPr="004657AC">
              <w:rPr>
                <w:rFonts w:eastAsia="標楷體"/>
              </w:rPr>
              <w:t>座標格網數</w:t>
            </w:r>
            <w:proofErr w:type="gramEnd"/>
          </w:p>
        </w:tc>
        <w:tc>
          <w:tcPr>
            <w:tcW w:w="2500" w:type="pct"/>
          </w:tcPr>
          <w:p w14:paraId="7999DADA" w14:textId="6242C696" w:rsidR="004657AC" w:rsidRPr="004657AC" w:rsidRDefault="004657AC" w:rsidP="00BD195B">
            <w:pPr>
              <w:widowControl/>
              <w:spacing w:line="276" w:lineRule="auto"/>
              <w:jc w:val="center"/>
              <w:rPr>
                <w:rFonts w:eastAsia="標楷體"/>
              </w:rPr>
            </w:pPr>
            <w:r w:rsidRPr="004657AC">
              <w:rPr>
                <w:rFonts w:eastAsia="標楷體"/>
              </w:rPr>
              <w:t>194</w:t>
            </w:r>
          </w:p>
        </w:tc>
      </w:tr>
      <w:tr w:rsidR="004657AC" w:rsidRPr="0017272E" w14:paraId="78329D83" w14:textId="77777777" w:rsidTr="004657AC">
        <w:trPr>
          <w:trHeight w:val="414"/>
        </w:trPr>
        <w:tc>
          <w:tcPr>
            <w:tcW w:w="2500" w:type="pct"/>
          </w:tcPr>
          <w:p w14:paraId="214AD2A0" w14:textId="174BEA0B" w:rsidR="004657AC" w:rsidRPr="004657AC" w:rsidRDefault="004657AC" w:rsidP="00BD195B">
            <w:pPr>
              <w:widowControl/>
              <w:spacing w:line="276" w:lineRule="auto"/>
              <w:jc w:val="center"/>
              <w:rPr>
                <w:rFonts w:eastAsia="標楷體"/>
              </w:rPr>
            </w:pPr>
            <w:r w:rsidRPr="004657AC">
              <w:rPr>
                <w:rFonts w:eastAsia="標楷體"/>
              </w:rPr>
              <w:t>Y</w:t>
            </w:r>
            <w:proofErr w:type="gramStart"/>
            <w:r w:rsidRPr="004657AC">
              <w:rPr>
                <w:rFonts w:eastAsia="標楷體"/>
              </w:rPr>
              <w:t>座標格網數</w:t>
            </w:r>
            <w:proofErr w:type="gramEnd"/>
          </w:p>
        </w:tc>
        <w:tc>
          <w:tcPr>
            <w:tcW w:w="2500" w:type="pct"/>
          </w:tcPr>
          <w:p w14:paraId="4E7EF966" w14:textId="185BF030" w:rsidR="004657AC" w:rsidRPr="004657AC" w:rsidRDefault="004657AC" w:rsidP="00BD195B">
            <w:pPr>
              <w:widowControl/>
              <w:spacing w:line="276" w:lineRule="auto"/>
              <w:jc w:val="center"/>
              <w:rPr>
                <w:rFonts w:eastAsia="標楷體"/>
              </w:rPr>
            </w:pPr>
            <w:r w:rsidRPr="004657AC">
              <w:rPr>
                <w:rFonts w:eastAsia="標楷體"/>
              </w:rPr>
              <w:t>201</w:t>
            </w:r>
          </w:p>
        </w:tc>
      </w:tr>
      <w:tr w:rsidR="004657AC" w:rsidRPr="0017272E" w14:paraId="6344F638" w14:textId="77777777" w:rsidTr="004657AC">
        <w:trPr>
          <w:trHeight w:val="414"/>
        </w:trPr>
        <w:tc>
          <w:tcPr>
            <w:tcW w:w="2500" w:type="pct"/>
          </w:tcPr>
          <w:p w14:paraId="2B2DE68D" w14:textId="495CCFBE" w:rsidR="004657AC" w:rsidRPr="004657AC" w:rsidRDefault="004657AC" w:rsidP="00BD195B">
            <w:pPr>
              <w:widowControl/>
              <w:spacing w:line="276" w:lineRule="auto"/>
              <w:jc w:val="center"/>
              <w:rPr>
                <w:rFonts w:eastAsia="標楷體"/>
              </w:rPr>
            </w:pPr>
            <w:proofErr w:type="gramStart"/>
            <w:r w:rsidRPr="004657AC">
              <w:rPr>
                <w:rFonts w:eastAsia="標楷體"/>
              </w:rPr>
              <w:t>總格網</w:t>
            </w:r>
            <w:proofErr w:type="gramEnd"/>
            <w:r w:rsidRPr="004657AC">
              <w:rPr>
                <w:rFonts w:eastAsia="標楷體"/>
              </w:rPr>
              <w:t>數</w:t>
            </w:r>
          </w:p>
        </w:tc>
        <w:tc>
          <w:tcPr>
            <w:tcW w:w="2500" w:type="pct"/>
          </w:tcPr>
          <w:p w14:paraId="1AF27A27" w14:textId="3128017F" w:rsidR="004657AC" w:rsidRPr="004657AC" w:rsidRDefault="004657AC" w:rsidP="00BD195B">
            <w:pPr>
              <w:widowControl/>
              <w:spacing w:line="276" w:lineRule="auto"/>
              <w:jc w:val="center"/>
              <w:rPr>
                <w:rFonts w:eastAsia="標楷體"/>
              </w:rPr>
            </w:pPr>
            <w:r w:rsidRPr="004657AC">
              <w:rPr>
                <w:rFonts w:eastAsia="標楷體"/>
              </w:rPr>
              <w:t>9,209</w:t>
            </w:r>
          </w:p>
        </w:tc>
      </w:tr>
      <w:tr w:rsidR="004657AC" w:rsidRPr="0017272E" w14:paraId="5DEE966F" w14:textId="77777777" w:rsidTr="004657AC">
        <w:trPr>
          <w:trHeight w:val="414"/>
        </w:trPr>
        <w:tc>
          <w:tcPr>
            <w:tcW w:w="2500" w:type="pct"/>
          </w:tcPr>
          <w:p w14:paraId="7FDC108F" w14:textId="3CA7F979" w:rsidR="004657AC" w:rsidRPr="004657AC" w:rsidRDefault="004657AC" w:rsidP="00BD195B">
            <w:pPr>
              <w:widowControl/>
              <w:spacing w:line="276" w:lineRule="auto"/>
              <w:jc w:val="center"/>
              <w:rPr>
                <w:rFonts w:eastAsia="標楷體"/>
              </w:rPr>
            </w:pPr>
            <w:r w:rsidRPr="004657AC">
              <w:rPr>
                <w:rFonts w:eastAsia="標楷體"/>
              </w:rPr>
              <w:t>d</w:t>
            </w:r>
            <w:r w:rsidRPr="004657AC">
              <w:rPr>
                <w:rFonts w:eastAsia="標楷體"/>
              </w:rPr>
              <w:t>最小值</w:t>
            </w:r>
          </w:p>
        </w:tc>
        <w:tc>
          <w:tcPr>
            <w:tcW w:w="2500" w:type="pct"/>
          </w:tcPr>
          <w:p w14:paraId="38743A55" w14:textId="332B6007" w:rsidR="004657AC" w:rsidRPr="004657AC" w:rsidRDefault="004657AC" w:rsidP="00BD195B">
            <w:pPr>
              <w:widowControl/>
              <w:spacing w:line="276" w:lineRule="auto"/>
              <w:jc w:val="center"/>
              <w:rPr>
                <w:rFonts w:eastAsia="標楷體"/>
              </w:rPr>
            </w:pPr>
            <w:r w:rsidRPr="004657AC">
              <w:rPr>
                <w:rFonts w:eastAsia="標楷體"/>
              </w:rPr>
              <w:t>0</w:t>
            </w:r>
          </w:p>
        </w:tc>
      </w:tr>
      <w:tr w:rsidR="004657AC" w:rsidRPr="0017272E" w14:paraId="37C0CEE2" w14:textId="77777777" w:rsidTr="004657AC">
        <w:trPr>
          <w:trHeight w:val="414"/>
        </w:trPr>
        <w:tc>
          <w:tcPr>
            <w:tcW w:w="2500" w:type="pct"/>
          </w:tcPr>
          <w:p w14:paraId="26F1F006" w14:textId="302EB278" w:rsidR="004657AC" w:rsidRPr="004657AC" w:rsidRDefault="004657AC" w:rsidP="00BD195B">
            <w:pPr>
              <w:widowControl/>
              <w:spacing w:line="276" w:lineRule="auto"/>
              <w:jc w:val="center"/>
              <w:rPr>
                <w:rFonts w:eastAsia="標楷體"/>
              </w:rPr>
            </w:pPr>
            <w:r w:rsidRPr="004657AC">
              <w:rPr>
                <w:rFonts w:eastAsia="標楷體"/>
              </w:rPr>
              <w:t>d</w:t>
            </w:r>
            <w:r w:rsidRPr="004657AC">
              <w:rPr>
                <w:rFonts w:eastAsia="標楷體"/>
              </w:rPr>
              <w:t>最大值</w:t>
            </w:r>
          </w:p>
        </w:tc>
        <w:tc>
          <w:tcPr>
            <w:tcW w:w="2500" w:type="pct"/>
          </w:tcPr>
          <w:p w14:paraId="2A91D5B8" w14:textId="43F2E7BC" w:rsidR="004657AC" w:rsidRPr="004657AC" w:rsidRDefault="004657AC" w:rsidP="00BD195B">
            <w:pPr>
              <w:widowControl/>
              <w:spacing w:line="276" w:lineRule="auto"/>
              <w:jc w:val="center"/>
              <w:rPr>
                <w:rFonts w:eastAsia="標楷體"/>
              </w:rPr>
            </w:pPr>
            <w:r w:rsidRPr="004657AC">
              <w:rPr>
                <w:rFonts w:eastAsia="標楷體"/>
              </w:rPr>
              <w:t>74</w:t>
            </w:r>
          </w:p>
        </w:tc>
      </w:tr>
      <w:tr w:rsidR="004657AC" w:rsidRPr="0017272E" w14:paraId="16EDF959" w14:textId="77777777" w:rsidTr="004657AC">
        <w:trPr>
          <w:trHeight w:val="414"/>
        </w:trPr>
        <w:tc>
          <w:tcPr>
            <w:tcW w:w="2500" w:type="pct"/>
          </w:tcPr>
          <w:p w14:paraId="3907DC87" w14:textId="39A10E3E" w:rsidR="004657AC" w:rsidRPr="004657AC" w:rsidRDefault="004657AC" w:rsidP="00BD195B">
            <w:pPr>
              <w:widowControl/>
              <w:spacing w:line="276" w:lineRule="auto"/>
              <w:jc w:val="center"/>
              <w:rPr>
                <w:rFonts w:eastAsia="標楷體"/>
              </w:rPr>
            </w:pPr>
            <w:r w:rsidRPr="004657AC">
              <w:rPr>
                <w:rFonts w:eastAsia="標楷體"/>
              </w:rPr>
              <w:t>t</w:t>
            </w:r>
            <w:r w:rsidRPr="004657AC">
              <w:rPr>
                <w:rFonts w:eastAsia="標楷體"/>
              </w:rPr>
              <w:t>最小值</w:t>
            </w:r>
          </w:p>
        </w:tc>
        <w:tc>
          <w:tcPr>
            <w:tcW w:w="2500" w:type="pct"/>
          </w:tcPr>
          <w:p w14:paraId="7DA3FB55" w14:textId="491DCA8A" w:rsidR="004657AC" w:rsidRPr="004657AC" w:rsidRDefault="004657AC" w:rsidP="00BD195B">
            <w:pPr>
              <w:widowControl/>
              <w:spacing w:line="276" w:lineRule="auto"/>
              <w:jc w:val="center"/>
              <w:rPr>
                <w:rFonts w:eastAsia="標楷體"/>
              </w:rPr>
            </w:pPr>
            <w:r w:rsidRPr="004657AC">
              <w:rPr>
                <w:rFonts w:eastAsia="標楷體"/>
              </w:rPr>
              <w:t>0</w:t>
            </w:r>
          </w:p>
        </w:tc>
      </w:tr>
      <w:tr w:rsidR="004657AC" w:rsidRPr="0017272E" w14:paraId="2E0247C5" w14:textId="77777777" w:rsidTr="004657AC">
        <w:trPr>
          <w:trHeight w:val="414"/>
        </w:trPr>
        <w:tc>
          <w:tcPr>
            <w:tcW w:w="2500" w:type="pct"/>
          </w:tcPr>
          <w:p w14:paraId="6046EB9E" w14:textId="704B2606" w:rsidR="004657AC" w:rsidRPr="004657AC" w:rsidRDefault="004657AC" w:rsidP="00BD195B">
            <w:pPr>
              <w:widowControl/>
              <w:spacing w:line="276" w:lineRule="auto"/>
              <w:jc w:val="center"/>
              <w:rPr>
                <w:rFonts w:eastAsia="標楷體"/>
              </w:rPr>
            </w:pPr>
            <w:r w:rsidRPr="004657AC">
              <w:rPr>
                <w:rFonts w:eastAsia="標楷體"/>
              </w:rPr>
              <w:t>t</w:t>
            </w:r>
            <w:r w:rsidRPr="004657AC">
              <w:rPr>
                <w:rFonts w:eastAsia="標楷體"/>
              </w:rPr>
              <w:t>最大值</w:t>
            </w:r>
          </w:p>
        </w:tc>
        <w:tc>
          <w:tcPr>
            <w:tcW w:w="2500" w:type="pct"/>
          </w:tcPr>
          <w:p w14:paraId="1BC9F680" w14:textId="4E94DED6" w:rsidR="004657AC" w:rsidRPr="004657AC" w:rsidRDefault="004657AC" w:rsidP="006E42FF">
            <w:pPr>
              <w:keepNext/>
              <w:widowControl/>
              <w:spacing w:line="276" w:lineRule="auto"/>
              <w:jc w:val="center"/>
              <w:rPr>
                <w:rFonts w:eastAsia="標楷體"/>
              </w:rPr>
            </w:pPr>
            <w:r w:rsidRPr="004657AC">
              <w:rPr>
                <w:rFonts w:eastAsia="標楷體"/>
              </w:rPr>
              <w:t>47</w:t>
            </w:r>
          </w:p>
        </w:tc>
      </w:tr>
    </w:tbl>
    <w:p w14:paraId="2CBC7D95" w14:textId="76999A2F" w:rsidR="00A06153" w:rsidRDefault="00A06153" w:rsidP="00AD500A">
      <w:pPr>
        <w:widowControl/>
        <w:spacing w:line="276" w:lineRule="auto"/>
        <w:rPr>
          <w:rFonts w:ascii="Times New Roman" w:eastAsia="標楷體" w:hAnsi="Times New Roman" w:cs="Times New Roman"/>
          <w:szCs w:val="24"/>
        </w:rPr>
      </w:pPr>
    </w:p>
    <w:p w14:paraId="7DBCFE3F" w14:textId="77777777" w:rsidR="006E42FF" w:rsidRPr="0017272E" w:rsidRDefault="006E42FF" w:rsidP="00AD500A">
      <w:pPr>
        <w:widowControl/>
        <w:spacing w:line="276" w:lineRule="auto"/>
        <w:rPr>
          <w:rFonts w:ascii="Times New Roman" w:eastAsia="標楷體" w:hAnsi="Times New Roman" w:cs="Times New Roman" w:hint="eastAsia"/>
          <w:szCs w:val="24"/>
        </w:rPr>
      </w:pPr>
    </w:p>
    <w:p w14:paraId="534D8170" w14:textId="1DBFF769"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24" w:name="_Toc228317453"/>
      <w:r w:rsidRPr="0017272E">
        <w:rPr>
          <w:rFonts w:ascii="Times New Roman" w:eastAsia="標楷體" w:hAnsi="Times New Roman" w:cs="Times New Roman"/>
          <w:sz w:val="28"/>
          <w:szCs w:val="24"/>
        </w:rPr>
        <w:lastRenderedPageBreak/>
        <w:t>3.2</w:t>
      </w:r>
      <w:r w:rsidR="002969E4" w:rsidRPr="0017272E">
        <w:rPr>
          <w:rFonts w:ascii="Times New Roman" w:eastAsia="標楷體" w:hAnsi="Times New Roman" w:cs="Times New Roman"/>
          <w:sz w:val="28"/>
          <w:szCs w:val="24"/>
        </w:rPr>
        <w:t>停車場</w:t>
      </w:r>
      <w:r w:rsidRPr="0017272E">
        <w:rPr>
          <w:rFonts w:ascii="Times New Roman" w:eastAsia="標楷體" w:hAnsi="Times New Roman" w:cs="Times New Roman"/>
          <w:sz w:val="28"/>
          <w:szCs w:val="24"/>
        </w:rPr>
        <w:t>資料介紹</w:t>
      </w:r>
      <w:bookmarkEnd w:id="24"/>
    </w:p>
    <w:p w14:paraId="3A2024E2" w14:textId="5C2AB218" w:rsidR="00BD049D" w:rsidRPr="0017272E" w:rsidRDefault="00A06153" w:rsidP="00AD500A">
      <w:pPr>
        <w:overflowPunct w:val="0"/>
        <w:spacing w:line="276" w:lineRule="auto"/>
        <w:jc w:val="both"/>
        <w:rPr>
          <w:rFonts w:ascii="Times New Roman" w:eastAsia="標楷體" w:hAnsi="Times New Roman" w:cs="Times New Roman"/>
          <w:szCs w:val="24"/>
        </w:rPr>
      </w:pPr>
      <w:bookmarkStart w:id="25" w:name="_Toc9762042"/>
      <w:bookmarkStart w:id="26" w:name="_Toc8715277"/>
      <w:r w:rsidRPr="0017272E">
        <w:rPr>
          <w:rFonts w:ascii="Times New Roman" w:eastAsia="標楷體" w:hAnsi="Times New Roman" w:cs="Times New Roman"/>
          <w:szCs w:val="24"/>
        </w:rPr>
        <w:t xml:space="preserve">    </w:t>
      </w:r>
      <w:r w:rsidR="004B18D6" w:rsidRPr="0017272E">
        <w:rPr>
          <w:rFonts w:ascii="Times New Roman" w:eastAsia="標楷體" w:hAnsi="Times New Roman" w:cs="Times New Roman"/>
          <w:szCs w:val="24"/>
        </w:rPr>
        <w:t>由於</w:t>
      </w:r>
      <w:r w:rsidR="00BD195B" w:rsidRPr="0017272E">
        <w:rPr>
          <w:rFonts w:ascii="Times New Roman" w:eastAsia="標楷體" w:hAnsi="Times New Roman" w:cs="Times New Roman"/>
          <w:szCs w:val="24"/>
        </w:rPr>
        <w:t>公開的停車場容量與即時可用</w:t>
      </w:r>
      <w:r w:rsidR="004B18D6" w:rsidRPr="0017272E">
        <w:rPr>
          <w:rFonts w:ascii="Times New Roman" w:eastAsia="標楷體" w:hAnsi="Times New Roman" w:cs="Times New Roman"/>
          <w:szCs w:val="24"/>
        </w:rPr>
        <w:t>資料集取得不易，</w:t>
      </w:r>
      <w:r w:rsidR="00BD195B" w:rsidRPr="0017272E">
        <w:rPr>
          <w:rFonts w:ascii="Times New Roman" w:eastAsia="標楷體" w:hAnsi="Times New Roman" w:cs="Times New Roman"/>
        </w:rPr>
        <w:t>本研究採用結合實際地理資料與模擬方法之方式建立停車場資料集</w:t>
      </w:r>
      <w:r w:rsidR="004B18D6" w:rsidRPr="0017272E">
        <w:rPr>
          <w:rFonts w:ascii="Times New Roman" w:eastAsia="標楷體" w:hAnsi="Times New Roman" w:cs="Times New Roman"/>
          <w:szCs w:val="24"/>
        </w:rPr>
        <w:t>。</w:t>
      </w:r>
      <w:r w:rsidRPr="0017272E">
        <w:rPr>
          <w:rFonts w:ascii="Times New Roman" w:eastAsia="標楷體" w:hAnsi="Times New Roman" w:cs="Times New Roman"/>
          <w:szCs w:val="24"/>
        </w:rPr>
        <w:t>本研究以</w:t>
      </w:r>
      <w:proofErr w:type="spellStart"/>
      <w:r w:rsidR="004B18D6" w:rsidRPr="0017272E">
        <w:rPr>
          <w:rFonts w:ascii="Times New Roman" w:hAnsi="Times New Roman" w:cs="Times New Roman"/>
        </w:rPr>
        <w:t>OpenStreetMap</w:t>
      </w:r>
      <w:proofErr w:type="spellEnd"/>
      <w:r w:rsidR="004B18D6"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OSM</w:t>
      </w:r>
      <w:r w:rsidR="004B18D6" w:rsidRPr="0017272E">
        <w:rPr>
          <w:rFonts w:ascii="Times New Roman" w:eastAsia="標楷體" w:hAnsi="Times New Roman" w:cs="Times New Roman"/>
          <w:szCs w:val="24"/>
        </w:rPr>
        <w:t>)</w:t>
      </w:r>
      <w:r w:rsidR="00006DB2" w:rsidRPr="0017272E">
        <w:rPr>
          <w:rFonts w:ascii="Times New Roman" w:eastAsia="標楷體" w:hAnsi="Times New Roman" w:cs="Times New Roman"/>
          <w:szCs w:val="24"/>
        </w:rPr>
        <w:t>所提供的</w:t>
      </w:r>
      <w:r w:rsidRPr="0017272E">
        <w:rPr>
          <w:rFonts w:ascii="Times New Roman" w:eastAsia="標楷體" w:hAnsi="Times New Roman" w:cs="Times New Roman"/>
          <w:szCs w:val="24"/>
        </w:rPr>
        <w:t>停車場</w:t>
      </w:r>
      <w:r w:rsidRPr="0017272E">
        <w:rPr>
          <w:rFonts w:ascii="Times New Roman" w:eastAsia="標楷體" w:hAnsi="Times New Roman" w:cs="Times New Roman"/>
          <w:szCs w:val="24"/>
        </w:rPr>
        <w:t>POI</w:t>
      </w:r>
      <w:r w:rsidRPr="0017272E">
        <w:rPr>
          <w:rFonts w:ascii="Times New Roman" w:eastAsia="標楷體" w:hAnsi="Times New Roman" w:cs="Times New Roman"/>
          <w:szCs w:val="24"/>
        </w:rPr>
        <w:t>作為位置基礎，並</w:t>
      </w:r>
      <w:r w:rsidR="00BD049D" w:rsidRPr="0017272E">
        <w:rPr>
          <w:rFonts w:ascii="Times New Roman" w:eastAsia="標楷體" w:hAnsi="Times New Roman" w:cs="Times New Roman"/>
          <w:szCs w:val="24"/>
        </w:rPr>
        <w:t>將其轉換成本研究所使用</w:t>
      </w:r>
      <w:proofErr w:type="gramStart"/>
      <w:r w:rsidR="00BD049D" w:rsidRPr="0017272E">
        <w:rPr>
          <w:rFonts w:ascii="Times New Roman" w:eastAsia="標楷體" w:hAnsi="Times New Roman" w:cs="Times New Roman"/>
          <w:szCs w:val="24"/>
        </w:rPr>
        <w:t>的網格座標</w:t>
      </w:r>
      <w:proofErr w:type="gramEnd"/>
      <w:r w:rsidR="00BD049D" w:rsidRPr="0017272E">
        <w:rPr>
          <w:rFonts w:ascii="Times New Roman" w:eastAsia="標楷體" w:hAnsi="Times New Roman" w:cs="Times New Roman"/>
          <w:szCs w:val="24"/>
        </w:rPr>
        <w:t>系統，使停車場的分布符合實際的都市、郊區情況。</w:t>
      </w:r>
    </w:p>
    <w:p w14:paraId="635523DF" w14:textId="0DA0FA87" w:rsidR="004B18D6" w:rsidRPr="0017272E" w:rsidRDefault="00A06153"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在</w:t>
      </w:r>
      <w:r w:rsidR="00BD049D" w:rsidRPr="0017272E">
        <w:rPr>
          <w:rFonts w:ascii="Times New Roman" w:eastAsia="標楷體" w:hAnsi="Times New Roman" w:cs="Times New Roman"/>
          <w:szCs w:val="24"/>
        </w:rPr>
        <w:t>此基礎之上，本研究進一步結合人流資料之空間分布特性</w:t>
      </w:r>
      <w:r w:rsidRPr="0017272E">
        <w:rPr>
          <w:rFonts w:ascii="Times New Roman" w:eastAsia="標楷體" w:hAnsi="Times New Roman" w:cs="Times New Roman"/>
          <w:szCs w:val="24"/>
        </w:rPr>
        <w:t>，為停車場</w:t>
      </w:r>
      <w:r w:rsidR="00BD049D" w:rsidRPr="0017272E">
        <w:rPr>
          <w:rFonts w:ascii="Times New Roman" w:eastAsia="標楷體" w:hAnsi="Times New Roman" w:cs="Times New Roman"/>
          <w:szCs w:val="24"/>
        </w:rPr>
        <w:t>容量、需求等進行模擬建構。實際操作為依據不同地區的人流密度，調整停車場的容量、需求，以模擬像城市中白天供不應求等情形，期望藉此使這份模擬資料更貼近實際停車需求分布。</w:t>
      </w:r>
    </w:p>
    <w:p w14:paraId="4697CFE1" w14:textId="2D71FB2C" w:rsidR="004B18D6" w:rsidRPr="0017272E" w:rsidRDefault="004B18D6"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rPr>
        <w:t>本研究之停車場資料集包含停車場位置、容量與類型等資訊，其中位置</w:t>
      </w:r>
      <w:proofErr w:type="gramStart"/>
      <w:r w:rsidRPr="0017272E">
        <w:rPr>
          <w:rFonts w:ascii="Times New Roman" w:eastAsia="標楷體" w:hAnsi="Times New Roman" w:cs="Times New Roman"/>
        </w:rPr>
        <w:t>以格網座標</w:t>
      </w:r>
      <w:proofErr w:type="gramEnd"/>
      <w:r w:rsidRPr="0017272E">
        <w:rPr>
          <w:rFonts w:ascii="Times New Roman" w:eastAsia="標楷體" w:hAnsi="Times New Roman" w:cs="Times New Roman"/>
        </w:rPr>
        <w:t>與經緯度表</w:t>
      </w:r>
      <w:r w:rsidR="00065FA2" w:rsidRPr="0017272E">
        <w:rPr>
          <w:rFonts w:ascii="Times New Roman" w:eastAsia="標楷體" w:hAnsi="Times New Roman" w:cs="Times New Roman"/>
        </w:rPr>
        <w:t>示，容量則代表該停車場可容納車輛數量。停車場類型包含平面停車場</w:t>
      </w:r>
      <w:r w:rsidR="00065FA2" w:rsidRPr="0017272E">
        <w:rPr>
          <w:rFonts w:ascii="Times New Roman" w:eastAsia="標楷體" w:hAnsi="Times New Roman" w:cs="Times New Roman"/>
        </w:rPr>
        <w:t>(surface)</w:t>
      </w:r>
      <w:r w:rsidR="00065FA2" w:rsidRPr="0017272E">
        <w:rPr>
          <w:rFonts w:ascii="Times New Roman" w:eastAsia="標楷體" w:hAnsi="Times New Roman" w:cs="Times New Roman"/>
        </w:rPr>
        <w:t>與立體停車場</w:t>
      </w:r>
      <w:r w:rsidR="00065FA2" w:rsidRPr="0017272E">
        <w:rPr>
          <w:rFonts w:ascii="Times New Roman" w:eastAsia="標楷體" w:hAnsi="Times New Roman" w:cs="Times New Roman"/>
        </w:rPr>
        <w:t>(multi-story)</w:t>
      </w:r>
      <w:r w:rsidRPr="0017272E">
        <w:rPr>
          <w:rFonts w:ascii="Times New Roman" w:eastAsia="標楷體" w:hAnsi="Times New Roman" w:cs="Times New Roman"/>
        </w:rPr>
        <w:t>，可用性</w:t>
      </w:r>
      <w:r w:rsidR="00065FA2" w:rsidRPr="0017272E">
        <w:rPr>
          <w:rFonts w:ascii="Times New Roman" w:eastAsia="標楷體" w:hAnsi="Times New Roman" w:cs="Times New Roman"/>
        </w:rPr>
        <w:t>(access)</w:t>
      </w:r>
      <w:r w:rsidRPr="0017272E">
        <w:rPr>
          <w:rFonts w:ascii="Times New Roman" w:eastAsia="標楷體" w:hAnsi="Times New Roman" w:cs="Times New Roman"/>
        </w:rPr>
        <w:t>則表示該停車場是否開放使用。</w:t>
      </w:r>
    </w:p>
    <w:p w14:paraId="39D85D3F" w14:textId="149B1725" w:rsidR="00EF70DD" w:rsidRDefault="00EF70DD"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透過上述方式建立之停車場資料集，兼具實際地理分布與合理需求模擬條件，能有效的支援後續停車推薦與決策分析之研究需求。惟此資料集仍屬模擬資料，與實際情況可能仍存在一定差異</w:t>
      </w:r>
      <w:r w:rsidR="008807FB" w:rsidRPr="0017272E">
        <w:rPr>
          <w:rFonts w:ascii="Times New Roman" w:eastAsia="標楷體" w:hAnsi="Times New Roman" w:cs="Times New Roman"/>
        </w:rPr>
        <w:t>，將在後續說明</w:t>
      </w:r>
      <w:r w:rsidRPr="0017272E">
        <w:rPr>
          <w:rFonts w:ascii="Times New Roman" w:eastAsia="標楷體" w:hAnsi="Times New Roman" w:cs="Times New Roman"/>
        </w:rPr>
        <w:t>。</w:t>
      </w:r>
    </w:p>
    <w:p w14:paraId="1CD39B6B" w14:textId="77777777" w:rsidR="006E42FF" w:rsidRDefault="006E42FF" w:rsidP="00AD500A">
      <w:pPr>
        <w:overflowPunct w:val="0"/>
        <w:spacing w:line="276" w:lineRule="auto"/>
        <w:jc w:val="both"/>
        <w:rPr>
          <w:rFonts w:ascii="Times New Roman" w:eastAsia="標楷體" w:hAnsi="Times New Roman" w:cs="Times New Roman" w:hint="eastAsia"/>
        </w:rPr>
      </w:pPr>
    </w:p>
    <w:p w14:paraId="41712FC4" w14:textId="27C923BE" w:rsidR="004657AC" w:rsidRPr="006E42FF" w:rsidRDefault="006E42FF" w:rsidP="006E42FF">
      <w:pPr>
        <w:pStyle w:val="af4"/>
        <w:jc w:val="center"/>
        <w:rPr>
          <w:rFonts w:ascii="Times New Roman" w:eastAsia="標楷體" w:hAnsi="Times New Roman" w:cs="Times New Roman" w:hint="eastAsia"/>
        </w:rPr>
      </w:pPr>
      <w:r w:rsidRPr="006E42FF">
        <w:rPr>
          <w:rFonts w:ascii="標楷體" w:eastAsia="標楷體" w:hAnsi="標楷體" w:hint="eastAsia"/>
        </w:rPr>
        <w:t xml:space="preserve">表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表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D646A6">
        <w:rPr>
          <w:rFonts w:ascii="標楷體" w:eastAsia="標楷體" w:hAnsi="標楷體"/>
          <w:noProof/>
        </w:rPr>
        <w:t>2</w:t>
      </w:r>
      <w:r w:rsidRPr="006E42FF">
        <w:rPr>
          <w:rFonts w:ascii="標楷體" w:eastAsia="標楷體" w:hAnsi="標楷體"/>
        </w:rPr>
        <w:fldChar w:fldCharType="end"/>
      </w:r>
      <w:r w:rsidRPr="006E42FF">
        <w:rPr>
          <w:rFonts w:ascii="標楷體" w:eastAsia="標楷體" w:hAnsi="標楷體" w:hint="eastAsia"/>
        </w:rPr>
        <w:t>、</w:t>
      </w:r>
      <w:r w:rsidRPr="006E42FF">
        <w:rPr>
          <w:rFonts w:ascii="標楷體" w:eastAsia="標楷體" w:hAnsi="標楷體" w:cs="Times New Roman"/>
        </w:rPr>
        <w:t>停車場模擬資料集範例</w:t>
      </w:r>
    </w:p>
    <w:tbl>
      <w:tblPr>
        <w:tblStyle w:val="af"/>
        <w:tblW w:w="5000" w:type="pct"/>
        <w:tblLook w:val="04A0" w:firstRow="1" w:lastRow="0" w:firstColumn="1" w:lastColumn="0" w:noHBand="0" w:noVBand="1"/>
      </w:tblPr>
      <w:tblGrid>
        <w:gridCol w:w="1775"/>
        <w:gridCol w:w="1588"/>
        <w:gridCol w:w="2400"/>
        <w:gridCol w:w="657"/>
        <w:gridCol w:w="1204"/>
        <w:gridCol w:w="870"/>
      </w:tblGrid>
      <w:tr w:rsidR="00BD195B" w:rsidRPr="0017272E" w14:paraId="2E100544" w14:textId="77777777" w:rsidTr="00BD195B">
        <w:trPr>
          <w:trHeight w:val="828"/>
        </w:trPr>
        <w:tc>
          <w:tcPr>
            <w:tcW w:w="1044" w:type="pct"/>
            <w:shd w:val="clear" w:color="auto" w:fill="auto"/>
          </w:tcPr>
          <w:p w14:paraId="36FCE7DB" w14:textId="26701EA9" w:rsidR="004B18D6" w:rsidRPr="0017272E" w:rsidRDefault="004B18D6" w:rsidP="004B18D6">
            <w:pPr>
              <w:overflowPunct w:val="0"/>
              <w:spacing w:line="276" w:lineRule="auto"/>
              <w:jc w:val="center"/>
              <w:rPr>
                <w:rFonts w:eastAsia="標楷體"/>
                <w:szCs w:val="24"/>
              </w:rPr>
            </w:pPr>
            <w:r w:rsidRPr="0017272E">
              <w:rPr>
                <w:rFonts w:eastAsia="標楷體"/>
                <w:szCs w:val="24"/>
              </w:rPr>
              <w:t>停車場</w:t>
            </w:r>
            <w:r w:rsidRPr="0017272E">
              <w:rPr>
                <w:rFonts w:eastAsia="標楷體"/>
                <w:szCs w:val="24"/>
              </w:rPr>
              <w:t>ID</w:t>
            </w:r>
          </w:p>
        </w:tc>
        <w:tc>
          <w:tcPr>
            <w:tcW w:w="935" w:type="pct"/>
            <w:shd w:val="clear" w:color="auto" w:fill="auto"/>
          </w:tcPr>
          <w:p w14:paraId="1F5790EE" w14:textId="5E360AF1" w:rsidR="004B18D6" w:rsidRPr="0017272E" w:rsidRDefault="004B18D6" w:rsidP="004B18D6">
            <w:pPr>
              <w:overflowPunct w:val="0"/>
              <w:spacing w:line="276" w:lineRule="auto"/>
              <w:jc w:val="center"/>
              <w:rPr>
                <w:rFonts w:eastAsia="標楷體"/>
                <w:szCs w:val="24"/>
              </w:rPr>
            </w:pPr>
            <w:proofErr w:type="gramStart"/>
            <w:r w:rsidRPr="0017272E">
              <w:rPr>
                <w:rFonts w:eastAsia="標楷體"/>
                <w:szCs w:val="24"/>
              </w:rPr>
              <w:t>格網位置</w:t>
            </w:r>
            <w:proofErr w:type="gramEnd"/>
            <w:r w:rsidRPr="0017272E">
              <w:rPr>
                <w:rFonts w:eastAsia="標楷體"/>
                <w:szCs w:val="24"/>
              </w:rPr>
              <w:t>(X,Y)</w:t>
            </w:r>
          </w:p>
        </w:tc>
        <w:tc>
          <w:tcPr>
            <w:tcW w:w="1413" w:type="pct"/>
            <w:shd w:val="clear" w:color="auto" w:fill="auto"/>
          </w:tcPr>
          <w:p w14:paraId="7D5FC22A" w14:textId="6E8A13DF" w:rsidR="004B18D6" w:rsidRPr="0017272E" w:rsidRDefault="004B18D6" w:rsidP="004B18D6">
            <w:pPr>
              <w:overflowPunct w:val="0"/>
              <w:spacing w:line="276" w:lineRule="auto"/>
              <w:jc w:val="center"/>
              <w:rPr>
                <w:rFonts w:eastAsia="標楷體"/>
                <w:szCs w:val="24"/>
              </w:rPr>
            </w:pPr>
            <w:r w:rsidRPr="0017272E">
              <w:rPr>
                <w:rFonts w:eastAsia="標楷體"/>
                <w:szCs w:val="24"/>
              </w:rPr>
              <w:t>經緯度</w:t>
            </w:r>
            <w:r w:rsidRPr="0017272E">
              <w:rPr>
                <w:rFonts w:eastAsia="標楷體"/>
                <w:szCs w:val="24"/>
              </w:rPr>
              <w:t>(</w:t>
            </w:r>
            <w:proofErr w:type="spellStart"/>
            <w:r w:rsidRPr="0017272E">
              <w:rPr>
                <w:rFonts w:eastAsia="標楷體"/>
                <w:szCs w:val="24"/>
              </w:rPr>
              <w:t>Lat</w:t>
            </w:r>
            <w:proofErr w:type="spellEnd"/>
            <w:r w:rsidRPr="0017272E">
              <w:rPr>
                <w:rFonts w:eastAsia="標楷體"/>
                <w:szCs w:val="24"/>
              </w:rPr>
              <w:t xml:space="preserve">, </w:t>
            </w:r>
            <w:proofErr w:type="spellStart"/>
            <w:r w:rsidRPr="0017272E">
              <w:rPr>
                <w:rFonts w:eastAsia="標楷體"/>
                <w:szCs w:val="24"/>
              </w:rPr>
              <w:t>Lng</w:t>
            </w:r>
            <w:proofErr w:type="spellEnd"/>
            <w:r w:rsidRPr="0017272E">
              <w:rPr>
                <w:rFonts w:eastAsia="標楷體"/>
                <w:szCs w:val="24"/>
              </w:rPr>
              <w:t>)</w:t>
            </w:r>
          </w:p>
        </w:tc>
        <w:tc>
          <w:tcPr>
            <w:tcW w:w="387" w:type="pct"/>
            <w:shd w:val="clear" w:color="auto" w:fill="auto"/>
          </w:tcPr>
          <w:p w14:paraId="5DA8BEF1" w14:textId="3AC3E4D1" w:rsidR="004B18D6" w:rsidRPr="0017272E" w:rsidRDefault="004B18D6" w:rsidP="004B18D6">
            <w:pPr>
              <w:overflowPunct w:val="0"/>
              <w:spacing w:line="276" w:lineRule="auto"/>
              <w:jc w:val="center"/>
              <w:rPr>
                <w:rFonts w:eastAsia="標楷體"/>
                <w:szCs w:val="24"/>
              </w:rPr>
            </w:pPr>
            <w:r w:rsidRPr="0017272E">
              <w:rPr>
                <w:rFonts w:eastAsia="標楷體"/>
                <w:szCs w:val="24"/>
              </w:rPr>
              <w:t>容量</w:t>
            </w:r>
          </w:p>
        </w:tc>
        <w:tc>
          <w:tcPr>
            <w:tcW w:w="709" w:type="pct"/>
            <w:shd w:val="clear" w:color="auto" w:fill="auto"/>
          </w:tcPr>
          <w:p w14:paraId="2DB1FCCB" w14:textId="2C205F82" w:rsidR="004B18D6" w:rsidRPr="0017272E" w:rsidRDefault="004B18D6" w:rsidP="004B18D6">
            <w:pPr>
              <w:overflowPunct w:val="0"/>
              <w:spacing w:line="276" w:lineRule="auto"/>
              <w:jc w:val="center"/>
              <w:rPr>
                <w:rFonts w:eastAsia="標楷體"/>
                <w:szCs w:val="24"/>
              </w:rPr>
            </w:pPr>
            <w:r w:rsidRPr="0017272E">
              <w:rPr>
                <w:rFonts w:eastAsia="標楷體"/>
                <w:szCs w:val="24"/>
              </w:rPr>
              <w:t>類型</w:t>
            </w:r>
          </w:p>
        </w:tc>
        <w:tc>
          <w:tcPr>
            <w:tcW w:w="513" w:type="pct"/>
            <w:shd w:val="clear" w:color="auto" w:fill="auto"/>
          </w:tcPr>
          <w:p w14:paraId="203BB809" w14:textId="75494698" w:rsidR="004B18D6" w:rsidRPr="0017272E" w:rsidRDefault="004B18D6" w:rsidP="004B18D6">
            <w:pPr>
              <w:overflowPunct w:val="0"/>
              <w:spacing w:line="276" w:lineRule="auto"/>
              <w:jc w:val="center"/>
              <w:rPr>
                <w:rFonts w:eastAsia="標楷體"/>
                <w:szCs w:val="24"/>
              </w:rPr>
            </w:pPr>
            <w:r w:rsidRPr="0017272E">
              <w:rPr>
                <w:rFonts w:eastAsia="標楷體"/>
                <w:szCs w:val="24"/>
              </w:rPr>
              <w:t>可用性</w:t>
            </w:r>
          </w:p>
        </w:tc>
      </w:tr>
      <w:tr w:rsidR="00BD195B" w:rsidRPr="0017272E" w14:paraId="3FE80AB3" w14:textId="77777777" w:rsidTr="00BD195B">
        <w:trPr>
          <w:trHeight w:val="571"/>
        </w:trPr>
        <w:tc>
          <w:tcPr>
            <w:tcW w:w="1044" w:type="pct"/>
            <w:shd w:val="clear" w:color="auto" w:fill="auto"/>
          </w:tcPr>
          <w:p w14:paraId="37A6CCEF" w14:textId="76AED83D" w:rsidR="004B18D6" w:rsidRPr="0017272E" w:rsidRDefault="004B18D6" w:rsidP="004B18D6">
            <w:pPr>
              <w:overflowPunct w:val="0"/>
              <w:spacing w:line="276" w:lineRule="auto"/>
              <w:jc w:val="center"/>
              <w:rPr>
                <w:rFonts w:eastAsia="標楷體"/>
                <w:szCs w:val="24"/>
              </w:rPr>
            </w:pPr>
            <w:r w:rsidRPr="0017272E">
              <w:t>node/1669817019</w:t>
            </w:r>
          </w:p>
        </w:tc>
        <w:tc>
          <w:tcPr>
            <w:tcW w:w="935" w:type="pct"/>
            <w:shd w:val="clear" w:color="auto" w:fill="auto"/>
          </w:tcPr>
          <w:p w14:paraId="1510AE64" w14:textId="6ED23C65" w:rsidR="004B18D6" w:rsidRPr="0017272E" w:rsidRDefault="004B18D6" w:rsidP="004B18D6">
            <w:pPr>
              <w:overflowPunct w:val="0"/>
              <w:spacing w:line="276" w:lineRule="auto"/>
              <w:jc w:val="center"/>
              <w:rPr>
                <w:rFonts w:eastAsia="標楷體"/>
                <w:szCs w:val="24"/>
              </w:rPr>
            </w:pPr>
            <w:r w:rsidRPr="0017272E">
              <w:t>(24, 150)</w:t>
            </w:r>
          </w:p>
        </w:tc>
        <w:tc>
          <w:tcPr>
            <w:tcW w:w="1413" w:type="pct"/>
            <w:shd w:val="clear" w:color="auto" w:fill="auto"/>
          </w:tcPr>
          <w:p w14:paraId="3BFEE355" w14:textId="46CC7434" w:rsidR="004B18D6" w:rsidRPr="0017272E" w:rsidRDefault="004B18D6" w:rsidP="004B18D6">
            <w:pPr>
              <w:overflowPunct w:val="0"/>
              <w:spacing w:line="276" w:lineRule="auto"/>
              <w:jc w:val="center"/>
              <w:rPr>
                <w:rFonts w:eastAsia="標楷體"/>
                <w:szCs w:val="24"/>
              </w:rPr>
            </w:pPr>
            <w:r w:rsidRPr="0017272E">
              <w:t>(43.067234, 141.347329)</w:t>
            </w:r>
          </w:p>
        </w:tc>
        <w:tc>
          <w:tcPr>
            <w:tcW w:w="387" w:type="pct"/>
            <w:shd w:val="clear" w:color="auto" w:fill="auto"/>
          </w:tcPr>
          <w:p w14:paraId="3C6405C7" w14:textId="6019291C" w:rsidR="004B18D6" w:rsidRPr="0017272E" w:rsidRDefault="004B18D6" w:rsidP="004B18D6">
            <w:pPr>
              <w:overflowPunct w:val="0"/>
              <w:spacing w:line="276" w:lineRule="auto"/>
              <w:jc w:val="center"/>
              <w:rPr>
                <w:rFonts w:eastAsia="標楷體"/>
                <w:szCs w:val="24"/>
              </w:rPr>
            </w:pPr>
            <w:r w:rsidRPr="0017272E">
              <w:t>23</w:t>
            </w:r>
          </w:p>
        </w:tc>
        <w:tc>
          <w:tcPr>
            <w:tcW w:w="709" w:type="pct"/>
            <w:shd w:val="clear" w:color="auto" w:fill="auto"/>
          </w:tcPr>
          <w:p w14:paraId="643E6B39" w14:textId="6A46D470"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9A451EF" w14:textId="4B46F5D5"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0CB29887" w14:textId="77777777" w:rsidTr="00BD195B">
        <w:trPr>
          <w:trHeight w:val="552"/>
        </w:trPr>
        <w:tc>
          <w:tcPr>
            <w:tcW w:w="1044" w:type="pct"/>
            <w:shd w:val="clear" w:color="auto" w:fill="auto"/>
          </w:tcPr>
          <w:p w14:paraId="43EF5CCE" w14:textId="18A0CC68" w:rsidR="004B18D6" w:rsidRPr="0017272E" w:rsidRDefault="004B18D6" w:rsidP="004B18D6">
            <w:pPr>
              <w:overflowPunct w:val="0"/>
              <w:spacing w:line="276" w:lineRule="auto"/>
              <w:jc w:val="center"/>
              <w:rPr>
                <w:rFonts w:eastAsia="標楷體"/>
                <w:szCs w:val="24"/>
              </w:rPr>
            </w:pPr>
            <w:r w:rsidRPr="0017272E">
              <w:t>node/1682560396</w:t>
            </w:r>
          </w:p>
        </w:tc>
        <w:tc>
          <w:tcPr>
            <w:tcW w:w="935" w:type="pct"/>
            <w:shd w:val="clear" w:color="auto" w:fill="auto"/>
          </w:tcPr>
          <w:p w14:paraId="50C81444" w14:textId="5F482069" w:rsidR="004B18D6" w:rsidRPr="0017272E" w:rsidRDefault="004B18D6" w:rsidP="004B18D6">
            <w:pPr>
              <w:overflowPunct w:val="0"/>
              <w:spacing w:line="276" w:lineRule="auto"/>
              <w:jc w:val="center"/>
              <w:rPr>
                <w:rFonts w:eastAsia="標楷體"/>
                <w:szCs w:val="24"/>
              </w:rPr>
            </w:pPr>
            <w:r w:rsidRPr="0017272E">
              <w:t>(32, 149)</w:t>
            </w:r>
          </w:p>
        </w:tc>
        <w:tc>
          <w:tcPr>
            <w:tcW w:w="1413" w:type="pct"/>
            <w:shd w:val="clear" w:color="auto" w:fill="auto"/>
          </w:tcPr>
          <w:p w14:paraId="26BE4ED8" w14:textId="165D7DC8" w:rsidR="004B18D6" w:rsidRPr="0017272E" w:rsidRDefault="004B18D6" w:rsidP="004B18D6">
            <w:pPr>
              <w:overflowPunct w:val="0"/>
              <w:spacing w:line="276" w:lineRule="auto"/>
              <w:jc w:val="center"/>
              <w:rPr>
                <w:rFonts w:eastAsia="標楷體"/>
                <w:szCs w:val="24"/>
              </w:rPr>
            </w:pPr>
            <w:r w:rsidRPr="0017272E">
              <w:t>(43.106533, 141.339452)</w:t>
            </w:r>
          </w:p>
        </w:tc>
        <w:tc>
          <w:tcPr>
            <w:tcW w:w="387" w:type="pct"/>
            <w:shd w:val="clear" w:color="auto" w:fill="auto"/>
          </w:tcPr>
          <w:p w14:paraId="6DE37BA6" w14:textId="216DF742" w:rsidR="004B18D6" w:rsidRPr="0017272E" w:rsidRDefault="004B18D6" w:rsidP="004B18D6">
            <w:pPr>
              <w:overflowPunct w:val="0"/>
              <w:spacing w:line="276" w:lineRule="auto"/>
              <w:jc w:val="center"/>
              <w:rPr>
                <w:rFonts w:eastAsia="標楷體"/>
                <w:szCs w:val="24"/>
              </w:rPr>
            </w:pPr>
            <w:r w:rsidRPr="0017272E">
              <w:rPr>
                <w:rFonts w:eastAsia="標楷體"/>
                <w:szCs w:val="24"/>
              </w:rPr>
              <w:t>351</w:t>
            </w:r>
          </w:p>
        </w:tc>
        <w:tc>
          <w:tcPr>
            <w:tcW w:w="709" w:type="pct"/>
            <w:shd w:val="clear" w:color="auto" w:fill="auto"/>
          </w:tcPr>
          <w:p w14:paraId="4B0B7E93" w14:textId="1994F8A7"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13039D34" w14:textId="037FAFC1"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5E60F982" w14:textId="77777777" w:rsidTr="00BD195B">
        <w:trPr>
          <w:trHeight w:val="560"/>
        </w:trPr>
        <w:tc>
          <w:tcPr>
            <w:tcW w:w="1044" w:type="pct"/>
            <w:shd w:val="clear" w:color="auto" w:fill="auto"/>
          </w:tcPr>
          <w:p w14:paraId="3A923535" w14:textId="3E4DE5DD" w:rsidR="004B18D6" w:rsidRPr="0017272E" w:rsidRDefault="004B18D6" w:rsidP="004B18D6">
            <w:pPr>
              <w:overflowPunct w:val="0"/>
              <w:spacing w:line="276" w:lineRule="auto"/>
              <w:jc w:val="center"/>
              <w:rPr>
                <w:rFonts w:eastAsia="標楷體"/>
                <w:szCs w:val="24"/>
              </w:rPr>
            </w:pPr>
            <w:r w:rsidRPr="0017272E">
              <w:t>node/1971133821</w:t>
            </w:r>
          </w:p>
        </w:tc>
        <w:tc>
          <w:tcPr>
            <w:tcW w:w="935" w:type="pct"/>
            <w:shd w:val="clear" w:color="auto" w:fill="auto"/>
          </w:tcPr>
          <w:p w14:paraId="160FF4A5" w14:textId="12DE6AE3" w:rsidR="004B18D6" w:rsidRPr="0017272E" w:rsidRDefault="004B18D6" w:rsidP="004B18D6">
            <w:pPr>
              <w:overflowPunct w:val="0"/>
              <w:spacing w:line="276" w:lineRule="auto"/>
              <w:jc w:val="center"/>
              <w:rPr>
                <w:rFonts w:eastAsia="標楷體"/>
                <w:szCs w:val="24"/>
              </w:rPr>
            </w:pPr>
            <w:r w:rsidRPr="0017272E">
              <w:t>(29, 183)</w:t>
            </w:r>
          </w:p>
        </w:tc>
        <w:tc>
          <w:tcPr>
            <w:tcW w:w="1413" w:type="pct"/>
            <w:shd w:val="clear" w:color="auto" w:fill="auto"/>
          </w:tcPr>
          <w:p w14:paraId="7D290EDE" w14:textId="4EC30FB7" w:rsidR="004B18D6" w:rsidRPr="0017272E" w:rsidRDefault="004B18D6" w:rsidP="004B18D6">
            <w:pPr>
              <w:overflowPunct w:val="0"/>
              <w:spacing w:line="276" w:lineRule="auto"/>
              <w:jc w:val="center"/>
              <w:rPr>
                <w:rFonts w:eastAsia="標楷體"/>
                <w:szCs w:val="24"/>
              </w:rPr>
            </w:pPr>
            <w:r w:rsidRPr="0017272E">
              <w:t>(43.094295, 141.510608)</w:t>
            </w:r>
          </w:p>
        </w:tc>
        <w:tc>
          <w:tcPr>
            <w:tcW w:w="387" w:type="pct"/>
            <w:shd w:val="clear" w:color="auto" w:fill="auto"/>
          </w:tcPr>
          <w:p w14:paraId="2B2C4BF1" w14:textId="45D13B12" w:rsidR="004B18D6" w:rsidRPr="0017272E" w:rsidRDefault="004B18D6" w:rsidP="004B18D6">
            <w:pPr>
              <w:overflowPunct w:val="0"/>
              <w:spacing w:line="276" w:lineRule="auto"/>
              <w:jc w:val="center"/>
              <w:rPr>
                <w:rFonts w:eastAsia="標楷體"/>
                <w:szCs w:val="24"/>
              </w:rPr>
            </w:pPr>
            <w:r w:rsidRPr="0017272E">
              <w:rPr>
                <w:rFonts w:eastAsia="標楷體"/>
                <w:szCs w:val="24"/>
              </w:rPr>
              <w:t>40</w:t>
            </w:r>
          </w:p>
        </w:tc>
        <w:tc>
          <w:tcPr>
            <w:tcW w:w="709" w:type="pct"/>
            <w:shd w:val="clear" w:color="auto" w:fill="auto"/>
          </w:tcPr>
          <w:p w14:paraId="5D6A289A" w14:textId="70DB7E38" w:rsidR="004B18D6" w:rsidRPr="0017272E" w:rsidRDefault="004B18D6" w:rsidP="004B18D6">
            <w:pPr>
              <w:overflowPunct w:val="0"/>
              <w:spacing w:line="276" w:lineRule="auto"/>
              <w:jc w:val="center"/>
              <w:rPr>
                <w:rFonts w:eastAsia="標楷體"/>
                <w:szCs w:val="24"/>
              </w:rPr>
            </w:pPr>
            <w:r w:rsidRPr="0017272E">
              <w:t>Surface</w:t>
            </w:r>
          </w:p>
        </w:tc>
        <w:tc>
          <w:tcPr>
            <w:tcW w:w="513" w:type="pct"/>
            <w:shd w:val="clear" w:color="auto" w:fill="auto"/>
          </w:tcPr>
          <w:p w14:paraId="4CA483CC" w14:textId="1FA8DB17" w:rsidR="004B18D6" w:rsidRPr="0017272E" w:rsidRDefault="004B18D6" w:rsidP="004B18D6">
            <w:pPr>
              <w:overflowPunct w:val="0"/>
              <w:spacing w:line="276" w:lineRule="auto"/>
              <w:jc w:val="center"/>
              <w:rPr>
                <w:rFonts w:eastAsia="標楷體"/>
                <w:szCs w:val="24"/>
              </w:rPr>
            </w:pPr>
            <w:r w:rsidRPr="0017272E">
              <w:rPr>
                <w:rFonts w:eastAsia="標楷體"/>
                <w:szCs w:val="24"/>
              </w:rPr>
              <w:t>Yes</w:t>
            </w:r>
          </w:p>
        </w:tc>
      </w:tr>
      <w:tr w:rsidR="00BD195B" w:rsidRPr="0017272E" w14:paraId="7A974C06" w14:textId="77777777" w:rsidTr="00BD195B">
        <w:trPr>
          <w:trHeight w:val="554"/>
        </w:trPr>
        <w:tc>
          <w:tcPr>
            <w:tcW w:w="1044" w:type="pct"/>
            <w:shd w:val="clear" w:color="auto" w:fill="auto"/>
          </w:tcPr>
          <w:p w14:paraId="4950C63E" w14:textId="498DE1F0" w:rsidR="004B18D6" w:rsidRPr="0017272E" w:rsidRDefault="004B18D6" w:rsidP="004B18D6">
            <w:pPr>
              <w:overflowPunct w:val="0"/>
              <w:spacing w:line="276" w:lineRule="auto"/>
              <w:jc w:val="center"/>
              <w:rPr>
                <w:rFonts w:eastAsia="標楷體"/>
                <w:szCs w:val="24"/>
              </w:rPr>
            </w:pPr>
            <w:r w:rsidRPr="0017272E">
              <w:t>node/2003840718</w:t>
            </w:r>
          </w:p>
        </w:tc>
        <w:tc>
          <w:tcPr>
            <w:tcW w:w="935" w:type="pct"/>
            <w:shd w:val="clear" w:color="auto" w:fill="auto"/>
          </w:tcPr>
          <w:p w14:paraId="3AD22672" w14:textId="38E2AF1A" w:rsidR="004B18D6" w:rsidRPr="0017272E" w:rsidRDefault="004B18D6" w:rsidP="004B18D6">
            <w:pPr>
              <w:overflowPunct w:val="0"/>
              <w:spacing w:line="276" w:lineRule="auto"/>
              <w:jc w:val="center"/>
              <w:rPr>
                <w:rFonts w:eastAsia="標楷體"/>
                <w:szCs w:val="24"/>
              </w:rPr>
            </w:pPr>
            <w:r w:rsidRPr="0017272E">
              <w:t>(24, 151)</w:t>
            </w:r>
          </w:p>
        </w:tc>
        <w:tc>
          <w:tcPr>
            <w:tcW w:w="1413" w:type="pct"/>
            <w:shd w:val="clear" w:color="auto" w:fill="auto"/>
          </w:tcPr>
          <w:p w14:paraId="2B19A8CD" w14:textId="2BE809F4" w:rsidR="004B18D6" w:rsidRPr="0017272E" w:rsidRDefault="004B18D6" w:rsidP="004B18D6">
            <w:pPr>
              <w:overflowPunct w:val="0"/>
              <w:spacing w:line="276" w:lineRule="auto"/>
              <w:jc w:val="center"/>
              <w:rPr>
                <w:rFonts w:eastAsia="標楷體"/>
                <w:szCs w:val="24"/>
              </w:rPr>
            </w:pPr>
            <w:r w:rsidRPr="0017272E">
              <w:t>(43.065726, 141.349621)</w:t>
            </w:r>
          </w:p>
        </w:tc>
        <w:tc>
          <w:tcPr>
            <w:tcW w:w="387" w:type="pct"/>
            <w:shd w:val="clear" w:color="auto" w:fill="auto"/>
          </w:tcPr>
          <w:p w14:paraId="126D7B98" w14:textId="2C4729BD" w:rsidR="004B18D6" w:rsidRPr="0017272E" w:rsidRDefault="004B18D6" w:rsidP="004B18D6">
            <w:pPr>
              <w:overflowPunct w:val="0"/>
              <w:spacing w:line="276" w:lineRule="auto"/>
              <w:jc w:val="center"/>
              <w:rPr>
                <w:rFonts w:eastAsia="標楷體"/>
                <w:szCs w:val="24"/>
              </w:rPr>
            </w:pPr>
            <w:r w:rsidRPr="0017272E">
              <w:rPr>
                <w:rFonts w:eastAsia="標楷體"/>
                <w:szCs w:val="24"/>
              </w:rPr>
              <w:t>225</w:t>
            </w:r>
          </w:p>
        </w:tc>
        <w:tc>
          <w:tcPr>
            <w:tcW w:w="709" w:type="pct"/>
            <w:shd w:val="clear" w:color="auto" w:fill="auto"/>
          </w:tcPr>
          <w:p w14:paraId="0D2B35C3" w14:textId="65329B31" w:rsidR="004B18D6" w:rsidRPr="0017272E" w:rsidRDefault="004B18D6" w:rsidP="004B18D6">
            <w:pPr>
              <w:overflowPunct w:val="0"/>
              <w:spacing w:line="276" w:lineRule="auto"/>
              <w:jc w:val="center"/>
              <w:rPr>
                <w:rFonts w:eastAsia="標楷體"/>
                <w:szCs w:val="24"/>
              </w:rPr>
            </w:pPr>
            <w:r w:rsidRPr="0017272E">
              <w:t>Multi-story</w:t>
            </w:r>
          </w:p>
        </w:tc>
        <w:tc>
          <w:tcPr>
            <w:tcW w:w="513" w:type="pct"/>
            <w:shd w:val="clear" w:color="auto" w:fill="auto"/>
          </w:tcPr>
          <w:p w14:paraId="4DBA2E84" w14:textId="71A622E6" w:rsidR="004B18D6" w:rsidRPr="0017272E" w:rsidRDefault="004B18D6" w:rsidP="006E42FF">
            <w:pPr>
              <w:keepNext/>
              <w:overflowPunct w:val="0"/>
              <w:spacing w:line="276" w:lineRule="auto"/>
              <w:jc w:val="center"/>
              <w:rPr>
                <w:rFonts w:eastAsia="標楷體"/>
                <w:szCs w:val="24"/>
              </w:rPr>
            </w:pPr>
            <w:r w:rsidRPr="0017272E">
              <w:rPr>
                <w:rFonts w:eastAsia="標楷體"/>
                <w:szCs w:val="24"/>
              </w:rPr>
              <w:t>Yes</w:t>
            </w:r>
          </w:p>
        </w:tc>
      </w:tr>
    </w:tbl>
    <w:p w14:paraId="1414E6D0" w14:textId="0066847A" w:rsidR="00EF70DD" w:rsidRPr="0017272E" w:rsidRDefault="00EF70DD" w:rsidP="00AD500A">
      <w:pPr>
        <w:overflowPunct w:val="0"/>
        <w:spacing w:line="276" w:lineRule="auto"/>
        <w:jc w:val="both"/>
        <w:rPr>
          <w:rFonts w:ascii="Times New Roman" w:eastAsia="標楷體" w:hAnsi="Times New Roman" w:cs="Times New Roman"/>
          <w:szCs w:val="24"/>
        </w:rPr>
      </w:pPr>
    </w:p>
    <w:p w14:paraId="77F4F3CD" w14:textId="1FE59550" w:rsidR="00EF70DD" w:rsidRDefault="00EF70DD" w:rsidP="00AD500A">
      <w:pPr>
        <w:overflowPunct w:val="0"/>
        <w:spacing w:line="276" w:lineRule="auto"/>
        <w:jc w:val="both"/>
        <w:rPr>
          <w:rFonts w:ascii="Times New Roman" w:eastAsia="標楷體" w:hAnsi="Times New Roman" w:cs="Times New Roman"/>
          <w:szCs w:val="24"/>
        </w:rPr>
      </w:pPr>
    </w:p>
    <w:p w14:paraId="459DCE77" w14:textId="77777777" w:rsidR="006E42FF" w:rsidRPr="0017272E" w:rsidRDefault="006E42FF" w:rsidP="00AD500A">
      <w:pPr>
        <w:overflowPunct w:val="0"/>
        <w:spacing w:line="276" w:lineRule="auto"/>
        <w:jc w:val="both"/>
        <w:rPr>
          <w:rFonts w:ascii="Times New Roman" w:eastAsia="標楷體" w:hAnsi="Times New Roman" w:cs="Times New Roman" w:hint="eastAsia"/>
          <w:szCs w:val="24"/>
        </w:rPr>
      </w:pPr>
    </w:p>
    <w:p w14:paraId="40EC1513" w14:textId="3AC6CCBA" w:rsidR="00EF70DD" w:rsidRPr="0017272E" w:rsidRDefault="00EF70DD" w:rsidP="00AD500A">
      <w:pPr>
        <w:overflowPunct w:val="0"/>
        <w:spacing w:line="276" w:lineRule="auto"/>
        <w:jc w:val="both"/>
        <w:rPr>
          <w:rFonts w:ascii="Times New Roman" w:eastAsia="標楷體" w:hAnsi="Times New Roman" w:cs="Times New Roman"/>
          <w:szCs w:val="24"/>
        </w:rPr>
      </w:pPr>
    </w:p>
    <w:p w14:paraId="073D40C9" w14:textId="7B7FA1C7" w:rsidR="004B18D6" w:rsidRPr="0017272E" w:rsidRDefault="004B18D6" w:rsidP="00AD500A">
      <w:pPr>
        <w:overflowPunct w:val="0"/>
        <w:spacing w:line="276" w:lineRule="auto"/>
        <w:jc w:val="both"/>
        <w:rPr>
          <w:rFonts w:ascii="Times New Roman" w:eastAsia="標楷體" w:hAnsi="Times New Roman" w:cs="Times New Roman" w:hint="eastAsia"/>
          <w:szCs w:val="24"/>
        </w:rPr>
      </w:pPr>
    </w:p>
    <w:p w14:paraId="18565745" w14:textId="77777777" w:rsidR="00A06153" w:rsidRPr="0017272E" w:rsidRDefault="00A06153" w:rsidP="00AD500A">
      <w:pPr>
        <w:overflowPunct w:val="0"/>
        <w:spacing w:line="276" w:lineRule="auto"/>
        <w:jc w:val="both"/>
        <w:outlineLvl w:val="1"/>
        <w:rPr>
          <w:rFonts w:ascii="Times New Roman" w:eastAsia="標楷體" w:hAnsi="Times New Roman" w:cs="Times New Roman"/>
          <w:sz w:val="28"/>
          <w:szCs w:val="24"/>
        </w:rPr>
      </w:pPr>
      <w:bookmarkStart w:id="27" w:name="_Toc228317454"/>
      <w:r w:rsidRPr="0017272E">
        <w:rPr>
          <w:rFonts w:ascii="Times New Roman" w:eastAsia="標楷體" w:hAnsi="Times New Roman" w:cs="Times New Roman"/>
          <w:sz w:val="28"/>
          <w:szCs w:val="24"/>
        </w:rPr>
        <w:lastRenderedPageBreak/>
        <w:t>3.3</w:t>
      </w:r>
      <w:r w:rsidRPr="0017272E">
        <w:rPr>
          <w:rFonts w:ascii="Times New Roman" w:eastAsia="標楷體" w:hAnsi="Times New Roman" w:cs="Times New Roman"/>
          <w:sz w:val="28"/>
          <w:szCs w:val="24"/>
        </w:rPr>
        <w:t>資料集造成的研究限制</w:t>
      </w:r>
      <w:bookmarkEnd w:id="25"/>
      <w:bookmarkEnd w:id="27"/>
    </w:p>
    <w:bookmarkEnd w:id="26"/>
    <w:p w14:paraId="0EA67946" w14:textId="61754F46" w:rsidR="00723259" w:rsidRPr="0017272E" w:rsidRDefault="008807FB" w:rsidP="00AD500A">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本研究所使用之停車場資料集是透過模擬的方式建構的，雖已結合實際地理位置與人流的動態變化進行參數的設計與調整，仍可能與真實停車場之實際情況存在差異。</w:t>
      </w:r>
      <w:proofErr w:type="gramStart"/>
      <w:r w:rsidRPr="0017272E">
        <w:rPr>
          <w:rFonts w:ascii="Times New Roman" w:eastAsia="標楷體" w:hAnsi="Times New Roman" w:cs="Times New Roman"/>
          <w:color w:val="000000" w:themeColor="text1"/>
          <w:szCs w:val="24"/>
        </w:rPr>
        <w:t>此外，</w:t>
      </w:r>
      <w:proofErr w:type="gramEnd"/>
      <w:r w:rsidRPr="0017272E">
        <w:rPr>
          <w:rFonts w:ascii="Times New Roman" w:eastAsia="標楷體" w:hAnsi="Times New Roman" w:cs="Times New Roman"/>
          <w:color w:val="000000" w:themeColor="text1"/>
          <w:szCs w:val="24"/>
        </w:rPr>
        <w:t>停車場位置雖以</w:t>
      </w:r>
      <w:r w:rsidRPr="0017272E">
        <w:rPr>
          <w:rFonts w:ascii="Times New Roman" w:eastAsia="標楷體" w:hAnsi="Times New Roman" w:cs="Times New Roman"/>
          <w:color w:val="000000" w:themeColor="text1"/>
          <w:szCs w:val="24"/>
        </w:rPr>
        <w:t>OSM</w:t>
      </w:r>
      <w:r w:rsidRPr="0017272E">
        <w:rPr>
          <w:rFonts w:ascii="Times New Roman" w:eastAsia="標楷體" w:hAnsi="Times New Roman" w:cs="Times New Roman"/>
          <w:color w:val="000000" w:themeColor="text1"/>
          <w:szCs w:val="24"/>
        </w:rPr>
        <w:t>所提供之真實經緯度作為基礎，但為了與</w:t>
      </w:r>
      <w:r w:rsidR="00723259" w:rsidRPr="0017272E">
        <w:rPr>
          <w:rFonts w:ascii="Times New Roman" w:eastAsia="標楷體" w:hAnsi="Times New Roman" w:cs="Times New Roman"/>
          <w:color w:val="000000" w:themeColor="text1"/>
          <w:szCs w:val="24"/>
        </w:rPr>
        <w:t>既有</w:t>
      </w:r>
      <w:r w:rsidRPr="0017272E">
        <w:rPr>
          <w:rFonts w:ascii="Times New Roman" w:eastAsia="標楷體" w:hAnsi="Times New Roman" w:cs="Times New Roman"/>
          <w:color w:val="000000" w:themeColor="text1"/>
          <w:szCs w:val="24"/>
        </w:rPr>
        <w:t>人流資料整合，本研究將經緯度轉換</w:t>
      </w:r>
      <w:proofErr w:type="gramStart"/>
      <w:r w:rsidRPr="0017272E">
        <w:rPr>
          <w:rFonts w:ascii="Times New Roman" w:eastAsia="標楷體" w:hAnsi="Times New Roman" w:cs="Times New Roman"/>
          <w:color w:val="000000" w:themeColor="text1"/>
          <w:szCs w:val="24"/>
        </w:rPr>
        <w:t>為格網座標</w:t>
      </w:r>
      <w:proofErr w:type="gramEnd"/>
      <w:r w:rsidRPr="0017272E">
        <w:rPr>
          <w:rFonts w:ascii="Times New Roman" w:eastAsia="標楷體" w:hAnsi="Times New Roman" w:cs="Times New Roman"/>
          <w:color w:val="000000" w:themeColor="text1"/>
          <w:szCs w:val="24"/>
        </w:rPr>
        <w:t>。此轉換方式</w:t>
      </w:r>
      <w:proofErr w:type="gramStart"/>
      <w:r w:rsidRPr="0017272E">
        <w:rPr>
          <w:rFonts w:ascii="Times New Roman" w:eastAsia="標楷體" w:hAnsi="Times New Roman" w:cs="Times New Roman"/>
          <w:color w:val="000000" w:themeColor="text1"/>
          <w:szCs w:val="24"/>
        </w:rPr>
        <w:t>是由</w:t>
      </w:r>
      <w:r w:rsidR="00723259" w:rsidRPr="0017272E">
        <w:rPr>
          <w:rFonts w:ascii="Times New Roman" w:eastAsia="標楷體" w:hAnsi="Times New Roman" w:cs="Times New Roman"/>
          <w:color w:val="000000" w:themeColor="text1"/>
          <w:szCs w:val="24"/>
        </w:rPr>
        <w:t>錨點</w:t>
      </w:r>
      <w:proofErr w:type="gramEnd"/>
      <w:r w:rsidR="00723259" w:rsidRPr="0017272E">
        <w:rPr>
          <w:rFonts w:ascii="Times New Roman" w:eastAsia="標楷體" w:hAnsi="Times New Roman" w:cs="Times New Roman"/>
          <w:color w:val="000000" w:themeColor="text1"/>
          <w:szCs w:val="24"/>
        </w:rPr>
        <w:t>資料建立線性回歸模型，推</w:t>
      </w:r>
      <w:proofErr w:type="gramStart"/>
      <w:r w:rsidR="00723259" w:rsidRPr="0017272E">
        <w:rPr>
          <w:rFonts w:ascii="Times New Roman" w:eastAsia="標楷體" w:hAnsi="Times New Roman" w:cs="Times New Roman"/>
          <w:color w:val="000000" w:themeColor="text1"/>
          <w:szCs w:val="24"/>
        </w:rPr>
        <w:t>估格網</w:t>
      </w:r>
      <w:proofErr w:type="gramEnd"/>
      <w:r w:rsidR="00723259" w:rsidRPr="0017272E">
        <w:rPr>
          <w:rFonts w:ascii="Times New Roman" w:eastAsia="標楷體" w:hAnsi="Times New Roman" w:cs="Times New Roman"/>
          <w:color w:val="000000" w:themeColor="text1"/>
          <w:szCs w:val="24"/>
        </w:rPr>
        <w:t>座標與真實經緯度之間的關係，因此仍屬近似轉換而非精</w:t>
      </w:r>
      <w:proofErr w:type="gramStart"/>
      <w:r w:rsidR="00723259" w:rsidRPr="0017272E">
        <w:rPr>
          <w:rFonts w:ascii="Times New Roman" w:eastAsia="標楷體" w:hAnsi="Times New Roman" w:cs="Times New Roman"/>
          <w:color w:val="000000" w:themeColor="text1"/>
          <w:szCs w:val="24"/>
        </w:rPr>
        <w:t>準</w:t>
      </w:r>
      <w:proofErr w:type="gramEnd"/>
      <w:r w:rsidR="00723259" w:rsidRPr="0017272E">
        <w:rPr>
          <w:rFonts w:ascii="Times New Roman" w:eastAsia="標楷體" w:hAnsi="Times New Roman" w:cs="Times New Roman"/>
          <w:color w:val="000000" w:themeColor="text1"/>
          <w:szCs w:val="24"/>
        </w:rPr>
        <w:t>轉換。</w:t>
      </w:r>
    </w:p>
    <w:p w14:paraId="73B7ECC5" w14:textId="2A36D85B" w:rsidR="00C82324" w:rsidRDefault="00723259" w:rsidP="00723259">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由於人流資料是</w:t>
      </w:r>
      <w:proofErr w:type="gramStart"/>
      <w:r w:rsidRPr="0017272E">
        <w:rPr>
          <w:rFonts w:ascii="Times New Roman" w:eastAsia="標楷體" w:hAnsi="Times New Roman" w:cs="Times New Roman"/>
          <w:color w:val="000000" w:themeColor="text1"/>
          <w:szCs w:val="24"/>
        </w:rPr>
        <w:t>以格網方式</w:t>
      </w:r>
      <w:proofErr w:type="gramEnd"/>
      <w:r w:rsidRPr="0017272E">
        <w:rPr>
          <w:rFonts w:ascii="Times New Roman" w:eastAsia="標楷體" w:hAnsi="Times New Roman" w:cs="Times New Roman"/>
          <w:color w:val="000000" w:themeColor="text1"/>
          <w:szCs w:val="24"/>
        </w:rPr>
        <w:t>記錄而非精確的經緯度，因此在經緯度</w:t>
      </w:r>
      <w:proofErr w:type="gramStart"/>
      <w:r w:rsidRPr="0017272E">
        <w:rPr>
          <w:rFonts w:ascii="Times New Roman" w:eastAsia="標楷體" w:hAnsi="Times New Roman" w:cs="Times New Roman"/>
          <w:color w:val="000000" w:themeColor="text1"/>
          <w:szCs w:val="24"/>
        </w:rPr>
        <w:t>與格網座標</w:t>
      </w:r>
      <w:proofErr w:type="gramEnd"/>
      <w:r w:rsidRPr="0017272E">
        <w:rPr>
          <w:rFonts w:ascii="Times New Roman" w:eastAsia="標楷體" w:hAnsi="Times New Roman" w:cs="Times New Roman"/>
          <w:color w:val="000000" w:themeColor="text1"/>
          <w:szCs w:val="24"/>
        </w:rPr>
        <w:t>轉換時難免產生一定程度的空間誤差，進而影響到後續停車推估與推薦結果。本研究主要著重於預測與推薦系統之建構與應用，因此上述空間誤差對於整體的分析結果之影響有限。</w:t>
      </w:r>
      <w:r w:rsidR="008807FB" w:rsidRPr="0017272E">
        <w:rPr>
          <w:rFonts w:ascii="Times New Roman" w:eastAsia="標楷體" w:hAnsi="Times New Roman" w:cs="Times New Roman"/>
          <w:color w:val="000000" w:themeColor="text1"/>
          <w:szCs w:val="24"/>
        </w:rPr>
        <w:t xml:space="preserve"> </w:t>
      </w:r>
    </w:p>
    <w:p w14:paraId="1516EDDB" w14:textId="77777777" w:rsidR="0017272E" w:rsidRPr="0017272E" w:rsidRDefault="0017272E" w:rsidP="00723259">
      <w:pPr>
        <w:overflowPunct w:val="0"/>
        <w:spacing w:line="276" w:lineRule="auto"/>
        <w:ind w:firstLineChars="200" w:firstLine="480"/>
        <w:jc w:val="both"/>
        <w:rPr>
          <w:rFonts w:ascii="Times New Roman" w:eastAsia="標楷體" w:hAnsi="Times New Roman" w:cs="Times New Roman"/>
          <w:color w:val="000000" w:themeColor="text1"/>
          <w:szCs w:val="24"/>
        </w:rPr>
      </w:pPr>
    </w:p>
    <w:p w14:paraId="45EA6087" w14:textId="3C03257C" w:rsidR="00532247" w:rsidRPr="0017272E" w:rsidRDefault="0043185A" w:rsidP="00AD500A">
      <w:pPr>
        <w:overflowPunct w:val="0"/>
        <w:spacing w:line="276" w:lineRule="auto"/>
        <w:jc w:val="both"/>
        <w:outlineLvl w:val="1"/>
        <w:rPr>
          <w:rFonts w:ascii="Times New Roman" w:eastAsia="標楷體" w:hAnsi="Times New Roman" w:cs="Times New Roman"/>
          <w:sz w:val="28"/>
          <w:szCs w:val="24"/>
        </w:rPr>
      </w:pPr>
      <w:bookmarkStart w:id="28" w:name="_Toc228317455"/>
      <w:r w:rsidRPr="0017272E">
        <w:rPr>
          <w:rFonts w:ascii="Times New Roman" w:eastAsia="標楷體" w:hAnsi="Times New Roman" w:cs="Times New Roman"/>
          <w:sz w:val="28"/>
          <w:szCs w:val="24"/>
        </w:rPr>
        <w:t>3.4</w:t>
      </w:r>
      <w:r w:rsidRPr="0017272E">
        <w:rPr>
          <w:rFonts w:ascii="Times New Roman" w:eastAsia="標楷體" w:hAnsi="Times New Roman" w:cs="Times New Roman"/>
          <w:sz w:val="28"/>
          <w:szCs w:val="24"/>
        </w:rPr>
        <w:t>資料集的特性觀察與說明</w:t>
      </w:r>
      <w:bookmarkEnd w:id="28"/>
    </w:p>
    <w:p w14:paraId="7B292214" w14:textId="48950602" w:rsidR="00E01B3A" w:rsidRPr="0017272E" w:rsidRDefault="0043185A"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 w:val="28"/>
          <w:szCs w:val="24"/>
        </w:rPr>
        <w:t xml:space="preserve">    </w:t>
      </w:r>
      <w:r w:rsidR="00532247" w:rsidRPr="0017272E">
        <w:rPr>
          <w:rFonts w:ascii="Times New Roman" w:eastAsia="標楷體" w:hAnsi="Times New Roman" w:cs="Times New Roman"/>
          <w:bCs/>
          <w:szCs w:val="24"/>
        </w:rPr>
        <w:t>本研究</w:t>
      </w:r>
      <w:r w:rsidR="005E4F59" w:rsidRPr="0017272E">
        <w:rPr>
          <w:rFonts w:ascii="Times New Roman" w:eastAsia="標楷體" w:hAnsi="Times New Roman" w:cs="Times New Roman"/>
          <w:bCs/>
          <w:szCs w:val="24"/>
        </w:rPr>
        <w:t>之核心在於</w:t>
      </w:r>
      <w:r w:rsidR="00532247" w:rsidRPr="0017272E">
        <w:rPr>
          <w:rFonts w:ascii="Times New Roman" w:eastAsia="標楷體" w:hAnsi="Times New Roman" w:cs="Times New Roman"/>
          <w:bCs/>
          <w:szCs w:val="24"/>
        </w:rPr>
        <w:t>人流資料集的處理</w:t>
      </w:r>
      <w:r w:rsidR="005E4F59" w:rsidRPr="0017272E">
        <w:rPr>
          <w:rFonts w:ascii="Times New Roman" w:eastAsia="標楷體" w:hAnsi="Times New Roman" w:cs="Times New Roman"/>
          <w:bCs/>
          <w:szCs w:val="24"/>
        </w:rPr>
        <w:t>與應用</w:t>
      </w:r>
      <w:r w:rsidR="00532247" w:rsidRPr="0017272E">
        <w:rPr>
          <w:rFonts w:ascii="Times New Roman" w:eastAsia="標楷體" w:hAnsi="Times New Roman" w:cs="Times New Roman"/>
          <w:bCs/>
          <w:szCs w:val="24"/>
        </w:rPr>
        <w:t>，基本的人流預測或是停車場資料集的參數</w:t>
      </w:r>
      <w:proofErr w:type="gramStart"/>
      <w:r w:rsidR="00532247" w:rsidRPr="0017272E">
        <w:rPr>
          <w:rFonts w:ascii="Times New Roman" w:eastAsia="標楷體" w:hAnsi="Times New Roman" w:cs="Times New Roman"/>
          <w:bCs/>
          <w:szCs w:val="24"/>
        </w:rPr>
        <w:t>建構都關乎</w:t>
      </w:r>
      <w:proofErr w:type="gramEnd"/>
      <w:r w:rsidR="00532247" w:rsidRPr="0017272E">
        <w:rPr>
          <w:rFonts w:ascii="Times New Roman" w:eastAsia="標楷體" w:hAnsi="Times New Roman" w:cs="Times New Roman"/>
          <w:bCs/>
          <w:szCs w:val="24"/>
        </w:rPr>
        <w:t>於人流資料。故為進一步了解人流資料的特性，本研究針對其空間與時間的分布進行觀察與分析，以增加自身對資料集本身的認識與理解。</w:t>
      </w:r>
    </w:p>
    <w:p w14:paraId="0B9634C7" w14:textId="77777777" w:rsidR="00532247" w:rsidRPr="0017272E" w:rsidRDefault="00532247" w:rsidP="002969E4">
      <w:pPr>
        <w:overflowPunct w:val="0"/>
        <w:spacing w:line="276" w:lineRule="auto"/>
        <w:jc w:val="both"/>
        <w:rPr>
          <w:rFonts w:ascii="Times New Roman" w:eastAsia="標楷體" w:hAnsi="Times New Roman" w:cs="Times New Roman"/>
          <w:bCs/>
          <w:szCs w:val="24"/>
        </w:rPr>
      </w:pPr>
    </w:p>
    <w:p w14:paraId="0FD2AE59" w14:textId="6216F9CF" w:rsidR="00532247" w:rsidRPr="0017272E" w:rsidRDefault="00532247"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Cs w:val="24"/>
        </w:rPr>
        <w:t xml:space="preserve">    </w:t>
      </w:r>
      <w:r w:rsidRPr="0017272E">
        <w:rPr>
          <w:rFonts w:ascii="Times New Roman" w:eastAsia="標楷體" w:hAnsi="Times New Roman" w:cs="Times New Roman"/>
          <w:bCs/>
          <w:szCs w:val="24"/>
        </w:rPr>
        <w:t>本研究首先觀察的是人流在記錄範圍內的密度是否符合實際地圖中常見的人潮聚集地。圖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是由人流資料集統計並繪製出的人流熱點圖，若把圖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與圖</w:t>
      </w:r>
      <w:r w:rsidRPr="0017272E">
        <w:rPr>
          <w:rFonts w:ascii="Times New Roman" w:eastAsia="標楷體" w:hAnsi="Times New Roman" w:cs="Times New Roman"/>
          <w:bCs/>
          <w:szCs w:val="24"/>
        </w:rPr>
        <w:t>3</w:t>
      </w:r>
      <w:r w:rsidRPr="0017272E">
        <w:rPr>
          <w:rFonts w:ascii="Times New Roman" w:eastAsia="標楷體" w:hAnsi="Times New Roman" w:cs="Times New Roman"/>
          <w:bCs/>
          <w:szCs w:val="24"/>
        </w:rPr>
        <w:t>的實際</w:t>
      </w:r>
      <w:proofErr w:type="gramStart"/>
      <w:r w:rsidRPr="0017272E">
        <w:rPr>
          <w:rFonts w:ascii="Times New Roman" w:eastAsia="標楷體" w:hAnsi="Times New Roman" w:cs="Times New Roman"/>
          <w:bCs/>
          <w:szCs w:val="24"/>
        </w:rPr>
        <w:t>地圖截圖相比</w:t>
      </w:r>
      <w:proofErr w:type="gramEnd"/>
      <w:r w:rsidRPr="0017272E">
        <w:rPr>
          <w:rFonts w:ascii="Times New Roman" w:eastAsia="標楷體" w:hAnsi="Times New Roman" w:cs="Times New Roman"/>
          <w:bCs/>
          <w:szCs w:val="24"/>
        </w:rPr>
        <w:t>，可以發現</w:t>
      </w:r>
      <w:r w:rsidR="005E4F59" w:rsidRPr="0017272E">
        <w:rPr>
          <w:rFonts w:ascii="Times New Roman" w:eastAsia="標楷體" w:hAnsi="Times New Roman" w:cs="Times New Roman"/>
        </w:rPr>
        <w:t>高密度人流主要集中於札幌市區</w:t>
      </w:r>
      <w:r w:rsidR="00E82260" w:rsidRPr="0017272E">
        <w:rPr>
          <w:rFonts w:ascii="Times New Roman" w:eastAsia="標楷體" w:hAnsi="Times New Roman" w:cs="Times New Roman"/>
        </w:rPr>
        <w:t>，並於小</w:t>
      </w:r>
      <w:proofErr w:type="gramStart"/>
      <w:r w:rsidR="00E82260" w:rsidRPr="0017272E">
        <w:rPr>
          <w:rFonts w:ascii="Times New Roman" w:eastAsia="標楷體" w:hAnsi="Times New Roman" w:cs="Times New Roman"/>
        </w:rPr>
        <w:t>樽</w:t>
      </w:r>
      <w:proofErr w:type="gramEnd"/>
      <w:r w:rsidR="00E82260" w:rsidRPr="0017272E">
        <w:rPr>
          <w:rFonts w:ascii="Times New Roman" w:eastAsia="標楷體" w:hAnsi="Times New Roman" w:cs="Times New Roman"/>
        </w:rPr>
        <w:t>市區有局部的人流聚集</w:t>
      </w:r>
      <w:r w:rsidR="005E4F59" w:rsidRPr="0017272E">
        <w:rPr>
          <w:rFonts w:ascii="Times New Roman" w:eastAsia="標楷體" w:hAnsi="Times New Roman" w:cs="Times New Roman"/>
        </w:rPr>
        <w:t>，</w:t>
      </w:r>
      <w:r w:rsidR="00E82260" w:rsidRPr="0017272E">
        <w:rPr>
          <w:rFonts w:ascii="Times New Roman" w:eastAsia="標楷體" w:hAnsi="Times New Roman" w:cs="Times New Roman"/>
        </w:rPr>
        <w:t>整理分布則是沿交通路網向外擴散</w:t>
      </w:r>
      <w:r w:rsidR="00794A65" w:rsidRPr="0017272E">
        <w:rPr>
          <w:rFonts w:ascii="Times New Roman" w:eastAsia="標楷體" w:hAnsi="Times New Roman" w:cs="Times New Roman"/>
          <w:bCs/>
          <w:szCs w:val="24"/>
        </w:rPr>
        <w:t>。故本研究所使用的人流資料集有高度的不平均性，</w:t>
      </w:r>
      <w:r w:rsidR="00E82260" w:rsidRPr="0017272E">
        <w:rPr>
          <w:rFonts w:ascii="Times New Roman" w:eastAsia="標楷體" w:hAnsi="Times New Roman" w:cs="Times New Roman"/>
          <w:bCs/>
          <w:szCs w:val="24"/>
        </w:rPr>
        <w:t>能反映</w:t>
      </w:r>
      <w:r w:rsidR="00794A65" w:rsidRPr="0017272E">
        <w:rPr>
          <w:rFonts w:ascii="Times New Roman" w:eastAsia="標楷體" w:hAnsi="Times New Roman" w:cs="Times New Roman"/>
          <w:bCs/>
          <w:szCs w:val="24"/>
        </w:rPr>
        <w:t>實際城市</w:t>
      </w:r>
      <w:r w:rsidR="00E82260" w:rsidRPr="0017272E">
        <w:rPr>
          <w:rFonts w:ascii="Times New Roman" w:eastAsia="標楷體" w:hAnsi="Times New Roman" w:cs="Times New Roman"/>
          <w:bCs/>
          <w:szCs w:val="24"/>
        </w:rPr>
        <w:t>與郊區之</w:t>
      </w:r>
      <w:r w:rsidR="00794A65" w:rsidRPr="0017272E">
        <w:rPr>
          <w:rFonts w:ascii="Times New Roman" w:eastAsia="標楷體" w:hAnsi="Times New Roman" w:cs="Times New Roman"/>
          <w:bCs/>
          <w:szCs w:val="24"/>
        </w:rPr>
        <w:t>差異和人潮聚集之特性。</w:t>
      </w:r>
    </w:p>
    <w:p w14:paraId="35761A28" w14:textId="465B2445" w:rsidR="00F41E41" w:rsidRPr="0017272E" w:rsidRDefault="00F41E41" w:rsidP="002969E4">
      <w:pPr>
        <w:overflowPunct w:val="0"/>
        <w:spacing w:line="276" w:lineRule="auto"/>
        <w:jc w:val="both"/>
        <w:rPr>
          <w:rFonts w:ascii="Times New Roman" w:hAnsi="Times New Roman" w:cs="Times New Roman"/>
          <w:noProof/>
        </w:rPr>
      </w:pPr>
    </w:p>
    <w:p w14:paraId="030501FD" w14:textId="2A170210" w:rsidR="00E82260" w:rsidRPr="0017272E" w:rsidRDefault="00D646A6" w:rsidP="00AB407F">
      <w:pPr>
        <w:overflowPunct w:val="0"/>
        <w:spacing w:line="276" w:lineRule="auto"/>
        <w:jc w:val="both"/>
        <w:rPr>
          <w:rFonts w:ascii="Times New Roman" w:hAnsi="Times New Roman" w:cs="Times New Roman"/>
          <w:noProof/>
        </w:rPr>
      </w:pPr>
      <w:r>
        <w:rPr>
          <w:noProof/>
        </w:rPr>
        <w:lastRenderedPageBreak/>
        <mc:AlternateContent>
          <mc:Choice Requires="wps">
            <w:drawing>
              <wp:anchor distT="0" distB="0" distL="114300" distR="114300" simplePos="0" relativeHeight="251671552" behindDoc="0" locked="0" layoutInCell="1" allowOverlap="1" wp14:anchorId="15D23C83" wp14:editId="324AB414">
                <wp:simplePos x="0" y="0"/>
                <wp:positionH relativeFrom="column">
                  <wp:posOffset>0</wp:posOffset>
                </wp:positionH>
                <wp:positionV relativeFrom="paragraph">
                  <wp:posOffset>2995295</wp:posOffset>
                </wp:positionV>
                <wp:extent cx="2563495" cy="635"/>
                <wp:effectExtent l="0" t="0" r="0" b="0"/>
                <wp:wrapSquare wrapText="bothSides"/>
                <wp:docPr id="15" name="文字方塊 15"/>
                <wp:cNvGraphicFramePr/>
                <a:graphic xmlns:a="http://schemas.openxmlformats.org/drawingml/2006/main">
                  <a:graphicData uri="http://schemas.microsoft.com/office/word/2010/wordprocessingShape">
                    <wps:wsp>
                      <wps:cNvSpPr txBox="1"/>
                      <wps:spPr>
                        <a:xfrm>
                          <a:off x="0" y="0"/>
                          <a:ext cx="2563495" cy="635"/>
                        </a:xfrm>
                        <a:prstGeom prst="rect">
                          <a:avLst/>
                        </a:prstGeom>
                        <a:solidFill>
                          <a:prstClr val="white"/>
                        </a:solidFill>
                        <a:ln>
                          <a:noFill/>
                        </a:ln>
                      </wps:spPr>
                      <wps:txbx>
                        <w:txbxContent>
                          <w:p w14:paraId="6F8CF05A" w14:textId="01CCCF6D" w:rsidR="00D646A6" w:rsidRPr="00D646A6" w:rsidRDefault="00D646A6" w:rsidP="00D646A6">
                            <w:pPr>
                              <w:pStyle w:val="af4"/>
                              <w:jc w:val="center"/>
                              <w:rPr>
                                <w:rFonts w:ascii="標楷體" w:eastAsia="標楷體" w:hAnsi="標楷體" w:cs="Times New Roman" w:hint="eastAsia"/>
                                <w:noProof/>
                                <w:sz w:val="24"/>
                                <w:szCs w:val="24"/>
                              </w:rPr>
                            </w:pPr>
                            <w:bookmarkStart w:id="29" w:name="_Toc228317602"/>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2</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23C83" id="文字方塊 15" o:spid="_x0000_s1041" type="#_x0000_t202" style="position:absolute;left:0;text-align:left;margin-left:0;margin-top:235.85pt;width:201.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" stroked="f">
                <v:textbox style="mso-fit-shape-to-text:t" inset="0,0,0,0">
                  <w:txbxContent>
                    <w:p w14:paraId="6F8CF05A" w14:textId="01CCCF6D" w:rsidR="00D646A6" w:rsidRPr="00D646A6" w:rsidRDefault="00D646A6" w:rsidP="00D646A6">
                      <w:pPr>
                        <w:pStyle w:val="af4"/>
                        <w:jc w:val="center"/>
                        <w:rPr>
                          <w:rFonts w:ascii="標楷體" w:eastAsia="標楷體" w:hAnsi="標楷體" w:cs="Times New Roman" w:hint="eastAsia"/>
                          <w:noProof/>
                          <w:sz w:val="24"/>
                          <w:szCs w:val="24"/>
                        </w:rPr>
                      </w:pPr>
                      <w:bookmarkStart w:id="30" w:name="_Toc228317602"/>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2</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30"/>
                    </w:p>
                  </w:txbxContent>
                </v:textbox>
                <w10:wrap type="square"/>
              </v:shape>
            </w:pict>
          </mc:Fallback>
        </mc:AlternateContent>
      </w:r>
      <w:r w:rsidR="00794A65" w:rsidRPr="0017272E">
        <w:rPr>
          <w:rFonts w:ascii="Times New Roman" w:eastAsia="標楷體" w:hAnsi="Times New Roman" w:cs="Times New Roman"/>
          <w:noProof/>
          <w:szCs w:val="24"/>
          <w:lang w:eastAsia="ja-JP"/>
        </w:rPr>
        <w:drawing>
          <wp:anchor distT="0" distB="0" distL="114300" distR="114300" simplePos="0" relativeHeight="251665408" behindDoc="0" locked="0" layoutInCell="1" allowOverlap="1" wp14:anchorId="11C2C5D8" wp14:editId="61B39952">
            <wp:simplePos x="0" y="0"/>
            <wp:positionH relativeFrom="margin">
              <wp:align>left</wp:align>
            </wp:positionH>
            <wp:positionV relativeFrom="paragraph">
              <wp:posOffset>89172</wp:posOffset>
            </wp:positionV>
            <wp:extent cx="2563495" cy="2849245"/>
            <wp:effectExtent l="0" t="0" r="8255" b="8255"/>
            <wp:wrapSquare wrapText="bothSides"/>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apporo_heatmap.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3495" cy="2849245"/>
                    </a:xfrm>
                    <a:prstGeom prst="rect">
                      <a:avLst/>
                    </a:prstGeom>
                  </pic:spPr>
                </pic:pic>
              </a:graphicData>
            </a:graphic>
          </wp:anchor>
        </w:drawing>
      </w:r>
      <w:r>
        <w:rPr>
          <w:noProof/>
        </w:rPr>
        <mc:AlternateContent>
          <mc:Choice Requires="wps">
            <w:drawing>
              <wp:anchor distT="0" distB="0" distL="114300" distR="114300" simplePos="0" relativeHeight="251673600" behindDoc="0" locked="0" layoutInCell="1" allowOverlap="1" wp14:anchorId="4FB6E592" wp14:editId="1326DA26">
                <wp:simplePos x="0" y="0"/>
                <wp:positionH relativeFrom="column">
                  <wp:posOffset>2843530</wp:posOffset>
                </wp:positionH>
                <wp:positionV relativeFrom="paragraph">
                  <wp:posOffset>2992755</wp:posOffset>
                </wp:positionV>
                <wp:extent cx="2503170" cy="635"/>
                <wp:effectExtent l="0" t="0" r="0" b="0"/>
                <wp:wrapThrough wrapText="bothSides">
                  <wp:wrapPolygon edited="0">
                    <wp:start x="0" y="0"/>
                    <wp:lineTo x="0" y="21600"/>
                    <wp:lineTo x="21600" y="21600"/>
                    <wp:lineTo x="21600" y="0"/>
                  </wp:wrapPolygon>
                </wp:wrapThrough>
                <wp:docPr id="16" name="文字方塊 16"/>
                <wp:cNvGraphicFramePr/>
                <a:graphic xmlns:a="http://schemas.openxmlformats.org/drawingml/2006/main">
                  <a:graphicData uri="http://schemas.microsoft.com/office/word/2010/wordprocessingShape">
                    <wps:wsp>
                      <wps:cNvSpPr txBox="1"/>
                      <wps:spPr>
                        <a:xfrm>
                          <a:off x="0" y="0"/>
                          <a:ext cx="2503170" cy="635"/>
                        </a:xfrm>
                        <a:prstGeom prst="rect">
                          <a:avLst/>
                        </a:prstGeom>
                        <a:solidFill>
                          <a:prstClr val="white"/>
                        </a:solidFill>
                        <a:ln>
                          <a:noFill/>
                        </a:ln>
                      </wps:spPr>
                      <wps:txbx>
                        <w:txbxContent>
                          <w:p w14:paraId="277E0F20" w14:textId="71D0A4CD" w:rsidR="00D646A6" w:rsidRPr="00D646A6" w:rsidRDefault="00D646A6" w:rsidP="00D646A6">
                            <w:pPr>
                              <w:pStyle w:val="af4"/>
                              <w:jc w:val="center"/>
                              <w:rPr>
                                <w:rFonts w:ascii="標楷體" w:eastAsia="標楷體" w:hAnsi="標楷體"/>
                                <w:noProof/>
                                <w:sz w:val="24"/>
                              </w:rPr>
                            </w:pPr>
                            <w:bookmarkStart w:id="31" w:name="_Toc228317603"/>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、實際地圖截圖</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B6E592" id="文字方塊 16" o:spid="_x0000_s1042" type="#_x0000_t202" style="position:absolute;left:0;text-align:left;margin-left:223.9pt;margin-top:235.65pt;width:197.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" stroked="f">
                <v:textbox style="mso-fit-shape-to-text:t" inset="0,0,0,0">
                  <w:txbxContent>
                    <w:p w14:paraId="277E0F20" w14:textId="71D0A4CD" w:rsidR="00D646A6" w:rsidRPr="00D646A6" w:rsidRDefault="00D646A6" w:rsidP="00D646A6">
                      <w:pPr>
                        <w:pStyle w:val="af4"/>
                        <w:jc w:val="center"/>
                        <w:rPr>
                          <w:rFonts w:ascii="標楷體" w:eastAsia="標楷體" w:hAnsi="標楷體"/>
                          <w:noProof/>
                          <w:sz w:val="24"/>
                        </w:rPr>
                      </w:pPr>
                      <w:bookmarkStart w:id="32" w:name="_Toc228317603"/>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、實際地圖截圖</w:t>
                      </w:r>
                      <w:bookmarkEnd w:id="32"/>
                    </w:p>
                  </w:txbxContent>
                </v:textbox>
                <w10:wrap type="through"/>
              </v:shape>
            </w:pict>
          </mc:Fallback>
        </mc:AlternateContent>
      </w:r>
      <w:r w:rsidR="00532247" w:rsidRPr="0017272E">
        <w:rPr>
          <w:rFonts w:ascii="Times New Roman" w:eastAsia="標楷體" w:hAnsi="Times New Roman" w:cs="Times New Roman"/>
          <w:noProof/>
          <w:szCs w:val="24"/>
          <w:lang w:eastAsia="ja-JP"/>
        </w:rPr>
        <w:drawing>
          <wp:anchor distT="0" distB="0" distL="114300" distR="114300" simplePos="0" relativeHeight="251662336" behindDoc="0" locked="0" layoutInCell="1" allowOverlap="1" wp14:anchorId="6B93D7D6" wp14:editId="0B31EFD4">
            <wp:simplePos x="0" y="0"/>
            <wp:positionH relativeFrom="column">
              <wp:posOffset>2843530</wp:posOffset>
            </wp:positionH>
            <wp:positionV relativeFrom="paragraph">
              <wp:posOffset>88628</wp:posOffset>
            </wp:positionV>
            <wp:extent cx="2503170" cy="2847340"/>
            <wp:effectExtent l="0" t="0" r="0" b="0"/>
            <wp:wrapThrough wrapText="bothSides">
              <wp:wrapPolygon edited="0">
                <wp:start x="0" y="0"/>
                <wp:lineTo x="0" y="21388"/>
                <wp:lineTo x="21370" y="21388"/>
                <wp:lineTo x="21370" y="0"/>
                <wp:lineTo x="0" y="0"/>
              </wp:wrapPolygon>
            </wp:wrapThrough>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03170" cy="2847340"/>
                    </a:xfrm>
                    <a:prstGeom prst="rect">
                      <a:avLst/>
                    </a:prstGeom>
                  </pic:spPr>
                </pic:pic>
              </a:graphicData>
            </a:graphic>
            <wp14:sizeRelH relativeFrom="margin">
              <wp14:pctWidth>0</wp14:pctWidth>
            </wp14:sizeRelH>
            <wp14:sizeRelV relativeFrom="margin">
              <wp14:pctHeight>0</wp14:pctHeight>
            </wp14:sizeRelV>
          </wp:anchor>
        </w:drawing>
      </w:r>
      <w:r w:rsidR="00532247" w:rsidRPr="0017272E">
        <w:rPr>
          <w:rFonts w:ascii="Times New Roman" w:hAnsi="Times New Roman" w:cs="Times New Roman"/>
          <w:noProof/>
        </w:rPr>
        <w:t xml:space="preserve"> </w:t>
      </w:r>
    </w:p>
    <w:p w14:paraId="493AACE1" w14:textId="720C946E" w:rsidR="00F41E41" w:rsidRPr="0017272E" w:rsidRDefault="00E82260"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為了探討本研究所使用的資料集是否會因為平</w:t>
      </w:r>
      <w:r w:rsidRPr="0017272E">
        <w:rPr>
          <w:rFonts w:ascii="Times New Roman" w:eastAsia="標楷體" w:hAnsi="Times New Roman" w:cs="Times New Roman"/>
          <w:szCs w:val="24"/>
        </w:rPr>
        <w:t>日和</w:t>
      </w:r>
      <w:r w:rsidR="00F41E41" w:rsidRPr="0017272E">
        <w:rPr>
          <w:rFonts w:ascii="Times New Roman" w:eastAsia="標楷體" w:hAnsi="Times New Roman" w:cs="Times New Roman"/>
          <w:szCs w:val="24"/>
        </w:rPr>
        <w:t>假日而有所差異，本研究選取了兩個具有不同功能的城市地標</w:t>
      </w:r>
      <w:r w:rsidRPr="0017272E">
        <w:rPr>
          <w:rFonts w:ascii="Times New Roman" w:eastAsia="標楷體" w:hAnsi="Times New Roman" w:cs="Times New Roman"/>
          <w:szCs w:val="24"/>
        </w:rPr>
        <w:t>進行</w:t>
      </w:r>
      <w:r w:rsidR="00F41E41" w:rsidRPr="0017272E">
        <w:rPr>
          <w:rFonts w:ascii="Times New Roman" w:eastAsia="標楷體" w:hAnsi="Times New Roman" w:cs="Times New Roman"/>
          <w:szCs w:val="24"/>
        </w:rPr>
        <w:t>比較：札幌車站</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151)</w:t>
      </w:r>
      <w:r w:rsidR="00F41E41" w:rsidRPr="0017272E">
        <w:rPr>
          <w:rFonts w:ascii="Times New Roman" w:eastAsia="標楷體" w:hAnsi="Times New Roman" w:cs="Times New Roman"/>
          <w:szCs w:val="24"/>
        </w:rPr>
        <w:t>作為</w:t>
      </w:r>
      <w:r w:rsidRPr="0017272E">
        <w:rPr>
          <w:rFonts w:ascii="Times New Roman" w:eastAsia="標楷體" w:hAnsi="Times New Roman" w:cs="Times New Roman"/>
          <w:szCs w:val="24"/>
        </w:rPr>
        <w:t>札幌市乃至整個北海道的重要</w:t>
      </w:r>
      <w:r w:rsidR="00F41E41" w:rsidRPr="0017272E">
        <w:rPr>
          <w:rFonts w:ascii="Times New Roman" w:eastAsia="標楷體" w:hAnsi="Times New Roman" w:cs="Times New Roman"/>
          <w:szCs w:val="24"/>
        </w:rPr>
        <w:t>交通樞紐，以及北海道大學</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148)</w:t>
      </w:r>
      <w:r w:rsidR="00F41E41" w:rsidRPr="0017272E">
        <w:rPr>
          <w:rFonts w:ascii="Times New Roman" w:eastAsia="標楷體" w:hAnsi="Times New Roman" w:cs="Times New Roman"/>
          <w:szCs w:val="24"/>
        </w:rPr>
        <w:t>作為學術</w:t>
      </w:r>
      <w:r w:rsidRPr="0017272E">
        <w:rPr>
          <w:rFonts w:ascii="Times New Roman" w:eastAsia="標楷體" w:hAnsi="Times New Roman" w:cs="Times New Roman"/>
          <w:szCs w:val="24"/>
        </w:rPr>
        <w:t>與校園活動為主的區域</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並</w:t>
      </w:r>
      <w:r w:rsidR="00F41E41" w:rsidRPr="0017272E">
        <w:rPr>
          <w:rFonts w:ascii="Times New Roman" w:eastAsia="標楷體" w:hAnsi="Times New Roman" w:cs="Times New Roman"/>
          <w:szCs w:val="24"/>
        </w:rPr>
        <w:t>針對資料</w:t>
      </w:r>
      <w:r w:rsidRPr="0017272E">
        <w:rPr>
          <w:rFonts w:ascii="Times New Roman" w:eastAsia="標楷體" w:hAnsi="Times New Roman" w:cs="Times New Roman"/>
          <w:szCs w:val="24"/>
        </w:rPr>
        <w:t>範圍內</w:t>
      </w:r>
      <w:r w:rsidR="00F41E41" w:rsidRPr="0017272E">
        <w:rPr>
          <w:rFonts w:ascii="Times New Roman" w:eastAsia="標楷體" w:hAnsi="Times New Roman" w:cs="Times New Roman"/>
          <w:szCs w:val="24"/>
        </w:rPr>
        <w:t>某一</w:t>
      </w:r>
      <w:proofErr w:type="gramStart"/>
      <w:r w:rsidR="00F41E41" w:rsidRPr="0017272E">
        <w:rPr>
          <w:rFonts w:ascii="Times New Roman" w:eastAsia="標楷體" w:hAnsi="Times New Roman" w:cs="Times New Roman"/>
          <w:szCs w:val="24"/>
        </w:rPr>
        <w:t>週</w:t>
      </w:r>
      <w:proofErr w:type="gramEnd"/>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2019</w:t>
      </w:r>
      <w:r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10</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7</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13</w:t>
      </w:r>
      <w:r w:rsidR="00F41E41" w:rsidRPr="0017272E">
        <w:rPr>
          <w:rFonts w:ascii="Times New Roman" w:eastAsia="標楷體" w:hAnsi="Times New Roman" w:cs="Times New Roman"/>
          <w:szCs w:val="24"/>
        </w:rPr>
        <w:t>日</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之人流</w:t>
      </w:r>
      <w:r w:rsidR="00F41E41" w:rsidRPr="0017272E">
        <w:rPr>
          <w:rFonts w:ascii="Times New Roman" w:eastAsia="標楷體" w:hAnsi="Times New Roman" w:cs="Times New Roman"/>
          <w:szCs w:val="24"/>
        </w:rPr>
        <w:t>資料進行觀察，依平假日分別計算出各時段的人流量。</w:t>
      </w:r>
      <w:r w:rsidRPr="0017272E">
        <w:rPr>
          <w:rFonts w:ascii="Times New Roman" w:eastAsia="標楷體" w:hAnsi="Times New Roman" w:cs="Times New Roman"/>
          <w:szCs w:val="24"/>
        </w:rPr>
        <w:t>其結果</w:t>
      </w:r>
      <w:r w:rsidR="00F41E41" w:rsidRPr="0017272E">
        <w:rPr>
          <w:rFonts w:ascii="Times New Roman" w:eastAsia="標楷體" w:hAnsi="Times New Roman" w:cs="Times New Roman"/>
          <w:szCs w:val="24"/>
        </w:rPr>
        <w:t>如圖</w:t>
      </w:r>
      <w:r w:rsidR="00F41E41" w:rsidRPr="0017272E">
        <w:rPr>
          <w:rFonts w:ascii="Times New Roman" w:eastAsia="標楷體" w:hAnsi="Times New Roman" w:cs="Times New Roman"/>
          <w:szCs w:val="24"/>
        </w:rPr>
        <w:t>4</w:t>
      </w:r>
      <w:r w:rsidR="00E8705C" w:rsidRPr="0017272E">
        <w:rPr>
          <w:rFonts w:ascii="Times New Roman" w:eastAsia="標楷體" w:hAnsi="Times New Roman" w:cs="Times New Roman"/>
          <w:szCs w:val="24"/>
        </w:rPr>
        <w:t>與圖</w:t>
      </w:r>
      <w:r w:rsidR="00E8705C" w:rsidRPr="0017272E">
        <w:rPr>
          <w:rFonts w:ascii="Times New Roman" w:eastAsia="標楷體" w:hAnsi="Times New Roman" w:cs="Times New Roman"/>
          <w:szCs w:val="24"/>
        </w:rPr>
        <w:t>5</w:t>
      </w:r>
      <w:r w:rsidR="00E8705C" w:rsidRPr="0017272E">
        <w:rPr>
          <w:rFonts w:ascii="Times New Roman" w:eastAsia="標楷體" w:hAnsi="Times New Roman" w:cs="Times New Roman"/>
          <w:szCs w:val="24"/>
        </w:rPr>
        <w:t>所示</w:t>
      </w:r>
      <w:r w:rsidR="00F41E41" w:rsidRPr="0017272E">
        <w:rPr>
          <w:rFonts w:ascii="Times New Roman" w:eastAsia="標楷體" w:hAnsi="Times New Roman" w:cs="Times New Roman"/>
          <w:szCs w:val="24"/>
        </w:rPr>
        <w:t>。</w:t>
      </w:r>
    </w:p>
    <w:p w14:paraId="4A83478C" w14:textId="77777777" w:rsidR="00D646A6" w:rsidRDefault="00F41E41" w:rsidP="00D646A6">
      <w:pPr>
        <w:keepNext/>
        <w:overflowPunct w:val="0"/>
        <w:spacing w:line="276" w:lineRule="auto"/>
        <w:jc w:val="both"/>
      </w:pPr>
      <w:r w:rsidRPr="0017272E">
        <w:rPr>
          <w:rFonts w:ascii="Times New Roman" w:eastAsia="標楷體" w:hAnsi="Times New Roman" w:cs="Times New Roman"/>
          <w:noProof/>
          <w:szCs w:val="24"/>
          <w:lang w:eastAsia="ja-JP"/>
        </w:rPr>
        <w:drawing>
          <wp:inline distT="0" distB="0" distL="0" distR="0" wp14:anchorId="009F7BC1" wp14:editId="294CC085">
            <wp:extent cx="5400040" cy="2764155"/>
            <wp:effectExtent l="0" t="0" r="0" b="0"/>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eek_comparis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64155"/>
                    </a:xfrm>
                    <a:prstGeom prst="rect">
                      <a:avLst/>
                    </a:prstGeom>
                  </pic:spPr>
                </pic:pic>
              </a:graphicData>
            </a:graphic>
          </wp:inline>
        </w:drawing>
      </w:r>
    </w:p>
    <w:p w14:paraId="7D96F11C" w14:textId="53F7BE06" w:rsidR="00F41E41" w:rsidRPr="00D646A6" w:rsidRDefault="00D646A6" w:rsidP="00D646A6">
      <w:pPr>
        <w:pStyle w:val="af4"/>
        <w:jc w:val="center"/>
        <w:rPr>
          <w:rFonts w:ascii="標楷體" w:eastAsia="標楷體" w:hAnsi="標楷體" w:cs="Times New Roman" w:hint="eastAsia"/>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、北海道大學與札幌車站人流統計圖</w:t>
      </w:r>
      <w:bookmarkEnd w:id="6"/>
    </w:p>
    <w:p w14:paraId="489C30C3" w14:textId="1F374913" w:rsidR="00F41E41" w:rsidRDefault="00D646A6" w:rsidP="0063331E">
      <w:pPr>
        <w:overflowPunct w:val="0"/>
        <w:spacing w:line="276" w:lineRule="auto"/>
        <w:rPr>
          <w:rFonts w:ascii="Times New Roman" w:eastAsia="標楷體" w:hAnsi="Times New Roman" w:cs="Times New Roman"/>
        </w:rPr>
      </w:pPr>
      <w:r>
        <w:rPr>
          <w:noProof/>
        </w:rPr>
        <w:lastRenderedPageBreak/>
        <mc:AlternateContent>
          <mc:Choice Requires="wps">
            <w:drawing>
              <wp:anchor distT="0" distB="0" distL="114300" distR="114300" simplePos="0" relativeHeight="251675648" behindDoc="0" locked="0" layoutInCell="1" allowOverlap="1" wp14:anchorId="61437655" wp14:editId="2C59FD1D">
                <wp:simplePos x="0" y="0"/>
                <wp:positionH relativeFrom="column">
                  <wp:posOffset>0</wp:posOffset>
                </wp:positionH>
                <wp:positionV relativeFrom="paragraph">
                  <wp:posOffset>2305050</wp:posOffset>
                </wp:positionV>
                <wp:extent cx="5400040" cy="635"/>
                <wp:effectExtent l="0" t="0" r="0" b="0"/>
                <wp:wrapSquare wrapText="bothSides"/>
                <wp:docPr id="17" name="文字方塊 17"/>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6CBB1D5A" w14:textId="07C54D49" w:rsidR="00D646A6" w:rsidRPr="00D646A6" w:rsidRDefault="00D646A6" w:rsidP="00D646A6">
                            <w:pPr>
                              <w:pStyle w:val="af4"/>
                              <w:jc w:val="center"/>
                              <w:rPr>
                                <w:rFonts w:ascii="標楷體" w:eastAsia="標楷體" w:hAnsi="標楷體" w:cs="Times New Roman"/>
                                <w:noProof/>
                                <w:sz w:val="24"/>
                                <w:szCs w:val="24"/>
                              </w:rPr>
                            </w:pPr>
                            <w:bookmarkStart w:id="33" w:name="_Toc228317605"/>
                            <w:bookmarkStart w:id="34" w:name="_Toc228317610"/>
                            <w:bookmarkStart w:id="35" w:name="_Toc228317615"/>
                            <w:bookmarkStart w:id="36" w:name="_Toc228317620"/>
                            <w:bookmarkStart w:id="37" w:name="_Toc228317625"/>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6161E53A" w14:textId="77777777" w:rsidR="006E42FF" w:rsidRDefault="006E42FF"/>
                          <w:p w14:paraId="03A3D2B1"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3ED68400" w14:textId="77777777" w:rsidR="006E42FF" w:rsidRDefault="006E42FF"/>
                          <w:p w14:paraId="29181DB6"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1D388957" w14:textId="77777777" w:rsidR="006E42FF" w:rsidRDefault="006E42FF"/>
                          <w:p w14:paraId="4C4C3D7E"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33"/>
                            <w:bookmarkEnd w:id="34"/>
                            <w:bookmarkEnd w:id="35"/>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437655" id="文字方塊 17" o:spid="_x0000_s1043" type="#_x0000_t202" style="position:absolute;margin-left:0;margin-top:181.5pt;width:425.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" stroked="f">
                <v:textbox style="mso-fit-shape-to-text:t" inset="0,0,0,0">
                  <w:txbxContent>
                    <w:p w14:paraId="6CBB1D5A" w14:textId="07C54D49" w:rsidR="00D646A6" w:rsidRPr="00D646A6" w:rsidRDefault="00D646A6" w:rsidP="00D646A6">
                      <w:pPr>
                        <w:pStyle w:val="af4"/>
                        <w:jc w:val="center"/>
                        <w:rPr>
                          <w:rFonts w:ascii="標楷體" w:eastAsia="標楷體" w:hAnsi="標楷體" w:cs="Times New Roman"/>
                          <w:noProof/>
                          <w:sz w:val="24"/>
                          <w:szCs w:val="24"/>
                        </w:rPr>
                      </w:pPr>
                      <w:bookmarkStart w:id="38" w:name="_Toc228317605"/>
                      <w:bookmarkStart w:id="39" w:name="_Toc228317610"/>
                      <w:bookmarkStart w:id="40" w:name="_Toc228317615"/>
                      <w:bookmarkStart w:id="41" w:name="_Toc228317620"/>
                      <w:bookmarkStart w:id="42" w:name="_Toc228317625"/>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6161E53A" w14:textId="77777777" w:rsidR="006E42FF" w:rsidRDefault="006E42FF"/>
                    <w:p w14:paraId="03A3D2B1"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3ED68400" w14:textId="77777777" w:rsidR="006E42FF" w:rsidRDefault="006E42FF"/>
                    <w:p w14:paraId="29181DB6"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p>
                    <w:p w14:paraId="1D388957" w14:textId="77777777" w:rsidR="006E42FF" w:rsidRDefault="006E42FF"/>
                    <w:p w14:paraId="4C4C3D7E" w14:textId="77777777" w:rsidR="00D646A6" w:rsidRPr="00D646A6" w:rsidRDefault="00D646A6" w:rsidP="00D646A6">
                      <w:pPr>
                        <w:pStyle w:val="af4"/>
                        <w:jc w:val="center"/>
                        <w:rPr>
                          <w:rFonts w:ascii="標楷體" w:eastAsia="標楷體" w:hAnsi="標楷體" w:cs="Times New Roman"/>
                          <w:noProof/>
                          <w:sz w:val="24"/>
                          <w:szCs w:val="24"/>
                        </w:rPr>
                      </w:pPr>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38"/>
                      <w:bookmarkEnd w:id="39"/>
                      <w:bookmarkEnd w:id="40"/>
                      <w:bookmarkEnd w:id="41"/>
                      <w:bookmarkEnd w:id="42"/>
                    </w:p>
                  </w:txbxContent>
                </v:textbox>
                <w10:wrap type="square"/>
              </v:shape>
            </w:pict>
          </mc:Fallback>
        </mc:AlternateContent>
      </w:r>
      <w:r w:rsidR="00E8705C" w:rsidRPr="0017272E">
        <w:rPr>
          <w:rFonts w:ascii="Times New Roman" w:eastAsia="標楷體" w:hAnsi="Times New Roman" w:cs="Times New Roman"/>
          <w:noProof/>
          <w:szCs w:val="24"/>
          <w:lang w:eastAsia="ja-JP"/>
        </w:rPr>
        <w:drawing>
          <wp:anchor distT="0" distB="0" distL="114300" distR="114300" simplePos="0" relativeHeight="251667456" behindDoc="0" locked="0" layoutInCell="1" allowOverlap="1" wp14:anchorId="31866888" wp14:editId="12C5DB72">
            <wp:simplePos x="1082040" y="1457960"/>
            <wp:positionH relativeFrom="column">
              <wp:align>left</wp:align>
            </wp:positionH>
            <wp:positionV relativeFrom="paragraph">
              <wp:align>top</wp:align>
            </wp:positionV>
            <wp:extent cx="5400040" cy="2247900"/>
            <wp:effectExtent l="0" t="0" r="0" b="0"/>
            <wp:wrapSquare wrapText="bothSides"/>
            <wp:docPr id="157" name="圖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ay_avg_comparison.png"/>
                    <pic:cNvPicPr/>
                  </pic:nvPicPr>
                  <pic:blipFill>
                    <a:blip r:embed="rId14">
                      <a:extLst>
                        <a:ext uri="{28A0092B-C50C-407E-A947-70E740481C1C}">
                          <a14:useLocalDpi xmlns:a14="http://schemas.microsoft.com/office/drawing/2010/main" val="0"/>
                        </a:ext>
                      </a:extLst>
                    </a:blip>
                    <a:stretch>
                      <a:fillRect/>
                    </a:stretch>
                  </pic:blipFill>
                  <pic:spPr>
                    <a:xfrm>
                      <a:off x="0" y="0"/>
                      <a:ext cx="5400040" cy="2247900"/>
                    </a:xfrm>
                    <a:prstGeom prst="rect">
                      <a:avLst/>
                    </a:prstGeom>
                  </pic:spPr>
                </pic:pic>
              </a:graphicData>
            </a:graphic>
          </wp:anchor>
        </w:drawing>
      </w:r>
      <w:r w:rsidR="00E8705C" w:rsidRPr="004657AC">
        <w:rPr>
          <w:rFonts w:ascii="Times New Roman" w:eastAsia="標楷體" w:hAnsi="Times New Roman" w:cs="Times New Roman"/>
          <w:sz w:val="20"/>
          <w:szCs w:val="20"/>
        </w:rPr>
        <w:br w:type="textWrapping" w:clear="all"/>
      </w:r>
      <w:r w:rsidR="00E8705C" w:rsidRPr="0017272E">
        <w:rPr>
          <w:rFonts w:ascii="Times New Roman" w:eastAsia="標楷體" w:hAnsi="Times New Roman" w:cs="Times New Roman"/>
          <w:szCs w:val="24"/>
        </w:rPr>
        <w:t xml:space="preserve">    </w:t>
      </w:r>
      <w:r w:rsidR="00E82260" w:rsidRPr="0017272E">
        <w:rPr>
          <w:rFonts w:ascii="Times New Roman" w:eastAsia="標楷體" w:hAnsi="Times New Roman" w:cs="Times New Roman"/>
          <w:szCs w:val="24"/>
        </w:rPr>
        <w:t>由圖</w:t>
      </w:r>
      <w:r w:rsidR="00E82260" w:rsidRPr="0017272E">
        <w:rPr>
          <w:rFonts w:ascii="Times New Roman" w:eastAsia="標楷體" w:hAnsi="Times New Roman" w:cs="Times New Roman"/>
          <w:szCs w:val="24"/>
        </w:rPr>
        <w:t>4</w:t>
      </w:r>
      <w:r w:rsidR="00E82260" w:rsidRPr="0017272E">
        <w:rPr>
          <w:rFonts w:ascii="Times New Roman" w:eastAsia="標楷體" w:hAnsi="Times New Roman" w:cs="Times New Roman"/>
          <w:szCs w:val="24"/>
        </w:rPr>
        <w:t>和圖</w:t>
      </w:r>
      <w:r w:rsidR="00E82260" w:rsidRPr="0017272E">
        <w:rPr>
          <w:rFonts w:ascii="Times New Roman" w:eastAsia="標楷體" w:hAnsi="Times New Roman" w:cs="Times New Roman"/>
          <w:szCs w:val="24"/>
        </w:rPr>
        <w:t>5</w:t>
      </w:r>
      <w:r w:rsidR="00E82260" w:rsidRPr="0017272E">
        <w:rPr>
          <w:rFonts w:ascii="Times New Roman" w:eastAsia="標楷體" w:hAnsi="Times New Roman" w:cs="Times New Roman"/>
          <w:szCs w:val="24"/>
        </w:rPr>
        <w:t>可觀察到</w:t>
      </w:r>
      <w:r w:rsidR="00E8705C" w:rsidRPr="0017272E">
        <w:rPr>
          <w:rFonts w:ascii="Times New Roman" w:eastAsia="標楷體" w:hAnsi="Times New Roman" w:cs="Times New Roman"/>
          <w:szCs w:val="24"/>
        </w:rPr>
        <w:t>，札幌車站與北海道大學兩者在</w:t>
      </w:r>
      <w:r w:rsidR="00E82260" w:rsidRPr="0017272E">
        <w:rPr>
          <w:rFonts w:ascii="Times New Roman" w:eastAsia="標楷體" w:hAnsi="Times New Roman" w:cs="Times New Roman"/>
          <w:szCs w:val="24"/>
        </w:rPr>
        <w:t>所選定之</w:t>
      </w:r>
      <w:r w:rsidR="00E8705C" w:rsidRPr="0017272E">
        <w:rPr>
          <w:rFonts w:ascii="Times New Roman" w:eastAsia="標楷體" w:hAnsi="Times New Roman" w:cs="Times New Roman"/>
          <w:szCs w:val="24"/>
        </w:rPr>
        <w:t>觀測</w:t>
      </w:r>
      <w:proofErr w:type="gramStart"/>
      <w:r w:rsidR="00E82260" w:rsidRPr="0017272E">
        <w:rPr>
          <w:rFonts w:ascii="Times New Roman" w:eastAsia="標楷體" w:hAnsi="Times New Roman" w:cs="Times New Roman"/>
          <w:szCs w:val="24"/>
        </w:rPr>
        <w:t>週</w:t>
      </w:r>
      <w:proofErr w:type="gramEnd"/>
      <w:r w:rsidR="00E82260" w:rsidRPr="0017272E">
        <w:rPr>
          <w:rFonts w:ascii="Times New Roman" w:eastAsia="標楷體" w:hAnsi="Times New Roman" w:cs="Times New Roman"/>
          <w:szCs w:val="24"/>
        </w:rPr>
        <w:t>內，其人流統計量</w:t>
      </w:r>
      <w:r w:rsidR="00E8705C" w:rsidRPr="0017272E">
        <w:rPr>
          <w:rFonts w:ascii="Times New Roman" w:eastAsia="標楷體" w:hAnsi="Times New Roman" w:cs="Times New Roman"/>
          <w:szCs w:val="24"/>
        </w:rPr>
        <w:t>並無明顯的平假日差異。</w:t>
      </w:r>
      <w:r w:rsidR="00E82260" w:rsidRPr="0017272E">
        <w:rPr>
          <w:rFonts w:ascii="Times New Roman" w:eastAsia="標楷體" w:hAnsi="Times New Roman" w:cs="Times New Roman"/>
          <w:szCs w:val="24"/>
        </w:rPr>
        <w:t>為進一步量化此一差異，本研究整理</w:t>
      </w:r>
      <w:r w:rsidR="00E8705C" w:rsidRPr="0017272E">
        <w:rPr>
          <w:rFonts w:ascii="Times New Roman" w:eastAsia="標楷體" w:hAnsi="Times New Roman" w:cs="Times New Roman"/>
          <w:szCs w:val="24"/>
        </w:rPr>
        <w:t>如表</w:t>
      </w:r>
      <w:r w:rsidR="00E8705C" w:rsidRPr="0017272E">
        <w:rPr>
          <w:rFonts w:ascii="Times New Roman" w:eastAsia="標楷體" w:hAnsi="Times New Roman" w:cs="Times New Roman"/>
          <w:szCs w:val="24"/>
        </w:rPr>
        <w:t>2</w:t>
      </w:r>
      <w:r w:rsidR="00E8705C" w:rsidRPr="0017272E">
        <w:rPr>
          <w:rFonts w:ascii="Times New Roman" w:eastAsia="標楷體" w:hAnsi="Times New Roman" w:cs="Times New Roman"/>
          <w:szCs w:val="24"/>
        </w:rPr>
        <w:t>所示</w:t>
      </w:r>
      <w:r w:rsidR="00E82260" w:rsidRPr="0017272E">
        <w:rPr>
          <w:rFonts w:ascii="Times New Roman" w:eastAsia="標楷體" w:hAnsi="Times New Roman" w:cs="Times New Roman"/>
          <w:szCs w:val="24"/>
        </w:rPr>
        <w:t>之平均人流量與變化量</w:t>
      </w:r>
      <w:r w:rsidR="00E8705C" w:rsidRPr="0017272E">
        <w:rPr>
          <w:rFonts w:ascii="Times New Roman" w:eastAsia="標楷體" w:hAnsi="Times New Roman" w:cs="Times New Roman"/>
          <w:szCs w:val="24"/>
        </w:rPr>
        <w:t>，</w:t>
      </w:r>
      <w:r w:rsidR="00E82260" w:rsidRPr="0017272E">
        <w:rPr>
          <w:rFonts w:ascii="Times New Roman" w:eastAsia="標楷體" w:hAnsi="Times New Roman" w:cs="Times New Roman"/>
          <w:szCs w:val="24"/>
        </w:rPr>
        <w:t>可發現</w:t>
      </w:r>
      <w:r w:rsidR="00E82260" w:rsidRPr="0017272E">
        <w:rPr>
          <w:rFonts w:ascii="Times New Roman" w:eastAsia="標楷體" w:hAnsi="Times New Roman" w:cs="Times New Roman"/>
        </w:rPr>
        <w:t>二</w:t>
      </w:r>
      <w:r w:rsidR="00E8705C" w:rsidRPr="0017272E">
        <w:rPr>
          <w:rFonts w:ascii="Times New Roman" w:eastAsia="標楷體" w:hAnsi="Times New Roman" w:cs="Times New Roman"/>
        </w:rPr>
        <w:t>者差異均極為有限，且方向為假日略高於平日，與原先推測的「大學假日人流下降」相反。</w:t>
      </w:r>
    </w:p>
    <w:p w14:paraId="11F05CF4" w14:textId="7B87238D" w:rsidR="0063331E" w:rsidRPr="00D646A6" w:rsidRDefault="00D646A6" w:rsidP="00D646A6">
      <w:pPr>
        <w:pStyle w:val="af4"/>
        <w:jc w:val="center"/>
        <w:rPr>
          <w:rFonts w:ascii="標楷體" w:eastAsia="標楷體" w:hAnsi="標楷體" w:cs="Times New Roman" w:hint="eastAsia"/>
          <w:szCs w:val="24"/>
        </w:rPr>
      </w:pPr>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、北海道大學與札幌車站人流統計變化</w:t>
      </w:r>
    </w:p>
    <w:tbl>
      <w:tblPr>
        <w:tblStyle w:val="af"/>
        <w:tblW w:w="5000" w:type="pct"/>
        <w:tblLook w:val="04A0" w:firstRow="1" w:lastRow="0" w:firstColumn="1" w:lastColumn="0" w:noHBand="0" w:noVBand="1"/>
      </w:tblPr>
      <w:tblGrid>
        <w:gridCol w:w="2383"/>
        <w:gridCol w:w="2163"/>
        <w:gridCol w:w="2163"/>
        <w:gridCol w:w="1785"/>
      </w:tblGrid>
      <w:tr w:rsidR="00E8705C" w:rsidRPr="0017272E" w14:paraId="7B578602" w14:textId="77777777" w:rsidTr="00E8705C">
        <w:trPr>
          <w:trHeight w:val="414"/>
        </w:trPr>
        <w:tc>
          <w:tcPr>
            <w:tcW w:w="1403" w:type="pct"/>
          </w:tcPr>
          <w:p w14:paraId="722BE0E5" w14:textId="784B9A3E" w:rsidR="00E8705C" w:rsidRPr="0017272E" w:rsidRDefault="00E8705C" w:rsidP="00E8705C">
            <w:pPr>
              <w:overflowPunct w:val="0"/>
              <w:spacing w:line="276" w:lineRule="auto"/>
              <w:jc w:val="center"/>
              <w:rPr>
                <w:rFonts w:eastAsia="標楷體"/>
                <w:szCs w:val="24"/>
              </w:rPr>
            </w:pPr>
            <w:r w:rsidRPr="0017272E">
              <w:rPr>
                <w:rFonts w:eastAsia="標楷體"/>
                <w:szCs w:val="24"/>
              </w:rPr>
              <w:t>Location</w:t>
            </w:r>
          </w:p>
        </w:tc>
        <w:tc>
          <w:tcPr>
            <w:tcW w:w="1273" w:type="pct"/>
          </w:tcPr>
          <w:p w14:paraId="185F9A52" w14:textId="6C8EE3A6" w:rsidR="00E8705C" w:rsidRPr="0017272E" w:rsidRDefault="00E8705C" w:rsidP="00E8705C">
            <w:pPr>
              <w:overflowPunct w:val="0"/>
              <w:spacing w:line="276" w:lineRule="auto"/>
              <w:jc w:val="center"/>
              <w:rPr>
                <w:rFonts w:eastAsia="標楷體"/>
                <w:szCs w:val="24"/>
              </w:rPr>
            </w:pPr>
            <w:r w:rsidRPr="0017272E">
              <w:rPr>
                <w:rFonts w:eastAsia="標楷體"/>
                <w:szCs w:val="24"/>
              </w:rPr>
              <w:t xml:space="preserve">Weekday </w:t>
            </w:r>
            <w:proofErr w:type="spellStart"/>
            <w:r w:rsidRPr="0017272E">
              <w:rPr>
                <w:rFonts w:eastAsia="標楷體"/>
                <w:szCs w:val="24"/>
              </w:rPr>
              <w:t>Avg</w:t>
            </w:r>
            <w:proofErr w:type="spellEnd"/>
          </w:p>
        </w:tc>
        <w:tc>
          <w:tcPr>
            <w:tcW w:w="1273" w:type="pct"/>
          </w:tcPr>
          <w:p w14:paraId="26AFE946" w14:textId="6E192FE3" w:rsidR="00E8705C" w:rsidRPr="0017272E" w:rsidRDefault="00E8705C" w:rsidP="00E8705C">
            <w:pPr>
              <w:overflowPunct w:val="0"/>
              <w:spacing w:line="276" w:lineRule="auto"/>
              <w:jc w:val="center"/>
              <w:rPr>
                <w:rFonts w:eastAsia="標楷體"/>
                <w:szCs w:val="24"/>
              </w:rPr>
            </w:pPr>
            <w:r w:rsidRPr="0017272E">
              <w:rPr>
                <w:rFonts w:eastAsia="標楷體"/>
                <w:szCs w:val="24"/>
              </w:rPr>
              <w:t xml:space="preserve">Weekend </w:t>
            </w:r>
            <w:proofErr w:type="spellStart"/>
            <w:r w:rsidRPr="0017272E">
              <w:rPr>
                <w:rFonts w:eastAsia="標楷體"/>
                <w:szCs w:val="24"/>
              </w:rPr>
              <w:t>Avg</w:t>
            </w:r>
            <w:proofErr w:type="spellEnd"/>
          </w:p>
        </w:tc>
        <w:tc>
          <w:tcPr>
            <w:tcW w:w="1051" w:type="pct"/>
          </w:tcPr>
          <w:p w14:paraId="4594DFB9" w14:textId="6D4C4520" w:rsidR="00E8705C" w:rsidRPr="0017272E" w:rsidRDefault="00E8705C" w:rsidP="00E8705C">
            <w:pPr>
              <w:overflowPunct w:val="0"/>
              <w:spacing w:line="276" w:lineRule="auto"/>
              <w:jc w:val="center"/>
              <w:rPr>
                <w:rFonts w:eastAsia="標楷體"/>
                <w:szCs w:val="24"/>
              </w:rPr>
            </w:pPr>
            <w:proofErr w:type="gramStart"/>
            <w:r w:rsidRPr="0017272E">
              <w:rPr>
                <w:rFonts w:eastAsia="標楷體"/>
                <w:szCs w:val="24"/>
              </w:rPr>
              <w:t>Change(</w:t>
            </w:r>
            <w:proofErr w:type="gramEnd"/>
            <w:r w:rsidRPr="0017272E">
              <w:rPr>
                <w:rFonts w:eastAsia="標楷體"/>
                <w:szCs w:val="24"/>
              </w:rPr>
              <w:t>%)</w:t>
            </w:r>
          </w:p>
        </w:tc>
      </w:tr>
      <w:tr w:rsidR="00E8705C" w:rsidRPr="0017272E" w14:paraId="624EC022" w14:textId="77777777" w:rsidTr="00E8705C">
        <w:trPr>
          <w:trHeight w:val="414"/>
        </w:trPr>
        <w:tc>
          <w:tcPr>
            <w:tcW w:w="1403" w:type="pct"/>
          </w:tcPr>
          <w:p w14:paraId="67BCF7B4" w14:textId="612D334B" w:rsidR="00E8705C" w:rsidRPr="0017272E" w:rsidRDefault="00E8705C" w:rsidP="00E8705C">
            <w:pPr>
              <w:overflowPunct w:val="0"/>
              <w:spacing w:line="276" w:lineRule="auto"/>
              <w:jc w:val="center"/>
              <w:rPr>
                <w:rFonts w:eastAsia="標楷體"/>
                <w:szCs w:val="24"/>
              </w:rPr>
            </w:pPr>
            <w:r w:rsidRPr="0017272E">
              <w:rPr>
                <w:rFonts w:eastAsia="標楷體"/>
                <w:szCs w:val="24"/>
              </w:rPr>
              <w:t>Sapporo Station</w:t>
            </w:r>
          </w:p>
        </w:tc>
        <w:tc>
          <w:tcPr>
            <w:tcW w:w="1273" w:type="pct"/>
          </w:tcPr>
          <w:p w14:paraId="5777B3B1" w14:textId="43D2D7CF" w:rsidR="00E8705C" w:rsidRPr="0017272E" w:rsidRDefault="00E8705C" w:rsidP="00E8705C">
            <w:pPr>
              <w:overflowPunct w:val="0"/>
              <w:spacing w:line="276" w:lineRule="auto"/>
              <w:jc w:val="center"/>
              <w:rPr>
                <w:rFonts w:eastAsia="標楷體"/>
                <w:szCs w:val="24"/>
              </w:rPr>
            </w:pPr>
            <w:r w:rsidRPr="0017272E">
              <w:rPr>
                <w:rFonts w:eastAsia="標楷體"/>
                <w:szCs w:val="24"/>
              </w:rPr>
              <w:t>24.07</w:t>
            </w:r>
          </w:p>
        </w:tc>
        <w:tc>
          <w:tcPr>
            <w:tcW w:w="1273" w:type="pct"/>
          </w:tcPr>
          <w:p w14:paraId="26357E72" w14:textId="44C18AEF" w:rsidR="00E8705C" w:rsidRPr="0017272E" w:rsidRDefault="00E8705C" w:rsidP="00E8705C">
            <w:pPr>
              <w:overflowPunct w:val="0"/>
              <w:spacing w:line="276" w:lineRule="auto"/>
              <w:jc w:val="center"/>
              <w:rPr>
                <w:rFonts w:eastAsia="標楷體"/>
                <w:szCs w:val="24"/>
              </w:rPr>
            </w:pPr>
            <w:r w:rsidRPr="0017272E">
              <w:rPr>
                <w:rFonts w:eastAsia="標楷體"/>
                <w:szCs w:val="24"/>
              </w:rPr>
              <w:t>24.20</w:t>
            </w:r>
          </w:p>
        </w:tc>
        <w:tc>
          <w:tcPr>
            <w:tcW w:w="1051" w:type="pct"/>
          </w:tcPr>
          <w:p w14:paraId="6D409987" w14:textId="59FEDAC8" w:rsidR="00E8705C" w:rsidRPr="0017272E" w:rsidRDefault="00E8705C" w:rsidP="00E8705C">
            <w:pPr>
              <w:overflowPunct w:val="0"/>
              <w:spacing w:line="276" w:lineRule="auto"/>
              <w:jc w:val="center"/>
              <w:rPr>
                <w:rFonts w:eastAsia="標楷體"/>
                <w:szCs w:val="24"/>
              </w:rPr>
            </w:pPr>
            <w:r w:rsidRPr="0017272E">
              <w:rPr>
                <w:rFonts w:eastAsia="標楷體"/>
                <w:szCs w:val="24"/>
              </w:rPr>
              <w:t>0.5</w:t>
            </w:r>
          </w:p>
        </w:tc>
      </w:tr>
      <w:tr w:rsidR="00E8705C" w:rsidRPr="0017272E" w14:paraId="00A34ABF" w14:textId="77777777" w:rsidTr="00E8705C">
        <w:trPr>
          <w:trHeight w:val="414"/>
        </w:trPr>
        <w:tc>
          <w:tcPr>
            <w:tcW w:w="1403" w:type="pct"/>
          </w:tcPr>
          <w:p w14:paraId="022DCE5E" w14:textId="00575123" w:rsidR="00E8705C" w:rsidRPr="0017272E" w:rsidRDefault="00E8705C" w:rsidP="00E8705C">
            <w:pPr>
              <w:overflowPunct w:val="0"/>
              <w:spacing w:line="276" w:lineRule="auto"/>
              <w:jc w:val="center"/>
              <w:rPr>
                <w:rFonts w:eastAsia="標楷體"/>
                <w:szCs w:val="24"/>
              </w:rPr>
            </w:pPr>
            <w:r w:rsidRPr="0017272E">
              <w:rPr>
                <w:rFonts w:eastAsia="標楷體"/>
                <w:szCs w:val="24"/>
              </w:rPr>
              <w:t>Hokkaido Univ.</w:t>
            </w:r>
          </w:p>
        </w:tc>
        <w:tc>
          <w:tcPr>
            <w:tcW w:w="1273" w:type="pct"/>
          </w:tcPr>
          <w:p w14:paraId="3252A2D9" w14:textId="1B59DFD4" w:rsidR="00E8705C" w:rsidRPr="0017272E" w:rsidRDefault="00E8705C" w:rsidP="00E8705C">
            <w:pPr>
              <w:overflowPunct w:val="0"/>
              <w:spacing w:line="276" w:lineRule="auto"/>
              <w:jc w:val="center"/>
              <w:rPr>
                <w:rFonts w:eastAsia="標楷體"/>
                <w:szCs w:val="24"/>
              </w:rPr>
            </w:pPr>
            <w:r w:rsidRPr="0017272E">
              <w:rPr>
                <w:rFonts w:eastAsia="標楷體"/>
                <w:szCs w:val="24"/>
              </w:rPr>
              <w:t>22.85</w:t>
            </w:r>
          </w:p>
        </w:tc>
        <w:tc>
          <w:tcPr>
            <w:tcW w:w="1273" w:type="pct"/>
          </w:tcPr>
          <w:p w14:paraId="273E293D" w14:textId="26DCE654" w:rsidR="00E8705C" w:rsidRPr="0017272E" w:rsidRDefault="00E8705C" w:rsidP="00E8705C">
            <w:pPr>
              <w:overflowPunct w:val="0"/>
              <w:spacing w:line="276" w:lineRule="auto"/>
              <w:jc w:val="center"/>
              <w:rPr>
                <w:rFonts w:eastAsia="標楷體"/>
                <w:szCs w:val="24"/>
              </w:rPr>
            </w:pPr>
            <w:r w:rsidRPr="0017272E">
              <w:rPr>
                <w:rFonts w:eastAsia="標楷體"/>
                <w:szCs w:val="24"/>
              </w:rPr>
              <w:t>23.11</w:t>
            </w:r>
          </w:p>
        </w:tc>
        <w:tc>
          <w:tcPr>
            <w:tcW w:w="1051" w:type="pct"/>
          </w:tcPr>
          <w:p w14:paraId="16C0E1CE" w14:textId="1D00A933" w:rsidR="00E8705C" w:rsidRPr="0017272E" w:rsidRDefault="00E8705C" w:rsidP="00D646A6">
            <w:pPr>
              <w:keepNext/>
              <w:overflowPunct w:val="0"/>
              <w:spacing w:line="276" w:lineRule="auto"/>
              <w:jc w:val="center"/>
              <w:rPr>
                <w:rFonts w:eastAsia="標楷體"/>
                <w:szCs w:val="24"/>
              </w:rPr>
            </w:pPr>
            <w:r w:rsidRPr="0017272E">
              <w:rPr>
                <w:rFonts w:eastAsia="標楷體"/>
                <w:szCs w:val="24"/>
              </w:rPr>
              <w:t>1.1</w:t>
            </w:r>
          </w:p>
        </w:tc>
      </w:tr>
    </w:tbl>
    <w:p w14:paraId="506190B3" w14:textId="134D62F9" w:rsidR="0063331E" w:rsidRDefault="0063331E" w:rsidP="00D646A6">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Cs w:val="24"/>
        </w:rPr>
        <w:t xml:space="preserve">    </w:t>
      </w:r>
      <w:r w:rsidR="00065FA2" w:rsidRPr="0017272E">
        <w:rPr>
          <w:rFonts w:ascii="Times New Roman" w:eastAsia="標楷體" w:hAnsi="Times New Roman" w:cs="Times New Roman"/>
        </w:rPr>
        <w:t>值得注意的是，</w:t>
      </w:r>
      <w:r w:rsidR="00E82260" w:rsidRPr="0017272E">
        <w:rPr>
          <w:rFonts w:ascii="Times New Roman" w:eastAsia="標楷體" w:hAnsi="Times New Roman" w:cs="Times New Roman"/>
        </w:rPr>
        <w:t>初步分析中使用</w:t>
      </w:r>
      <w:r w:rsidR="00065FA2" w:rsidRPr="0017272E">
        <w:rPr>
          <w:rFonts w:ascii="Times New Roman" w:eastAsia="標楷體" w:hAnsi="Times New Roman" w:cs="Times New Roman"/>
        </w:rPr>
        <w:t>的參數為</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進行</w:t>
      </w:r>
      <w:r w:rsidR="00E82260" w:rsidRPr="0017272E">
        <w:rPr>
          <w:rFonts w:ascii="Times New Roman" w:eastAsia="標楷體" w:hAnsi="Times New Roman" w:cs="Times New Roman"/>
        </w:rPr>
        <w:t>統計範圍</w:t>
      </w:r>
      <w:r w:rsidR="00065FA2" w:rsidRPr="0017272E">
        <w:rPr>
          <w:rFonts w:ascii="Times New Roman" w:eastAsia="標楷體" w:hAnsi="Times New Roman" w:cs="Times New Roman"/>
        </w:rPr>
        <w:t>，然而考量到札幌車站</w:t>
      </w:r>
      <w:r w:rsidR="00065FA2" w:rsidRPr="0017272E">
        <w:rPr>
          <w:rFonts w:ascii="Times New Roman" w:eastAsia="標楷體" w:hAnsi="Times New Roman" w:cs="Times New Roman"/>
        </w:rPr>
        <w:t>(24, 151)</w:t>
      </w:r>
      <w:r w:rsidR="00065FA2" w:rsidRPr="0017272E">
        <w:rPr>
          <w:rFonts w:ascii="Times New Roman" w:eastAsia="標楷體" w:hAnsi="Times New Roman" w:cs="Times New Roman"/>
        </w:rPr>
        <w:t>與北海道大學</w:t>
      </w:r>
      <w:r w:rsidR="00065FA2" w:rsidRPr="0017272E">
        <w:rPr>
          <w:rFonts w:ascii="Times New Roman" w:eastAsia="標楷體" w:hAnsi="Times New Roman" w:cs="Times New Roman"/>
        </w:rPr>
        <w:t>(24, 148)</w:t>
      </w:r>
      <w:r w:rsidR="00065FA2" w:rsidRPr="0017272E">
        <w:rPr>
          <w:rFonts w:ascii="Times New Roman" w:eastAsia="標楷體" w:hAnsi="Times New Roman" w:cs="Times New Roman"/>
        </w:rPr>
        <w:t>之</w:t>
      </w:r>
      <w:r w:rsidR="00065FA2" w:rsidRPr="0017272E">
        <w:rPr>
          <w:rFonts w:ascii="Times New Roman" w:eastAsia="標楷體" w:hAnsi="Times New Roman" w:cs="Times New Roman"/>
        </w:rPr>
        <w:t>y</w:t>
      </w:r>
      <w:r w:rsidR="00065FA2" w:rsidRPr="0017272E">
        <w:rPr>
          <w:rFonts w:ascii="Times New Roman" w:eastAsia="標楷體" w:hAnsi="Times New Roman" w:cs="Times New Roman"/>
        </w:rPr>
        <w:t>座標僅相差</w:t>
      </w:r>
      <w:r w:rsidR="00065FA2" w:rsidRPr="0017272E">
        <w:rPr>
          <w:rFonts w:ascii="Times New Roman" w:eastAsia="標楷體" w:hAnsi="Times New Roman" w:cs="Times New Roman"/>
        </w:rPr>
        <w:t>3</w:t>
      </w:r>
      <w:r w:rsidR="00065FA2" w:rsidRPr="0017272E">
        <w:rPr>
          <w:rFonts w:ascii="Times New Roman" w:eastAsia="標楷體" w:hAnsi="Times New Roman" w:cs="Times New Roman"/>
        </w:rPr>
        <w:t>，兩者在作圖時存在重疊部分，可能</w:t>
      </w:r>
      <w:r w:rsidR="00B475DF" w:rsidRPr="0017272E">
        <w:rPr>
          <w:rFonts w:ascii="Times New Roman" w:eastAsia="標楷體" w:hAnsi="Times New Roman" w:cs="Times New Roman"/>
        </w:rPr>
        <w:t>影響比較結果的準確性</w:t>
      </w:r>
      <w:r w:rsidR="00065FA2" w:rsidRPr="0017272E">
        <w:rPr>
          <w:rFonts w:ascii="Times New Roman" w:eastAsia="標楷體" w:hAnsi="Times New Roman" w:cs="Times New Roman"/>
        </w:rPr>
        <w:t>。</w:t>
      </w:r>
      <w:r w:rsidR="00B475DF" w:rsidRPr="0017272E">
        <w:rPr>
          <w:rFonts w:ascii="Times New Roman" w:eastAsia="標楷體" w:hAnsi="Times New Roman" w:cs="Times New Roman"/>
        </w:rPr>
        <w:t>為降低此影響</w:t>
      </w:r>
      <w:r w:rsidR="00065FA2" w:rsidRPr="0017272E">
        <w:rPr>
          <w:rFonts w:ascii="Times New Roman" w:eastAsia="標楷體" w:hAnsi="Times New Roman" w:cs="Times New Roman"/>
        </w:rPr>
        <w:t>，本研究</w:t>
      </w:r>
      <w:r w:rsidR="00B475DF" w:rsidRPr="0017272E">
        <w:rPr>
          <w:rFonts w:ascii="Times New Roman" w:eastAsia="標楷體" w:hAnsi="Times New Roman" w:cs="Times New Roman"/>
        </w:rPr>
        <w:t>進一步將</w:t>
      </w:r>
      <w:r w:rsidR="00065FA2" w:rsidRPr="0017272E">
        <w:rPr>
          <w:rFonts w:ascii="Times New Roman" w:eastAsia="標楷體" w:hAnsi="Times New Roman" w:cs="Times New Roman"/>
        </w:rPr>
        <w:t>radius</w:t>
      </w:r>
      <w:r w:rsidR="00B475DF" w:rsidRPr="0017272E">
        <w:rPr>
          <w:rFonts w:ascii="Times New Roman" w:eastAsia="標楷體" w:hAnsi="Times New Roman" w:cs="Times New Roman"/>
        </w:rPr>
        <w:t>調整</w:t>
      </w:r>
      <w:r w:rsidR="00065FA2" w:rsidRPr="0017272E">
        <w:rPr>
          <w:rFonts w:ascii="Times New Roman" w:eastAsia="標楷體" w:hAnsi="Times New Roman" w:cs="Times New Roman"/>
        </w:rPr>
        <w:t>為</w:t>
      </w:r>
      <w:r w:rsidR="00065FA2" w:rsidRPr="0017272E">
        <w:rPr>
          <w:rFonts w:ascii="Times New Roman" w:eastAsia="標楷體" w:hAnsi="Times New Roman" w:cs="Times New Roman"/>
        </w:rPr>
        <w:t>1</w:t>
      </w:r>
      <w:r w:rsidR="00B475DF" w:rsidRPr="0017272E">
        <w:rPr>
          <w:rFonts w:ascii="Times New Roman" w:eastAsia="標楷體" w:hAnsi="Times New Roman" w:cs="Times New Roman"/>
        </w:rPr>
        <w:t>，使兩地的統計資料完全分離</w:t>
      </w:r>
      <w:r w:rsidR="00065FA2" w:rsidRPr="0017272E">
        <w:rPr>
          <w:rFonts w:ascii="Times New Roman" w:eastAsia="標楷體" w:hAnsi="Times New Roman" w:cs="Times New Roman"/>
        </w:rPr>
        <w:t>並進行分析。結果顯示，平假日的差異依然有限，趨勢與</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時一致，顯示這部分的資料重疊並非造成兩地在平假日差異不顯著的</w:t>
      </w:r>
      <w:r w:rsidR="00B475DF" w:rsidRPr="0017272E">
        <w:rPr>
          <w:rFonts w:ascii="Times New Roman" w:eastAsia="標楷體" w:hAnsi="Times New Roman" w:cs="Times New Roman"/>
        </w:rPr>
        <w:t>主要</w:t>
      </w:r>
      <w:r w:rsidR="00065FA2" w:rsidRPr="0017272E">
        <w:rPr>
          <w:rFonts w:ascii="Times New Roman" w:eastAsia="標楷體" w:hAnsi="Times New Roman" w:cs="Times New Roman"/>
        </w:rPr>
        <w:t>原因。</w:t>
      </w:r>
    </w:p>
    <w:p w14:paraId="1ADAB025" w14:textId="03E686A6" w:rsidR="00D646A6" w:rsidRPr="00D646A6" w:rsidRDefault="00D646A6" w:rsidP="00D646A6">
      <w:pPr>
        <w:pStyle w:val="af4"/>
        <w:jc w:val="center"/>
        <w:rPr>
          <w:rFonts w:ascii="標楷體" w:eastAsia="標楷體" w:hAnsi="標楷體" w:cs="Times New Roman" w:hint="eastAsia"/>
          <w:szCs w:val="24"/>
        </w:rPr>
      </w:pPr>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Pr="00D646A6">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、不同</w:t>
      </w:r>
      <w:r w:rsidRPr="00D646A6">
        <w:rPr>
          <w:rFonts w:ascii="標楷體" w:eastAsia="標楷體" w:hAnsi="標楷體"/>
        </w:rPr>
        <w:t>radius統計比較</w:t>
      </w:r>
    </w:p>
    <w:tbl>
      <w:tblPr>
        <w:tblStyle w:val="af"/>
        <w:tblW w:w="5000" w:type="pct"/>
        <w:tblLook w:val="04A0" w:firstRow="1" w:lastRow="0" w:firstColumn="1" w:lastColumn="0" w:noHBand="0" w:noVBand="1"/>
      </w:tblPr>
      <w:tblGrid>
        <w:gridCol w:w="2831"/>
        <w:gridCol w:w="2831"/>
        <w:gridCol w:w="2832"/>
      </w:tblGrid>
      <w:tr w:rsidR="005E4F59" w:rsidRPr="0017272E" w14:paraId="58AC5077" w14:textId="77777777" w:rsidTr="00B475DF">
        <w:trPr>
          <w:trHeight w:val="414"/>
        </w:trPr>
        <w:tc>
          <w:tcPr>
            <w:tcW w:w="1666" w:type="pct"/>
          </w:tcPr>
          <w:p w14:paraId="6BCB0E0E" w14:textId="525D94A6" w:rsidR="005E4F59" w:rsidRPr="0017272E" w:rsidRDefault="005E4F59" w:rsidP="005E4F59">
            <w:pPr>
              <w:overflowPunct w:val="0"/>
              <w:spacing w:line="276" w:lineRule="auto"/>
              <w:jc w:val="center"/>
              <w:rPr>
                <w:rFonts w:eastAsia="標楷體"/>
                <w:szCs w:val="24"/>
              </w:rPr>
            </w:pPr>
            <w:r w:rsidRPr="0017272E">
              <w:rPr>
                <w:rFonts w:eastAsia="標楷體"/>
                <w:szCs w:val="24"/>
              </w:rPr>
              <w:lastRenderedPageBreak/>
              <w:t>Location</w:t>
            </w:r>
          </w:p>
        </w:tc>
        <w:tc>
          <w:tcPr>
            <w:tcW w:w="1666" w:type="pct"/>
          </w:tcPr>
          <w:p w14:paraId="67E723E6" w14:textId="5991C03F" w:rsidR="005E4F59" w:rsidRPr="0017272E" w:rsidRDefault="005E4F59" w:rsidP="005E4F59">
            <w:pPr>
              <w:overflowPunct w:val="0"/>
              <w:spacing w:line="276" w:lineRule="auto"/>
              <w:jc w:val="center"/>
              <w:rPr>
                <w:rFonts w:eastAsia="標楷體"/>
                <w:szCs w:val="24"/>
              </w:rPr>
            </w:pPr>
            <w:r w:rsidRPr="0017272E">
              <w:rPr>
                <w:rFonts w:eastAsia="標楷體"/>
                <w:szCs w:val="24"/>
              </w:rPr>
              <w:t xml:space="preserve">Radius=1 </w:t>
            </w:r>
            <w:proofErr w:type="gramStart"/>
            <w:r w:rsidRPr="0017272E">
              <w:rPr>
                <w:rFonts w:eastAsia="標楷體"/>
                <w:szCs w:val="24"/>
              </w:rPr>
              <w:t>Change(</w:t>
            </w:r>
            <w:proofErr w:type="gramEnd"/>
            <w:r w:rsidRPr="0017272E">
              <w:rPr>
                <w:rFonts w:eastAsia="標楷體"/>
                <w:szCs w:val="24"/>
              </w:rPr>
              <w:t>%)</w:t>
            </w:r>
          </w:p>
        </w:tc>
        <w:tc>
          <w:tcPr>
            <w:tcW w:w="1667" w:type="pct"/>
          </w:tcPr>
          <w:p w14:paraId="29590F4A" w14:textId="2BD2E7A8" w:rsidR="005E4F59" w:rsidRPr="0017272E" w:rsidRDefault="005E4F59" w:rsidP="005E4F59">
            <w:pPr>
              <w:overflowPunct w:val="0"/>
              <w:spacing w:line="276" w:lineRule="auto"/>
              <w:jc w:val="center"/>
              <w:rPr>
                <w:rFonts w:eastAsia="標楷體"/>
                <w:szCs w:val="24"/>
              </w:rPr>
            </w:pPr>
            <w:r w:rsidRPr="0017272E">
              <w:rPr>
                <w:rFonts w:eastAsia="標楷體"/>
                <w:szCs w:val="24"/>
              </w:rPr>
              <w:t xml:space="preserve">Radius=2 </w:t>
            </w:r>
            <w:proofErr w:type="gramStart"/>
            <w:r w:rsidRPr="0017272E">
              <w:rPr>
                <w:rFonts w:eastAsia="標楷體"/>
                <w:szCs w:val="24"/>
              </w:rPr>
              <w:t>Change(</w:t>
            </w:r>
            <w:proofErr w:type="gramEnd"/>
            <w:r w:rsidRPr="0017272E">
              <w:rPr>
                <w:rFonts w:eastAsia="標楷體"/>
                <w:szCs w:val="24"/>
              </w:rPr>
              <w:t>%)</w:t>
            </w:r>
          </w:p>
        </w:tc>
      </w:tr>
      <w:tr w:rsidR="005E4F59" w:rsidRPr="0017272E" w14:paraId="6558F1E6" w14:textId="77777777" w:rsidTr="00B475DF">
        <w:trPr>
          <w:trHeight w:val="274"/>
        </w:trPr>
        <w:tc>
          <w:tcPr>
            <w:tcW w:w="1666" w:type="pct"/>
          </w:tcPr>
          <w:p w14:paraId="6597C31D" w14:textId="28DECB14" w:rsidR="005E4F59" w:rsidRPr="0017272E" w:rsidRDefault="005E4F59" w:rsidP="005E4F59">
            <w:pPr>
              <w:overflowPunct w:val="0"/>
              <w:spacing w:line="276" w:lineRule="auto"/>
              <w:jc w:val="center"/>
              <w:rPr>
                <w:rFonts w:eastAsia="標楷體"/>
                <w:szCs w:val="24"/>
              </w:rPr>
            </w:pPr>
            <w:r w:rsidRPr="0017272E">
              <w:rPr>
                <w:rFonts w:eastAsia="標楷體"/>
                <w:szCs w:val="24"/>
              </w:rPr>
              <w:t>Sapporo Station</w:t>
            </w:r>
          </w:p>
        </w:tc>
        <w:tc>
          <w:tcPr>
            <w:tcW w:w="1666" w:type="pct"/>
          </w:tcPr>
          <w:p w14:paraId="0A25203B" w14:textId="0013CE33" w:rsidR="005E4F59" w:rsidRPr="0017272E" w:rsidRDefault="005E4F59" w:rsidP="005E4F59">
            <w:pPr>
              <w:overflowPunct w:val="0"/>
              <w:spacing w:line="276" w:lineRule="auto"/>
              <w:jc w:val="center"/>
              <w:rPr>
                <w:rFonts w:eastAsia="標楷體"/>
                <w:szCs w:val="24"/>
              </w:rPr>
            </w:pPr>
            <w:r w:rsidRPr="0017272E">
              <w:rPr>
                <w:rFonts w:eastAsia="標楷體"/>
                <w:szCs w:val="24"/>
              </w:rPr>
              <w:t>0.2</w:t>
            </w:r>
          </w:p>
        </w:tc>
        <w:tc>
          <w:tcPr>
            <w:tcW w:w="1667" w:type="pct"/>
          </w:tcPr>
          <w:p w14:paraId="4D52321A" w14:textId="4EE27846" w:rsidR="005E4F59" w:rsidRPr="0017272E" w:rsidRDefault="005E4F59" w:rsidP="005E4F59">
            <w:pPr>
              <w:overflowPunct w:val="0"/>
              <w:spacing w:line="276" w:lineRule="auto"/>
              <w:jc w:val="center"/>
              <w:rPr>
                <w:rFonts w:eastAsia="標楷體"/>
                <w:szCs w:val="24"/>
              </w:rPr>
            </w:pPr>
            <w:r w:rsidRPr="0017272E">
              <w:rPr>
                <w:rFonts w:eastAsia="標楷體"/>
                <w:szCs w:val="24"/>
              </w:rPr>
              <w:t>0.5</w:t>
            </w:r>
          </w:p>
        </w:tc>
      </w:tr>
      <w:tr w:rsidR="005E4F59" w:rsidRPr="0017272E" w14:paraId="43A7E1BB" w14:textId="77777777" w:rsidTr="00B475DF">
        <w:trPr>
          <w:trHeight w:val="414"/>
        </w:trPr>
        <w:tc>
          <w:tcPr>
            <w:tcW w:w="1666" w:type="pct"/>
          </w:tcPr>
          <w:p w14:paraId="2044F852" w14:textId="1079C891" w:rsidR="005E4F59" w:rsidRPr="0017272E" w:rsidRDefault="005E4F59" w:rsidP="005E4F59">
            <w:pPr>
              <w:overflowPunct w:val="0"/>
              <w:spacing w:line="276" w:lineRule="auto"/>
              <w:jc w:val="center"/>
              <w:rPr>
                <w:rFonts w:eastAsia="標楷體"/>
                <w:szCs w:val="24"/>
              </w:rPr>
            </w:pPr>
            <w:r w:rsidRPr="0017272E">
              <w:rPr>
                <w:rFonts w:eastAsia="標楷體"/>
                <w:szCs w:val="24"/>
              </w:rPr>
              <w:t>Hokkaido Univ.</w:t>
            </w:r>
          </w:p>
        </w:tc>
        <w:tc>
          <w:tcPr>
            <w:tcW w:w="1666" w:type="pct"/>
          </w:tcPr>
          <w:p w14:paraId="10F72D9F" w14:textId="7DF9F7C4" w:rsidR="005E4F59" w:rsidRPr="0017272E" w:rsidRDefault="005E4F59" w:rsidP="005E4F59">
            <w:pPr>
              <w:overflowPunct w:val="0"/>
              <w:spacing w:line="276" w:lineRule="auto"/>
              <w:jc w:val="center"/>
              <w:rPr>
                <w:rFonts w:eastAsia="標楷體"/>
                <w:szCs w:val="24"/>
              </w:rPr>
            </w:pPr>
            <w:r w:rsidRPr="0017272E">
              <w:rPr>
                <w:rFonts w:eastAsia="標楷體"/>
                <w:szCs w:val="24"/>
              </w:rPr>
              <w:t>0.7</w:t>
            </w:r>
          </w:p>
        </w:tc>
        <w:tc>
          <w:tcPr>
            <w:tcW w:w="1667" w:type="pct"/>
          </w:tcPr>
          <w:p w14:paraId="759DD957" w14:textId="69C605F3" w:rsidR="005E4F59" w:rsidRPr="0017272E" w:rsidRDefault="005E4F59" w:rsidP="00D646A6">
            <w:pPr>
              <w:keepNext/>
              <w:overflowPunct w:val="0"/>
              <w:spacing w:line="276" w:lineRule="auto"/>
              <w:jc w:val="center"/>
              <w:rPr>
                <w:rFonts w:eastAsia="標楷體"/>
                <w:szCs w:val="24"/>
              </w:rPr>
            </w:pPr>
            <w:r w:rsidRPr="0017272E">
              <w:rPr>
                <w:rFonts w:eastAsia="標楷體"/>
                <w:szCs w:val="24"/>
              </w:rPr>
              <w:t>1.1</w:t>
            </w:r>
          </w:p>
        </w:tc>
      </w:tr>
    </w:tbl>
    <w:p w14:paraId="669CFE9B" w14:textId="77777777" w:rsidR="00D646A6" w:rsidRDefault="0063331E" w:rsidP="00AB407F">
      <w:pPr>
        <w:overflowPunct w:val="0"/>
        <w:spacing w:line="276" w:lineRule="auto"/>
        <w:jc w:val="both"/>
        <w:rPr>
          <w:rFonts w:ascii="Times New Roman" w:eastAsia="標楷體" w:hAnsi="Times New Roman" w:cs="Times New Roman"/>
          <w:sz w:val="20"/>
          <w:szCs w:val="20"/>
        </w:rPr>
      </w:pPr>
      <w:r>
        <w:rPr>
          <w:rFonts w:ascii="Times New Roman" w:eastAsia="標楷體" w:hAnsi="Times New Roman" w:cs="Times New Roman" w:hint="eastAsia"/>
          <w:sz w:val="20"/>
          <w:szCs w:val="20"/>
        </w:rPr>
        <w:t xml:space="preserve">    </w:t>
      </w:r>
    </w:p>
    <w:p w14:paraId="50851112" w14:textId="77777777" w:rsidR="00D646A6" w:rsidRDefault="00D646A6" w:rsidP="00AB407F">
      <w:pPr>
        <w:overflowPunct w:val="0"/>
        <w:spacing w:line="276" w:lineRule="auto"/>
        <w:jc w:val="both"/>
        <w:rPr>
          <w:rFonts w:ascii="Times New Roman" w:eastAsia="標楷體" w:hAnsi="Times New Roman" w:cs="Times New Roman"/>
          <w:sz w:val="20"/>
          <w:szCs w:val="20"/>
        </w:rPr>
      </w:pPr>
    </w:p>
    <w:p w14:paraId="22D859C8" w14:textId="5431B56E" w:rsidR="00B475DF" w:rsidRDefault="00D646A6" w:rsidP="00AB407F">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 w:val="20"/>
          <w:szCs w:val="20"/>
        </w:rPr>
        <w:t xml:space="preserve">    </w:t>
      </w:r>
      <w:r w:rsidR="00E8705C" w:rsidRPr="0017272E">
        <w:rPr>
          <w:rFonts w:ascii="Times New Roman" w:eastAsia="標楷體" w:hAnsi="Times New Roman" w:cs="Times New Roman"/>
          <w:szCs w:val="24"/>
        </w:rPr>
        <w:t>對此</w:t>
      </w:r>
      <w:r w:rsidR="00E8705C" w:rsidRPr="0017272E">
        <w:rPr>
          <w:rFonts w:ascii="Times New Roman" w:eastAsia="標楷體" w:hAnsi="Times New Roman" w:cs="Times New Roman"/>
        </w:rPr>
        <w:t>結果，本研究提出以下幾點可能的解釋。第一，本次觀測區間僅涵蓋單一</w:t>
      </w:r>
      <w:proofErr w:type="gramStart"/>
      <w:r w:rsidR="00E8705C" w:rsidRPr="0017272E">
        <w:rPr>
          <w:rFonts w:ascii="Times New Roman" w:eastAsia="標楷體" w:hAnsi="Times New Roman" w:cs="Times New Roman"/>
        </w:rPr>
        <w:t>週</w:t>
      </w:r>
      <w:proofErr w:type="gramEnd"/>
      <w:r w:rsidR="00E8705C" w:rsidRPr="0017272E">
        <w:rPr>
          <w:rFonts w:ascii="Times New Roman" w:eastAsia="標楷體" w:hAnsi="Times New Roman" w:cs="Times New Roman"/>
        </w:rPr>
        <w:t>，樣本量不足以反映穩定的行為規律。第二，</w:t>
      </w:r>
      <w:r w:rsidR="00B475DF" w:rsidRPr="0017272E">
        <w:rPr>
          <w:rFonts w:ascii="Times New Roman" w:eastAsia="標楷體" w:hAnsi="Times New Roman" w:cs="Times New Roman"/>
        </w:rPr>
        <w:t>10</w:t>
      </w:r>
      <w:r w:rsidR="00E8705C" w:rsidRPr="0017272E">
        <w:rPr>
          <w:rFonts w:ascii="Times New Roman" w:eastAsia="標楷體" w:hAnsi="Times New Roman" w:cs="Times New Roman"/>
        </w:rPr>
        <w:t>月初恰逢北海道秋季觀光旺季，外來旅客可能</w:t>
      </w:r>
      <w:r w:rsidR="00065FA2" w:rsidRPr="0017272E">
        <w:rPr>
          <w:rFonts w:ascii="Times New Roman" w:eastAsia="標楷體" w:hAnsi="Times New Roman" w:cs="Times New Roman"/>
        </w:rPr>
        <w:t>在假日期間提升了兩地的人流，掩蓋了通勤與上課人潮減少的效果</w:t>
      </w:r>
      <w:r w:rsidR="00B475DF" w:rsidRPr="0017272E">
        <w:rPr>
          <w:rFonts w:ascii="Times New Roman" w:eastAsia="標楷體" w:hAnsi="Times New Roman" w:cs="Times New Roman"/>
        </w:rPr>
        <w:t>。</w:t>
      </w:r>
    </w:p>
    <w:p w14:paraId="120A214B" w14:textId="4C4523A7" w:rsidR="00D646A6" w:rsidRDefault="00D646A6" w:rsidP="00AB407F">
      <w:pPr>
        <w:overflowPunct w:val="0"/>
        <w:spacing w:line="276" w:lineRule="auto"/>
        <w:jc w:val="both"/>
        <w:rPr>
          <w:rFonts w:ascii="Times New Roman" w:eastAsia="標楷體" w:hAnsi="Times New Roman" w:cs="Times New Roman"/>
        </w:rPr>
      </w:pPr>
    </w:p>
    <w:p w14:paraId="13758F58" w14:textId="77777777" w:rsidR="00D646A6" w:rsidRPr="0017272E" w:rsidRDefault="00D646A6" w:rsidP="00AB407F">
      <w:pPr>
        <w:overflowPunct w:val="0"/>
        <w:spacing w:line="276" w:lineRule="auto"/>
        <w:jc w:val="both"/>
        <w:rPr>
          <w:rFonts w:ascii="Times New Roman" w:eastAsia="標楷體" w:hAnsi="Times New Roman" w:cs="Times New Roman" w:hint="eastAsia"/>
        </w:rPr>
      </w:pPr>
    </w:p>
    <w:p w14:paraId="6FC31091" w14:textId="5B9796B6" w:rsidR="000D136C" w:rsidRPr="007F6E44" w:rsidRDefault="000D136C" w:rsidP="006E42FF">
      <w:pPr>
        <w:jc w:val="center"/>
        <w:outlineLvl w:val="0"/>
        <w:rPr>
          <w:rFonts w:ascii="標楷體" w:eastAsia="標楷體" w:hAnsi="標楷體"/>
          <w:noProof/>
          <w:sz w:val="32"/>
        </w:rPr>
      </w:pPr>
      <w:bookmarkStart w:id="43" w:name="_Toc228317456"/>
      <w:r w:rsidRPr="007F6E44">
        <w:rPr>
          <w:rFonts w:ascii="標楷體" w:eastAsia="標楷體" w:hAnsi="標楷體"/>
          <w:sz w:val="32"/>
        </w:rPr>
        <w:t>第四章 研究方法</w:t>
      </w:r>
      <w:bookmarkStart w:id="44" w:name="_Toc9762046"/>
      <w:bookmarkEnd w:id="43"/>
    </w:p>
    <w:p w14:paraId="1E3D3E66" w14:textId="0FAB35A9" w:rsidR="002969E4" w:rsidRPr="0017272E" w:rsidRDefault="000D136C" w:rsidP="002969E4">
      <w:pPr>
        <w:spacing w:line="276" w:lineRule="auto"/>
        <w:outlineLvl w:val="1"/>
        <w:rPr>
          <w:rFonts w:ascii="Times New Roman" w:eastAsia="標楷體" w:hAnsi="Times New Roman" w:cs="Times New Roman"/>
          <w:szCs w:val="24"/>
        </w:rPr>
      </w:pPr>
      <w:bookmarkStart w:id="45" w:name="_Toc228317457"/>
      <w:r w:rsidRPr="0017272E">
        <w:rPr>
          <w:rFonts w:ascii="Times New Roman" w:eastAsia="標楷體" w:hAnsi="Times New Roman" w:cs="Times New Roman"/>
          <w:sz w:val="28"/>
          <w:szCs w:val="28"/>
        </w:rPr>
        <w:t>4.1</w:t>
      </w:r>
      <w:r w:rsidR="00B475DF" w:rsidRPr="0017272E">
        <w:rPr>
          <w:rFonts w:ascii="Times New Roman" w:eastAsia="標楷體" w:hAnsi="Times New Roman" w:cs="Times New Roman"/>
          <w:sz w:val="28"/>
          <w:szCs w:val="28"/>
        </w:rPr>
        <w:t>系統架構與</w:t>
      </w:r>
      <w:r w:rsidRPr="0017272E">
        <w:rPr>
          <w:rFonts w:ascii="Times New Roman" w:eastAsia="標楷體" w:hAnsi="Times New Roman" w:cs="Times New Roman"/>
          <w:sz w:val="28"/>
          <w:szCs w:val="28"/>
        </w:rPr>
        <w:t>流程</w:t>
      </w:r>
      <w:bookmarkEnd w:id="44"/>
      <w:bookmarkEnd w:id="45"/>
    </w:p>
    <w:p w14:paraId="53ABAA80" w14:textId="08A154A7" w:rsidR="00CB4058" w:rsidRPr="007F6E44" w:rsidRDefault="00B475DF" w:rsidP="007F6E44">
      <w:pPr>
        <w:rPr>
          <w:rFonts w:ascii="標楷體" w:eastAsia="標楷體" w:hAnsi="標楷體"/>
        </w:rPr>
      </w:pPr>
      <w:r w:rsidRPr="0017272E">
        <w:t xml:space="preserve">    </w:t>
      </w:r>
      <w:bookmarkStart w:id="46" w:name="_Toc228316316"/>
      <w:r w:rsidR="00F029E0" w:rsidRPr="007F6E44">
        <w:rPr>
          <w:rFonts w:ascii="標楷體" w:eastAsia="標楷體" w:hAnsi="標楷體"/>
        </w:rPr>
        <w:t>本研究之系統架構如圖6所示，主要分為人流資料集處理、人流預測模型建構、停車場</w:t>
      </w:r>
      <w:proofErr w:type="gramStart"/>
      <w:r w:rsidR="00F029E0" w:rsidRPr="007F6E44">
        <w:rPr>
          <w:rFonts w:ascii="標楷體" w:eastAsia="標楷體" w:hAnsi="標楷體"/>
        </w:rPr>
        <w:t>資料集建構</w:t>
      </w:r>
      <w:proofErr w:type="gramEnd"/>
      <w:r w:rsidR="00F029E0" w:rsidRPr="007F6E44">
        <w:rPr>
          <w:rFonts w:ascii="標楷體" w:eastAsia="標楷體" w:hAnsi="標楷體"/>
        </w:rPr>
        <w:t>，以及停車推薦與路徑規劃四個主要模組。各模組之間彼此串接形成一個完整的停車預測及決策系統。</w:t>
      </w:r>
      <w:bookmarkEnd w:id="46"/>
    </w:p>
    <w:p w14:paraId="11D30739" w14:textId="04E87CC7" w:rsidR="007B053F" w:rsidRPr="006E42FF" w:rsidRDefault="00F029E0" w:rsidP="006E42FF">
      <w:pPr>
        <w:jc w:val="center"/>
        <w:rPr>
          <w:rFonts w:ascii="標楷體" w:eastAsia="標楷體" w:hAnsi="標楷體"/>
        </w:rPr>
      </w:pPr>
      <w:bookmarkStart w:id="47" w:name="_Toc228316317"/>
      <w:r w:rsidRPr="0017272E">
        <w:rPr>
          <w:noProof/>
          <w:lang w:eastAsia="ja-JP"/>
        </w:rPr>
        <w:drawing>
          <wp:inline distT="0" distB="0" distL="0" distR="0" wp14:anchorId="1A1743E4" wp14:editId="02ED6424">
            <wp:extent cx="5400040" cy="2304415"/>
            <wp:effectExtent l="0" t="0" r="0" b="63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04415"/>
                    </a:xfrm>
                    <a:prstGeom prst="rect">
                      <a:avLst/>
                    </a:prstGeom>
                  </pic:spPr>
                </pic:pic>
              </a:graphicData>
            </a:graphic>
          </wp:inline>
        </w:drawing>
      </w:r>
      <w:bookmarkStart w:id="48" w:name="_Toc228316318"/>
      <w:bookmarkEnd w:id="47"/>
      <w:r w:rsidR="007B053F" w:rsidRPr="006E42FF">
        <w:rPr>
          <w:rFonts w:ascii="標楷體" w:eastAsia="標楷體" w:hAnsi="標楷體"/>
          <w:sz w:val="20"/>
        </w:rPr>
        <w:t>圖6、</w:t>
      </w:r>
      <w:r w:rsidRPr="006E42FF">
        <w:rPr>
          <w:rFonts w:ascii="標楷體" w:eastAsia="標楷體" w:hAnsi="標楷體"/>
          <w:sz w:val="20"/>
        </w:rPr>
        <w:t>系統架構圖</w:t>
      </w:r>
      <w:bookmarkEnd w:id="48"/>
    </w:p>
    <w:p w14:paraId="66285E66" w14:textId="79053038" w:rsidR="00CB4058" w:rsidRPr="0017272E" w:rsidRDefault="00CB4058" w:rsidP="007F6E44">
      <w:r w:rsidRPr="0017272E">
        <w:t xml:space="preserve">    </w:t>
      </w:r>
      <w:r w:rsidRPr="007F6E44">
        <w:rPr>
          <w:rFonts w:ascii="標楷體" w:eastAsia="標楷體" w:hAnsi="標楷體"/>
        </w:rPr>
        <w:t>首先，本研究以人流資料集作為主要輸入，資料</w:t>
      </w:r>
      <w:proofErr w:type="gramStart"/>
      <w:r w:rsidRPr="007F6E44">
        <w:rPr>
          <w:rFonts w:ascii="標楷體" w:eastAsia="標楷體" w:hAnsi="標楷體"/>
        </w:rPr>
        <w:t>以網格座標</w:t>
      </w:r>
      <w:proofErr w:type="gramEnd"/>
      <w:r w:rsidRPr="007F6E44">
        <w:rPr>
          <w:rFonts w:ascii="標楷體" w:eastAsia="標楷體" w:hAnsi="標楷體"/>
        </w:rPr>
        <w:t>與時間索引記錄各區域的活動狀況。在資料前處理階段整理時間與空間兩個維度，並將之轉換為可供模型應用的格式。以讓模型學習人流的時空變化規律。預測模型採用深度學習架構，以時間序列作為輸入，捕捉並學習人流在時空上的變化，並依此進行預測未來</w:t>
      </w:r>
      <w:proofErr w:type="gramStart"/>
      <w:r w:rsidRPr="007F6E44">
        <w:rPr>
          <w:rFonts w:ascii="標楷體" w:eastAsia="標楷體" w:hAnsi="標楷體"/>
        </w:rPr>
        <w:t>每一網格的</w:t>
      </w:r>
      <w:proofErr w:type="gramEnd"/>
      <w:r w:rsidRPr="007F6E44">
        <w:rPr>
          <w:rFonts w:ascii="標楷體" w:eastAsia="標楷體" w:hAnsi="標楷體"/>
        </w:rPr>
        <w:t>人流分布</w:t>
      </w:r>
      <w:r w:rsidRPr="0017272E">
        <w:t>。</w:t>
      </w:r>
      <w:r w:rsidRPr="0017272E">
        <w:t xml:space="preserve"> </w:t>
      </w:r>
    </w:p>
    <w:p w14:paraId="35BA6CC9" w14:textId="28CA89B9" w:rsidR="00CB4058" w:rsidRPr="007F6E44" w:rsidRDefault="00CB4058" w:rsidP="007F6E44">
      <w:pPr>
        <w:rPr>
          <w:rFonts w:ascii="標楷體" w:eastAsia="標楷體" w:hAnsi="標楷體"/>
        </w:rPr>
      </w:pPr>
      <w:r w:rsidRPr="0017272E">
        <w:lastRenderedPageBreak/>
        <w:t xml:space="preserve">    </w:t>
      </w:r>
      <w:r w:rsidRPr="007F6E44">
        <w:rPr>
          <w:rFonts w:ascii="標楷體" w:eastAsia="標楷體" w:hAnsi="標楷體"/>
        </w:rPr>
        <w:t>另一方面，本研究透過</w:t>
      </w:r>
      <w:proofErr w:type="spellStart"/>
      <w:r w:rsidRPr="007F6E44">
        <w:rPr>
          <w:rFonts w:ascii="標楷體" w:eastAsia="標楷體" w:hAnsi="標楷體"/>
        </w:rPr>
        <w:t>OpenStreetMap</w:t>
      </w:r>
      <w:proofErr w:type="spellEnd"/>
      <w:r w:rsidRPr="007F6E44">
        <w:rPr>
          <w:rFonts w:ascii="標楷體" w:eastAsia="標楷體" w:hAnsi="標楷體"/>
        </w:rPr>
        <w:t>(OSM)取得停車場的經緯度位置，並利用歷史人流資料集搭配空間分析取得不同</w:t>
      </w:r>
      <w:r w:rsidR="002B3BF8" w:rsidRPr="007F6E44">
        <w:rPr>
          <w:rFonts w:ascii="標楷體" w:eastAsia="標楷體" w:hAnsi="標楷體"/>
        </w:rPr>
        <w:t>數值的</w:t>
      </w:r>
      <w:r w:rsidRPr="007F6E44">
        <w:rPr>
          <w:rFonts w:ascii="標楷體" w:eastAsia="標楷體" w:hAnsi="標楷體"/>
        </w:rPr>
        <w:t>參數，以進行停車場的容量與需求之模擬建構，使停車場能夠反映實際都市需求的情境。</w:t>
      </w:r>
    </w:p>
    <w:p w14:paraId="4BEC2CEA" w14:textId="77777777" w:rsidR="00CB4058" w:rsidRPr="007F6E44" w:rsidRDefault="00CB4058" w:rsidP="007F6E44">
      <w:pPr>
        <w:rPr>
          <w:rFonts w:ascii="標楷體" w:eastAsia="標楷體" w:hAnsi="標楷體"/>
        </w:rPr>
      </w:pPr>
      <w:r w:rsidRPr="007F6E44">
        <w:rPr>
          <w:rFonts w:ascii="標楷體" w:eastAsia="標楷體" w:hAnsi="標楷體"/>
        </w:rPr>
        <w:t xml:space="preserve">    最後，整合人流預測結果與停車場資料，利用自然語言模型解析使用者輸入並轉換成結構化條件，再進行停車場的推薦，並輸出最適合使用者之停車位置與行駛路徑。</w:t>
      </w:r>
    </w:p>
    <w:p w14:paraId="3E83FB4D" w14:textId="77777777" w:rsidR="00CB4058" w:rsidRPr="007F6E44" w:rsidRDefault="00CB4058" w:rsidP="007F6E44">
      <w:pPr>
        <w:rPr>
          <w:rFonts w:ascii="標楷體" w:eastAsia="標楷體" w:hAnsi="標楷體"/>
        </w:rPr>
      </w:pPr>
      <w:r w:rsidRPr="007F6E44">
        <w:rPr>
          <w:rFonts w:ascii="標楷體" w:eastAsia="標楷體" w:hAnsi="標楷體"/>
        </w:rPr>
        <w:t xml:space="preserve">    整體流程由資料輸入、預測分布至決策輸出，構成</w:t>
      </w:r>
      <w:proofErr w:type="gramStart"/>
      <w:r w:rsidRPr="007F6E44">
        <w:rPr>
          <w:rFonts w:ascii="標楷體" w:eastAsia="標楷體" w:hAnsi="標楷體"/>
        </w:rPr>
        <w:t>一</w:t>
      </w:r>
      <w:proofErr w:type="gramEnd"/>
      <w:r w:rsidRPr="007F6E44">
        <w:rPr>
          <w:rFonts w:ascii="標楷體" w:eastAsia="標楷體" w:hAnsi="標楷體"/>
        </w:rPr>
        <w:t>完整之智慧停車推薦系統。</w:t>
      </w:r>
    </w:p>
    <w:p w14:paraId="43939692" w14:textId="79C785B6" w:rsidR="00CB4058" w:rsidRDefault="007F6E44" w:rsidP="007F6E44">
      <w:pPr>
        <w:tabs>
          <w:tab w:val="left" w:pos="832"/>
        </w:tabs>
        <w:spacing w:line="276" w:lineRule="auto"/>
        <w:outlineLvl w:val="1"/>
        <w:rPr>
          <w:rFonts w:ascii="Times New Roman" w:eastAsia="標楷體" w:hAnsi="Times New Roman" w:cs="Times New Roman"/>
          <w:szCs w:val="24"/>
        </w:rPr>
      </w:pPr>
      <w:r>
        <w:rPr>
          <w:rFonts w:ascii="Times New Roman" w:eastAsia="標楷體" w:hAnsi="Times New Roman" w:cs="Times New Roman"/>
          <w:szCs w:val="24"/>
        </w:rPr>
        <w:tab/>
      </w:r>
    </w:p>
    <w:p w14:paraId="76619B96" w14:textId="77777777" w:rsidR="007F6E44" w:rsidRPr="0017272E" w:rsidRDefault="007F6E44" w:rsidP="007F6E44">
      <w:pPr>
        <w:tabs>
          <w:tab w:val="left" w:pos="832"/>
        </w:tabs>
        <w:spacing w:line="276" w:lineRule="auto"/>
        <w:outlineLvl w:val="1"/>
        <w:rPr>
          <w:rFonts w:ascii="Times New Roman" w:eastAsia="標楷體" w:hAnsi="Times New Roman" w:cs="Times New Roman"/>
          <w:szCs w:val="24"/>
        </w:rPr>
      </w:pPr>
    </w:p>
    <w:p w14:paraId="4B998CC3" w14:textId="77777777" w:rsidR="002B3BF8" w:rsidRPr="0017272E" w:rsidRDefault="00B475DF" w:rsidP="002B3BF8">
      <w:pPr>
        <w:spacing w:line="276" w:lineRule="auto"/>
        <w:outlineLvl w:val="1"/>
        <w:rPr>
          <w:rFonts w:ascii="Times New Roman" w:eastAsia="標楷體" w:hAnsi="Times New Roman" w:cs="Times New Roman"/>
          <w:sz w:val="28"/>
          <w:szCs w:val="28"/>
        </w:rPr>
      </w:pPr>
      <w:bookmarkStart w:id="49" w:name="_Toc228317458"/>
      <w:r w:rsidRPr="0017272E">
        <w:rPr>
          <w:rFonts w:ascii="Times New Roman" w:eastAsia="標楷體" w:hAnsi="Times New Roman" w:cs="Times New Roman"/>
          <w:sz w:val="28"/>
          <w:szCs w:val="24"/>
        </w:rPr>
        <w:t>4.2</w:t>
      </w:r>
      <w:r w:rsidRPr="0017272E">
        <w:rPr>
          <w:rFonts w:ascii="Times New Roman" w:eastAsia="標楷體" w:hAnsi="Times New Roman" w:cs="Times New Roman"/>
          <w:sz w:val="28"/>
          <w:szCs w:val="24"/>
        </w:rPr>
        <w:t>人流資料前處理</w:t>
      </w:r>
      <w:bookmarkEnd w:id="49"/>
    </w:p>
    <w:p w14:paraId="5DC99DD7" w14:textId="526BAB83" w:rsidR="00777CDF" w:rsidRPr="0017272E" w:rsidRDefault="002B3BF8" w:rsidP="006E42FF">
      <w:pPr>
        <w:spacing w:line="276" w:lineRule="auto"/>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Pr="0017272E">
        <w:rPr>
          <w:rFonts w:ascii="Times New Roman" w:eastAsia="標楷體" w:hAnsi="Times New Roman" w:cs="Times New Roman"/>
        </w:rPr>
        <w:t>原始人流資料</w:t>
      </w:r>
      <w:proofErr w:type="gramStart"/>
      <w:r w:rsidRPr="0017272E">
        <w:rPr>
          <w:rFonts w:ascii="Times New Roman" w:eastAsia="標楷體" w:hAnsi="Times New Roman" w:cs="Times New Roman"/>
        </w:rPr>
        <w:t>以網格座標</w:t>
      </w:r>
      <w:proofErr w:type="gramEnd"/>
      <w:r w:rsidRPr="0017272E">
        <w:rPr>
          <w:rFonts w:ascii="Times New Roman" w:eastAsia="標楷體" w:hAnsi="Times New Roman" w:cs="Times New Roman"/>
        </w:rPr>
        <w:t>(x, y)</w:t>
      </w:r>
      <w:r w:rsidRPr="0017272E">
        <w:rPr>
          <w:rFonts w:ascii="Times New Roman" w:eastAsia="標楷體" w:hAnsi="Times New Roman" w:cs="Times New Roman"/>
        </w:rPr>
        <w:t>、時間索引</w:t>
      </w:r>
      <w:r w:rsidRPr="0017272E">
        <w:rPr>
          <w:rFonts w:ascii="Times New Roman" w:eastAsia="標楷體" w:hAnsi="Times New Roman" w:cs="Times New Roman"/>
        </w:rPr>
        <w:t>(t)</w:t>
      </w:r>
      <w:r w:rsidRPr="0017272E">
        <w:rPr>
          <w:rFonts w:ascii="Times New Roman" w:eastAsia="標楷體" w:hAnsi="Times New Roman" w:cs="Times New Roman"/>
        </w:rPr>
        <w:t>與日索引</w:t>
      </w:r>
      <w:r w:rsidRPr="0017272E">
        <w:rPr>
          <w:rFonts w:ascii="Times New Roman" w:eastAsia="標楷體" w:hAnsi="Times New Roman" w:cs="Times New Roman"/>
        </w:rPr>
        <w:t>(d)</w:t>
      </w:r>
      <w:r w:rsidRPr="0017272E">
        <w:rPr>
          <w:rFonts w:ascii="Times New Roman" w:eastAsia="標楷體" w:hAnsi="Times New Roman" w:cs="Times New Roman"/>
        </w:rPr>
        <w:t>記錄</w:t>
      </w:r>
      <w:proofErr w:type="gramStart"/>
      <w:r w:rsidRPr="0017272E">
        <w:rPr>
          <w:rFonts w:ascii="Times New Roman" w:eastAsia="標楷體" w:hAnsi="Times New Roman" w:cs="Times New Roman"/>
        </w:rPr>
        <w:t>各網格</w:t>
      </w:r>
      <w:proofErr w:type="gramEnd"/>
      <w:r w:rsidRPr="0017272E">
        <w:rPr>
          <w:rFonts w:ascii="Times New Roman" w:eastAsia="標楷體" w:hAnsi="Times New Roman" w:cs="Times New Roman"/>
        </w:rPr>
        <w:t>區域的活動人數。在輸入模型之前，依序經過以下處理步驟。</w:t>
      </w:r>
    </w:p>
    <w:p w14:paraId="3159464A" w14:textId="77777777" w:rsidR="007F6E44" w:rsidRDefault="002B3BF8" w:rsidP="006E42FF">
      <w:pPr>
        <w:spacing w:line="276" w:lineRule="auto"/>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本研究先將原始資料集</w:t>
      </w:r>
      <w:proofErr w:type="gramStart"/>
      <w:r w:rsidRPr="0017272E">
        <w:rPr>
          <w:rFonts w:ascii="Times New Roman" w:eastAsia="標楷體" w:hAnsi="Times New Roman" w:cs="Times New Roman"/>
        </w:rPr>
        <w:t>做切分</w:t>
      </w:r>
      <w:proofErr w:type="gramEnd"/>
      <w:r w:rsidRPr="0017272E">
        <w:rPr>
          <w:rFonts w:ascii="Times New Roman" w:eastAsia="標楷體" w:hAnsi="Times New Roman" w:cs="Times New Roman"/>
        </w:rPr>
        <w:t>，依據日索引切分成訓練集、驗證集和測試集，</w:t>
      </w:r>
      <w:proofErr w:type="gramStart"/>
      <w:r w:rsidRPr="0017272E">
        <w:rPr>
          <w:rFonts w:ascii="Times New Roman" w:eastAsia="標楷體" w:hAnsi="Times New Roman" w:cs="Times New Roman"/>
        </w:rPr>
        <w:t>切分方式如</w:t>
      </w:r>
      <w:proofErr w:type="gramEnd"/>
      <w:r w:rsidRPr="0017272E">
        <w:rPr>
          <w:rFonts w:ascii="Times New Roman" w:eastAsia="標楷體" w:hAnsi="Times New Roman" w:cs="Times New Roman"/>
        </w:rPr>
        <w:t>表</w:t>
      </w:r>
      <w:r w:rsidRPr="0017272E">
        <w:rPr>
          <w:rFonts w:ascii="Times New Roman" w:eastAsia="標楷體" w:hAnsi="Times New Roman" w:cs="Times New Roman"/>
        </w:rPr>
        <w:t>4</w:t>
      </w:r>
      <w:r w:rsidRPr="0017272E">
        <w:rPr>
          <w:rFonts w:ascii="Times New Roman" w:eastAsia="標楷體" w:hAnsi="Times New Roman" w:cs="Times New Roman"/>
        </w:rPr>
        <w:t>所示。</w:t>
      </w:r>
      <w:proofErr w:type="gramStart"/>
      <w:r w:rsidRPr="0017272E">
        <w:rPr>
          <w:rFonts w:ascii="Times New Roman" w:eastAsia="標楷體" w:hAnsi="Times New Roman" w:cs="Times New Roman"/>
        </w:rPr>
        <w:t>切分以</w:t>
      </w:r>
      <w:proofErr w:type="gramEnd"/>
      <w:r w:rsidRPr="0017272E">
        <w:rPr>
          <w:rFonts w:ascii="Times New Roman" w:eastAsia="標楷體" w:hAnsi="Times New Roman" w:cs="Times New Roman"/>
        </w:rPr>
        <w:t>天為單位而非隨機抽樣，以避免時間洩漏。</w:t>
      </w:r>
    </w:p>
    <w:p w14:paraId="1256D53F" w14:textId="77C3E5F1" w:rsidR="0063331E" w:rsidRPr="0063331E" w:rsidRDefault="0063331E" w:rsidP="007F6E44">
      <w:pPr>
        <w:spacing w:line="276" w:lineRule="auto"/>
        <w:jc w:val="center"/>
        <w:outlineLvl w:val="1"/>
        <w:rPr>
          <w:rFonts w:ascii="Times New Roman" w:eastAsia="標楷體" w:hAnsi="Times New Roman" w:cs="Times New Roman" w:hint="eastAsia"/>
          <w:sz w:val="20"/>
        </w:rPr>
      </w:pPr>
      <w:bookmarkStart w:id="50" w:name="_Toc228317459"/>
      <w:r w:rsidRPr="0063331E">
        <w:rPr>
          <w:rFonts w:ascii="Times New Roman" w:eastAsia="標楷體" w:hAnsi="Times New Roman" w:cs="Times New Roman"/>
          <w:sz w:val="20"/>
          <w:szCs w:val="28"/>
        </w:rPr>
        <w:t>表</w:t>
      </w:r>
      <w:r w:rsidRPr="0063331E">
        <w:rPr>
          <w:rFonts w:ascii="Times New Roman" w:eastAsia="標楷體" w:hAnsi="Times New Roman" w:cs="Times New Roman"/>
          <w:sz w:val="20"/>
          <w:szCs w:val="28"/>
        </w:rPr>
        <w:t>4</w:t>
      </w:r>
      <w:r w:rsidRPr="0063331E">
        <w:rPr>
          <w:rFonts w:ascii="Times New Roman" w:eastAsia="標楷體" w:hAnsi="Times New Roman" w:cs="Times New Roman"/>
          <w:sz w:val="20"/>
          <w:szCs w:val="28"/>
        </w:rPr>
        <w:t>、人流資料</w:t>
      </w:r>
      <w:proofErr w:type="gramStart"/>
      <w:r w:rsidRPr="0063331E">
        <w:rPr>
          <w:rFonts w:ascii="Times New Roman" w:eastAsia="標楷體" w:hAnsi="Times New Roman" w:cs="Times New Roman"/>
          <w:sz w:val="20"/>
          <w:szCs w:val="28"/>
        </w:rPr>
        <w:t>集切分</w:t>
      </w:r>
      <w:proofErr w:type="gramEnd"/>
      <w:r w:rsidRPr="0063331E">
        <w:rPr>
          <w:rFonts w:ascii="Times New Roman" w:eastAsia="標楷體" w:hAnsi="Times New Roman" w:cs="Times New Roman"/>
          <w:sz w:val="20"/>
          <w:szCs w:val="28"/>
        </w:rPr>
        <w:t>方式</w:t>
      </w:r>
      <w:bookmarkEnd w:id="50"/>
    </w:p>
    <w:tbl>
      <w:tblPr>
        <w:tblStyle w:val="af"/>
        <w:tblW w:w="5000" w:type="pct"/>
        <w:jc w:val="center"/>
        <w:tblLook w:val="04A0" w:firstRow="1" w:lastRow="0" w:firstColumn="1" w:lastColumn="0" w:noHBand="0" w:noVBand="1"/>
      </w:tblPr>
      <w:tblGrid>
        <w:gridCol w:w="1288"/>
        <w:gridCol w:w="4928"/>
        <w:gridCol w:w="2278"/>
      </w:tblGrid>
      <w:tr w:rsidR="002B3BF8" w:rsidRPr="0017272E" w14:paraId="5A131EE2" w14:textId="77777777" w:rsidTr="003E32CF">
        <w:trPr>
          <w:trHeight w:val="445"/>
          <w:jc w:val="center"/>
        </w:trPr>
        <w:tc>
          <w:tcPr>
            <w:tcW w:w="758" w:type="pct"/>
          </w:tcPr>
          <w:p w14:paraId="35BA0E52" w14:textId="6FFD8656" w:rsidR="002B3BF8" w:rsidRPr="006E42FF" w:rsidRDefault="002B3BF8" w:rsidP="006E42FF">
            <w:pPr>
              <w:jc w:val="center"/>
              <w:rPr>
                <w:rFonts w:ascii="標楷體" w:eastAsia="標楷體" w:hAnsi="標楷體"/>
              </w:rPr>
            </w:pPr>
            <w:r w:rsidRPr="006E42FF">
              <w:rPr>
                <w:rFonts w:ascii="標楷體" w:eastAsia="標楷體" w:hAnsi="標楷體"/>
              </w:rPr>
              <w:t>資料集</w:t>
            </w:r>
          </w:p>
        </w:tc>
        <w:tc>
          <w:tcPr>
            <w:tcW w:w="2901" w:type="pct"/>
          </w:tcPr>
          <w:p w14:paraId="3DC423F9" w14:textId="0F55821F" w:rsidR="002B3BF8" w:rsidRPr="006E42FF" w:rsidRDefault="002B3BF8" w:rsidP="006E42FF">
            <w:pPr>
              <w:jc w:val="center"/>
              <w:rPr>
                <w:rFonts w:ascii="標楷體" w:eastAsia="標楷體" w:hAnsi="標楷體"/>
              </w:rPr>
            </w:pPr>
            <w:r w:rsidRPr="006E42FF">
              <w:rPr>
                <w:rFonts w:ascii="標楷體" w:eastAsia="標楷體" w:hAnsi="標楷體"/>
              </w:rPr>
              <w:t>日期範圍</w:t>
            </w:r>
          </w:p>
        </w:tc>
        <w:tc>
          <w:tcPr>
            <w:tcW w:w="1341" w:type="pct"/>
          </w:tcPr>
          <w:p w14:paraId="28A4EC89" w14:textId="425F38F8" w:rsidR="002B3BF8" w:rsidRPr="006E42FF" w:rsidRDefault="002B3BF8" w:rsidP="006E42FF">
            <w:pPr>
              <w:jc w:val="center"/>
              <w:rPr>
                <w:rFonts w:ascii="標楷體" w:eastAsia="標楷體" w:hAnsi="標楷體"/>
              </w:rPr>
            </w:pPr>
            <w:r w:rsidRPr="006E42FF">
              <w:rPr>
                <w:rFonts w:ascii="標楷體" w:eastAsia="標楷體" w:hAnsi="標楷體"/>
              </w:rPr>
              <w:t>用途</w:t>
            </w:r>
          </w:p>
        </w:tc>
      </w:tr>
      <w:tr w:rsidR="002B3BF8" w:rsidRPr="0017272E" w14:paraId="6D078C54" w14:textId="77777777" w:rsidTr="003E32CF">
        <w:trPr>
          <w:trHeight w:val="410"/>
          <w:jc w:val="center"/>
        </w:trPr>
        <w:tc>
          <w:tcPr>
            <w:tcW w:w="758" w:type="pct"/>
          </w:tcPr>
          <w:p w14:paraId="2A949926" w14:textId="0D7AC249" w:rsidR="002B3BF8" w:rsidRPr="006E42FF" w:rsidRDefault="002B3BF8" w:rsidP="006E42FF">
            <w:pPr>
              <w:jc w:val="center"/>
              <w:rPr>
                <w:rFonts w:ascii="標楷體" w:eastAsia="標楷體" w:hAnsi="標楷體"/>
              </w:rPr>
            </w:pPr>
            <w:r w:rsidRPr="006E42FF">
              <w:rPr>
                <w:rFonts w:ascii="標楷體" w:eastAsia="標楷體" w:hAnsi="標楷體"/>
              </w:rPr>
              <w:t>訓練集</w:t>
            </w:r>
          </w:p>
        </w:tc>
        <w:tc>
          <w:tcPr>
            <w:tcW w:w="2901" w:type="pct"/>
          </w:tcPr>
          <w:p w14:paraId="21C40080" w14:textId="01124C4D" w:rsidR="002B3BF8" w:rsidRPr="006E42FF" w:rsidRDefault="002B3BF8" w:rsidP="006E42FF">
            <w:pPr>
              <w:jc w:val="center"/>
              <w:rPr>
                <w:rFonts w:ascii="標楷體" w:eastAsia="標楷體" w:hAnsi="標楷體"/>
              </w:rPr>
            </w:pPr>
            <w:r w:rsidRPr="006E42FF">
              <w:rPr>
                <w:rFonts w:ascii="標楷體" w:eastAsia="標楷體" w:hAnsi="標楷體"/>
              </w:rPr>
              <w:t xml:space="preserve">d &lt; </w:t>
            </w:r>
            <w:r w:rsidR="003E32CF" w:rsidRPr="006E42FF">
              <w:rPr>
                <w:rFonts w:ascii="標楷體" w:eastAsia="標楷體" w:hAnsi="標楷體"/>
              </w:rPr>
              <w:t>61</w:t>
            </w:r>
          </w:p>
        </w:tc>
        <w:tc>
          <w:tcPr>
            <w:tcW w:w="1341" w:type="pct"/>
          </w:tcPr>
          <w:p w14:paraId="77540317" w14:textId="24C6AFD9" w:rsidR="002B3BF8" w:rsidRPr="006E42FF" w:rsidRDefault="002B3BF8" w:rsidP="006E42FF">
            <w:pPr>
              <w:jc w:val="center"/>
              <w:rPr>
                <w:rFonts w:ascii="標楷體" w:eastAsia="標楷體" w:hAnsi="標楷體"/>
              </w:rPr>
            </w:pPr>
            <w:r w:rsidRPr="006E42FF">
              <w:rPr>
                <w:rFonts w:ascii="標楷體" w:eastAsia="標楷體" w:hAnsi="標楷體"/>
              </w:rPr>
              <w:t>模型參數學習</w:t>
            </w:r>
          </w:p>
        </w:tc>
      </w:tr>
      <w:tr w:rsidR="002B3BF8" w:rsidRPr="0017272E" w14:paraId="70B9AFFC" w14:textId="77777777" w:rsidTr="003E32CF">
        <w:trPr>
          <w:trHeight w:val="415"/>
          <w:jc w:val="center"/>
        </w:trPr>
        <w:tc>
          <w:tcPr>
            <w:tcW w:w="758" w:type="pct"/>
          </w:tcPr>
          <w:p w14:paraId="559F5FD6" w14:textId="2D9B9583" w:rsidR="002B3BF8" w:rsidRPr="006E42FF" w:rsidRDefault="002B3BF8" w:rsidP="006E42FF">
            <w:pPr>
              <w:jc w:val="center"/>
              <w:rPr>
                <w:rFonts w:ascii="標楷體" w:eastAsia="標楷體" w:hAnsi="標楷體"/>
              </w:rPr>
            </w:pPr>
            <w:r w:rsidRPr="006E42FF">
              <w:rPr>
                <w:rFonts w:ascii="標楷體" w:eastAsia="標楷體" w:hAnsi="標楷體"/>
              </w:rPr>
              <w:t>驗證集</w:t>
            </w:r>
          </w:p>
        </w:tc>
        <w:tc>
          <w:tcPr>
            <w:tcW w:w="2901" w:type="pct"/>
          </w:tcPr>
          <w:p w14:paraId="5E2C6F2E" w14:textId="1D2D8151" w:rsidR="002B3BF8" w:rsidRPr="006E42FF" w:rsidRDefault="003E32CF" w:rsidP="006E42FF">
            <w:pPr>
              <w:jc w:val="center"/>
              <w:rPr>
                <w:rFonts w:ascii="標楷體" w:eastAsia="標楷體" w:hAnsi="標楷體"/>
              </w:rPr>
            </w:pPr>
            <w:r w:rsidRPr="006E42FF">
              <w:rPr>
                <w:rFonts w:ascii="標楷體" w:eastAsia="標楷體" w:hAnsi="標楷體"/>
              </w:rPr>
              <w:t>61</w:t>
            </w:r>
            <w:r w:rsidR="002B3BF8" w:rsidRPr="006E42FF">
              <w:rPr>
                <w:rFonts w:ascii="標楷體" w:eastAsia="標楷體" w:hAnsi="標楷體"/>
              </w:rPr>
              <w:t xml:space="preserve"> </w:t>
            </w:r>
            <w:r w:rsidR="00991E06" w:rsidRPr="006E42FF">
              <w:rPr>
                <w:rFonts w:ascii="MS Mincho" w:eastAsia="MS Mincho" w:hAnsi="MS Mincho" w:cs="MS Mincho" w:hint="eastAsia"/>
              </w:rPr>
              <w:t>≤</w:t>
            </w:r>
            <w:r w:rsidR="00991E06" w:rsidRPr="006E42FF">
              <w:rPr>
                <w:rFonts w:ascii="標楷體" w:eastAsia="標楷體" w:hAnsi="標楷體"/>
              </w:rPr>
              <w:t xml:space="preserve"> </w:t>
            </w:r>
            <w:r w:rsidR="002B3BF8" w:rsidRPr="006E42FF">
              <w:rPr>
                <w:rFonts w:ascii="標楷體" w:eastAsia="標楷體" w:hAnsi="標楷體"/>
              </w:rPr>
              <w:t>d &lt;</w:t>
            </w:r>
            <w:r w:rsidRPr="006E42FF">
              <w:rPr>
                <w:rFonts w:ascii="標楷體" w:eastAsia="標楷體" w:hAnsi="標楷體"/>
              </w:rPr>
              <w:t xml:space="preserve"> 68</w:t>
            </w:r>
          </w:p>
        </w:tc>
        <w:tc>
          <w:tcPr>
            <w:tcW w:w="1341" w:type="pct"/>
          </w:tcPr>
          <w:p w14:paraId="69B21AC4" w14:textId="46C79AA7" w:rsidR="002B3BF8" w:rsidRPr="006E42FF" w:rsidRDefault="002B3BF8" w:rsidP="006E42FF">
            <w:pPr>
              <w:jc w:val="center"/>
              <w:rPr>
                <w:rFonts w:ascii="標楷體" w:eastAsia="標楷體" w:hAnsi="標楷體"/>
              </w:rPr>
            </w:pPr>
            <w:r w:rsidRPr="006E42FF">
              <w:rPr>
                <w:rFonts w:ascii="標楷體" w:eastAsia="標楷體" w:hAnsi="標楷體"/>
              </w:rPr>
              <w:t>超參數調整</w:t>
            </w:r>
          </w:p>
        </w:tc>
      </w:tr>
      <w:tr w:rsidR="002B3BF8" w:rsidRPr="0017272E" w14:paraId="0011E609" w14:textId="77777777" w:rsidTr="003E32CF">
        <w:trPr>
          <w:trHeight w:val="421"/>
          <w:jc w:val="center"/>
        </w:trPr>
        <w:tc>
          <w:tcPr>
            <w:tcW w:w="758" w:type="pct"/>
          </w:tcPr>
          <w:p w14:paraId="1EA14E23" w14:textId="0C65CE93" w:rsidR="002B3BF8" w:rsidRPr="006E42FF" w:rsidRDefault="002B3BF8" w:rsidP="006E42FF">
            <w:pPr>
              <w:jc w:val="center"/>
              <w:rPr>
                <w:rFonts w:ascii="標楷體" w:eastAsia="標楷體" w:hAnsi="標楷體"/>
              </w:rPr>
            </w:pPr>
            <w:r w:rsidRPr="006E42FF">
              <w:rPr>
                <w:rFonts w:ascii="標楷體" w:eastAsia="標楷體" w:hAnsi="標楷體"/>
              </w:rPr>
              <w:t>測試集</w:t>
            </w:r>
          </w:p>
        </w:tc>
        <w:tc>
          <w:tcPr>
            <w:tcW w:w="2901" w:type="pct"/>
          </w:tcPr>
          <w:p w14:paraId="2D3F444C" w14:textId="1761A2FA" w:rsidR="002B3BF8" w:rsidRPr="006E42FF" w:rsidRDefault="002B3BF8" w:rsidP="006E42FF">
            <w:pPr>
              <w:jc w:val="center"/>
              <w:rPr>
                <w:rFonts w:ascii="標楷體" w:eastAsia="標楷體" w:hAnsi="標楷體"/>
              </w:rPr>
            </w:pPr>
            <w:r w:rsidRPr="006E42FF">
              <w:rPr>
                <w:rFonts w:ascii="標楷體" w:eastAsia="標楷體" w:hAnsi="標楷體"/>
              </w:rPr>
              <w:t xml:space="preserve">d </w:t>
            </w:r>
            <w:r w:rsidR="00991E06" w:rsidRPr="006E42FF">
              <w:rPr>
                <w:rFonts w:ascii="MS Mincho" w:eastAsia="MS Mincho" w:hAnsi="MS Mincho" w:cs="MS Mincho" w:hint="eastAsia"/>
              </w:rPr>
              <w:t>≥</w:t>
            </w:r>
            <w:r w:rsidRPr="006E42FF">
              <w:rPr>
                <w:rFonts w:ascii="標楷體" w:eastAsia="標楷體" w:hAnsi="標楷體"/>
              </w:rPr>
              <w:t xml:space="preserve"> </w:t>
            </w:r>
            <w:r w:rsidR="003E32CF" w:rsidRPr="006E42FF">
              <w:rPr>
                <w:rFonts w:ascii="標楷體" w:eastAsia="標楷體" w:hAnsi="標楷體"/>
              </w:rPr>
              <w:t>68</w:t>
            </w:r>
          </w:p>
        </w:tc>
        <w:tc>
          <w:tcPr>
            <w:tcW w:w="1341" w:type="pct"/>
          </w:tcPr>
          <w:p w14:paraId="6F2BD832" w14:textId="2D020B6D" w:rsidR="002B3BF8" w:rsidRPr="006E42FF" w:rsidRDefault="002B3BF8" w:rsidP="006E42FF">
            <w:pPr>
              <w:jc w:val="center"/>
              <w:rPr>
                <w:rFonts w:ascii="標楷體" w:eastAsia="標楷體" w:hAnsi="標楷體"/>
              </w:rPr>
            </w:pPr>
            <w:r w:rsidRPr="006E42FF">
              <w:rPr>
                <w:rFonts w:ascii="標楷體" w:eastAsia="標楷體" w:hAnsi="標楷體"/>
              </w:rPr>
              <w:t>模型效能評估</w:t>
            </w:r>
          </w:p>
        </w:tc>
      </w:tr>
    </w:tbl>
    <w:p w14:paraId="6FC21CA8" w14:textId="77777777" w:rsidR="007F6E44" w:rsidRDefault="0063331E" w:rsidP="006E42FF">
      <w:pPr>
        <w:spacing w:line="276" w:lineRule="auto"/>
        <w:rPr>
          <w:rFonts w:ascii="Times New Roman" w:eastAsia="標楷體" w:hAnsi="Times New Roman" w:cs="Times New Roman"/>
          <w:szCs w:val="28"/>
        </w:rPr>
      </w:pPr>
      <w:r>
        <w:rPr>
          <w:rFonts w:ascii="Times New Roman" w:eastAsia="標楷體" w:hAnsi="Times New Roman" w:cs="Times New Roman" w:hint="eastAsia"/>
          <w:szCs w:val="28"/>
        </w:rPr>
        <w:t xml:space="preserve">    </w:t>
      </w:r>
      <w:r w:rsidR="003E32CF" w:rsidRPr="0017272E">
        <w:rPr>
          <w:rFonts w:ascii="Times New Roman" w:eastAsia="標楷體" w:hAnsi="Times New Roman" w:cs="Times New Roman"/>
          <w:szCs w:val="28"/>
        </w:rPr>
        <w:t>接著再以當前時間為基準，建立</w:t>
      </w:r>
      <w:proofErr w:type="gramStart"/>
      <w:r w:rsidR="003E32CF" w:rsidRPr="0017272E">
        <w:rPr>
          <w:rFonts w:ascii="Times New Roman" w:eastAsia="標楷體" w:hAnsi="Times New Roman" w:cs="Times New Roman"/>
          <w:szCs w:val="28"/>
        </w:rPr>
        <w:t>8</w:t>
      </w:r>
      <w:r w:rsidR="003E32CF" w:rsidRPr="0017272E">
        <w:rPr>
          <w:rFonts w:ascii="Times New Roman" w:eastAsia="標楷體" w:hAnsi="Times New Roman" w:cs="Times New Roman"/>
          <w:szCs w:val="28"/>
        </w:rPr>
        <w:t>個</w:t>
      </w:r>
      <w:r w:rsidR="00102128" w:rsidRPr="0017272E">
        <w:rPr>
          <w:rFonts w:ascii="Times New Roman" w:eastAsia="標楷體" w:hAnsi="Times New Roman" w:cs="Times New Roman"/>
          <w:szCs w:val="28"/>
        </w:rPr>
        <w:t>滯</w:t>
      </w:r>
      <w:proofErr w:type="gramEnd"/>
      <w:r w:rsidR="00102128" w:rsidRPr="0017272E">
        <w:rPr>
          <w:rFonts w:ascii="Times New Roman" w:eastAsia="標楷體" w:hAnsi="Times New Roman" w:cs="Times New Roman"/>
          <w:szCs w:val="28"/>
        </w:rPr>
        <w:t>後時間段</w:t>
      </w:r>
      <w:r w:rsidR="003E32CF" w:rsidRPr="0017272E">
        <w:rPr>
          <w:rFonts w:ascii="Times New Roman" w:eastAsia="標楷體" w:hAnsi="Times New Roman" w:cs="Times New Roman"/>
          <w:szCs w:val="28"/>
        </w:rPr>
        <w:t>用作模型輸入，各輸入</w:t>
      </w:r>
      <w:proofErr w:type="gramStart"/>
      <w:r w:rsidR="003E32CF" w:rsidRPr="0017272E">
        <w:rPr>
          <w:rFonts w:ascii="Times New Roman" w:eastAsia="標楷體" w:hAnsi="Times New Roman" w:cs="Times New Roman"/>
          <w:szCs w:val="28"/>
        </w:rPr>
        <w:t>時間段如表</w:t>
      </w:r>
      <w:proofErr w:type="gramEnd"/>
      <w:r w:rsidR="003E32CF" w:rsidRPr="0017272E">
        <w:rPr>
          <w:rFonts w:ascii="Times New Roman" w:eastAsia="標楷體" w:hAnsi="Times New Roman" w:cs="Times New Roman"/>
          <w:szCs w:val="28"/>
        </w:rPr>
        <w:t>5</w:t>
      </w:r>
      <w:r w:rsidR="003E32CF" w:rsidRPr="0017272E">
        <w:rPr>
          <w:rFonts w:ascii="Times New Roman" w:eastAsia="標楷體" w:hAnsi="Times New Roman" w:cs="Times New Roman"/>
          <w:szCs w:val="28"/>
        </w:rPr>
        <w:t>所示</w:t>
      </w:r>
      <w:r w:rsidR="00102128" w:rsidRPr="0017272E">
        <w:rPr>
          <w:rFonts w:ascii="Times New Roman" w:eastAsia="標楷體" w:hAnsi="Times New Roman" w:cs="Times New Roman"/>
          <w:szCs w:val="28"/>
        </w:rPr>
        <w:t>。此設計與</w:t>
      </w:r>
      <w:proofErr w:type="spellStart"/>
      <w:r w:rsidR="00102128" w:rsidRPr="0017272E">
        <w:rPr>
          <w:rFonts w:ascii="Times New Roman" w:eastAsia="標楷體" w:hAnsi="Times New Roman" w:cs="Times New Roman"/>
          <w:szCs w:val="28"/>
        </w:rPr>
        <w:t>ConvLSTM</w:t>
      </w:r>
      <w:proofErr w:type="spellEnd"/>
      <w:r w:rsidR="00102128" w:rsidRPr="0017272E">
        <w:rPr>
          <w:rFonts w:ascii="Times New Roman" w:eastAsia="標楷體" w:hAnsi="Times New Roman" w:cs="Times New Roman"/>
          <w:szCs w:val="28"/>
        </w:rPr>
        <w:t>的時間偏移對齊，使模型能夠捕捉短期慣性、日週期性和</w:t>
      </w:r>
      <w:proofErr w:type="gramStart"/>
      <w:r w:rsidR="00102128" w:rsidRPr="0017272E">
        <w:rPr>
          <w:rFonts w:ascii="Times New Roman" w:eastAsia="標楷體" w:hAnsi="Times New Roman" w:cs="Times New Roman"/>
          <w:szCs w:val="28"/>
        </w:rPr>
        <w:t>週</w:t>
      </w:r>
      <w:proofErr w:type="gramEnd"/>
      <w:r w:rsidR="00102128" w:rsidRPr="0017272E">
        <w:rPr>
          <w:rFonts w:ascii="Times New Roman" w:eastAsia="標楷體" w:hAnsi="Times New Roman" w:cs="Times New Roman"/>
          <w:szCs w:val="28"/>
        </w:rPr>
        <w:t>週期性三種尺度的規律。</w:t>
      </w:r>
      <w:proofErr w:type="gramStart"/>
      <w:r w:rsidR="00102128" w:rsidRPr="0017272E">
        <w:rPr>
          <w:rFonts w:ascii="Times New Roman" w:eastAsia="標楷體" w:hAnsi="Times New Roman" w:cs="Times New Roman"/>
          <w:szCs w:val="28"/>
        </w:rPr>
        <w:t>此外，</w:t>
      </w:r>
      <w:proofErr w:type="gramEnd"/>
      <w:r w:rsidR="00102128" w:rsidRPr="0017272E">
        <w:rPr>
          <w:rFonts w:ascii="Times New Roman" w:eastAsia="標楷體" w:hAnsi="Times New Roman" w:cs="Times New Roman"/>
          <w:szCs w:val="28"/>
        </w:rPr>
        <w:t>本研究亦加入星期幾與是否為假日作為輔助特徵。</w:t>
      </w:r>
    </w:p>
    <w:p w14:paraId="2E5F88E2" w14:textId="640D5D53" w:rsidR="0063331E" w:rsidRPr="006E42FF" w:rsidRDefault="0063331E" w:rsidP="006E42FF">
      <w:pPr>
        <w:jc w:val="center"/>
        <w:rPr>
          <w:rFonts w:ascii="標楷體" w:eastAsia="標楷體" w:hAnsi="標楷體" w:hint="eastAsia"/>
          <w:sz w:val="20"/>
          <w:szCs w:val="20"/>
        </w:rPr>
      </w:pPr>
      <w:r w:rsidRPr="006E42FF">
        <w:rPr>
          <w:rFonts w:ascii="標楷體" w:eastAsia="標楷體" w:hAnsi="標楷體"/>
          <w:sz w:val="20"/>
          <w:szCs w:val="20"/>
        </w:rPr>
        <w:t>表5、滯後特徵定義</w:t>
      </w:r>
    </w:p>
    <w:tbl>
      <w:tblPr>
        <w:tblStyle w:val="af"/>
        <w:tblW w:w="0" w:type="auto"/>
        <w:tblLook w:val="04A0" w:firstRow="1" w:lastRow="0" w:firstColumn="1" w:lastColumn="0" w:noHBand="0" w:noVBand="1"/>
      </w:tblPr>
      <w:tblGrid>
        <w:gridCol w:w="2831"/>
        <w:gridCol w:w="2831"/>
        <w:gridCol w:w="2832"/>
      </w:tblGrid>
      <w:tr w:rsidR="003E32CF" w:rsidRPr="006E42FF" w14:paraId="16E47923" w14:textId="77777777" w:rsidTr="003E32CF">
        <w:tc>
          <w:tcPr>
            <w:tcW w:w="2831" w:type="dxa"/>
          </w:tcPr>
          <w:p w14:paraId="0023F778" w14:textId="346C0E6D" w:rsidR="003E32CF" w:rsidRPr="006E42FF" w:rsidRDefault="003E32CF" w:rsidP="006E42FF">
            <w:pPr>
              <w:jc w:val="center"/>
              <w:rPr>
                <w:rFonts w:ascii="標楷體" w:eastAsia="標楷體" w:hAnsi="標楷體"/>
              </w:rPr>
            </w:pPr>
            <w:r w:rsidRPr="006E42FF">
              <w:rPr>
                <w:rFonts w:ascii="標楷體" w:eastAsia="標楷體" w:hAnsi="標楷體"/>
              </w:rPr>
              <w:t>特徵名稱</w:t>
            </w:r>
          </w:p>
        </w:tc>
        <w:tc>
          <w:tcPr>
            <w:tcW w:w="2831" w:type="dxa"/>
          </w:tcPr>
          <w:p w14:paraId="7ED960B3" w14:textId="6CF62806" w:rsidR="003E32CF" w:rsidRPr="006E42FF" w:rsidRDefault="003E32CF" w:rsidP="006E42FF">
            <w:pPr>
              <w:jc w:val="center"/>
              <w:rPr>
                <w:rFonts w:ascii="標楷體" w:eastAsia="標楷體" w:hAnsi="標楷體"/>
              </w:rPr>
            </w:pPr>
            <w:r w:rsidRPr="006E42FF">
              <w:rPr>
                <w:rFonts w:ascii="標楷體" w:eastAsia="標楷體" w:hAnsi="標楷體"/>
              </w:rPr>
              <w:t>對應時間點</w:t>
            </w:r>
          </w:p>
        </w:tc>
        <w:tc>
          <w:tcPr>
            <w:tcW w:w="2832" w:type="dxa"/>
          </w:tcPr>
          <w:p w14:paraId="745FB660" w14:textId="4E655A97" w:rsidR="003E32CF" w:rsidRPr="006E42FF" w:rsidRDefault="003E32CF" w:rsidP="006E42FF">
            <w:pPr>
              <w:jc w:val="center"/>
              <w:rPr>
                <w:rFonts w:ascii="標楷體" w:eastAsia="標楷體" w:hAnsi="標楷體"/>
              </w:rPr>
            </w:pPr>
            <w:r w:rsidRPr="006E42FF">
              <w:rPr>
                <w:rFonts w:ascii="標楷體" w:eastAsia="標楷體" w:hAnsi="標楷體"/>
              </w:rPr>
              <w:t>捕捉規律</w:t>
            </w:r>
          </w:p>
        </w:tc>
      </w:tr>
      <w:tr w:rsidR="003E32CF" w:rsidRPr="006E42FF" w14:paraId="1203DF1E" w14:textId="77777777" w:rsidTr="003E32CF">
        <w:tc>
          <w:tcPr>
            <w:tcW w:w="2831" w:type="dxa"/>
          </w:tcPr>
          <w:p w14:paraId="5607FBB8" w14:textId="193D1D28" w:rsidR="003E32CF" w:rsidRPr="006E42FF" w:rsidRDefault="003E32CF" w:rsidP="006E42FF">
            <w:pPr>
              <w:jc w:val="center"/>
              <w:rPr>
                <w:rFonts w:ascii="標楷體" w:eastAsia="標楷體" w:hAnsi="標楷體"/>
              </w:rPr>
            </w:pPr>
            <w:r w:rsidRPr="006E42FF">
              <w:rPr>
                <w:rFonts w:ascii="標楷體" w:eastAsia="標楷體" w:hAnsi="標楷體"/>
              </w:rPr>
              <w:t>lag_1 ~ lag_6</w:t>
            </w:r>
          </w:p>
        </w:tc>
        <w:tc>
          <w:tcPr>
            <w:tcW w:w="2831" w:type="dxa"/>
          </w:tcPr>
          <w:p w14:paraId="0B50B10A" w14:textId="27619395" w:rsidR="003E32CF" w:rsidRPr="006E42FF" w:rsidRDefault="003E32CF" w:rsidP="006E42FF">
            <w:pPr>
              <w:jc w:val="center"/>
              <w:rPr>
                <w:rFonts w:ascii="標楷體" w:eastAsia="標楷體" w:hAnsi="標楷體"/>
              </w:rPr>
            </w:pPr>
            <w:r w:rsidRPr="006E42FF">
              <w:rPr>
                <w:rFonts w:ascii="標楷體" w:eastAsia="標楷體" w:hAnsi="標楷體"/>
              </w:rPr>
              <w:t>同時前1~6時間段</w:t>
            </w:r>
          </w:p>
        </w:tc>
        <w:tc>
          <w:tcPr>
            <w:tcW w:w="2832" w:type="dxa"/>
          </w:tcPr>
          <w:p w14:paraId="31A49564" w14:textId="181488B2" w:rsidR="003E32CF" w:rsidRPr="006E42FF" w:rsidRDefault="003E32CF" w:rsidP="006E42FF">
            <w:pPr>
              <w:jc w:val="center"/>
              <w:rPr>
                <w:rFonts w:ascii="標楷體" w:eastAsia="標楷體" w:hAnsi="標楷體"/>
              </w:rPr>
            </w:pPr>
            <w:r w:rsidRPr="006E42FF">
              <w:rPr>
                <w:rFonts w:ascii="標楷體" w:eastAsia="標楷體" w:hAnsi="標楷體"/>
              </w:rPr>
              <w:t>短期慣性</w:t>
            </w:r>
          </w:p>
        </w:tc>
      </w:tr>
      <w:tr w:rsidR="003E32CF" w:rsidRPr="006E42FF" w14:paraId="2135585C" w14:textId="77777777" w:rsidTr="003E32CF">
        <w:tc>
          <w:tcPr>
            <w:tcW w:w="2831" w:type="dxa"/>
          </w:tcPr>
          <w:p w14:paraId="399347CF" w14:textId="2E8C03F9" w:rsidR="003E32CF" w:rsidRPr="006E42FF" w:rsidRDefault="003E32CF" w:rsidP="006E42FF">
            <w:pPr>
              <w:jc w:val="center"/>
              <w:rPr>
                <w:rFonts w:ascii="標楷體" w:eastAsia="標楷體" w:hAnsi="標楷體"/>
              </w:rPr>
            </w:pPr>
            <w:r w:rsidRPr="006E42FF">
              <w:rPr>
                <w:rFonts w:ascii="標楷體" w:eastAsia="標楷體" w:hAnsi="標楷體"/>
              </w:rPr>
              <w:t>lag_7</w:t>
            </w:r>
          </w:p>
        </w:tc>
        <w:tc>
          <w:tcPr>
            <w:tcW w:w="2831" w:type="dxa"/>
          </w:tcPr>
          <w:p w14:paraId="623695BB" w14:textId="43D0FA73" w:rsidR="003E32CF" w:rsidRPr="006E42FF" w:rsidRDefault="003E32CF" w:rsidP="006E42FF">
            <w:pPr>
              <w:jc w:val="center"/>
              <w:rPr>
                <w:rFonts w:ascii="標楷體" w:eastAsia="標楷體" w:hAnsi="標楷體"/>
              </w:rPr>
            </w:pPr>
            <w:r w:rsidRPr="006E42FF">
              <w:rPr>
                <w:rFonts w:ascii="標楷體" w:eastAsia="標楷體" w:hAnsi="標楷體"/>
              </w:rPr>
              <w:t>前一日時間段</w:t>
            </w:r>
          </w:p>
        </w:tc>
        <w:tc>
          <w:tcPr>
            <w:tcW w:w="2832" w:type="dxa"/>
          </w:tcPr>
          <w:p w14:paraId="631B165A" w14:textId="07079FB2" w:rsidR="003E32CF" w:rsidRPr="006E42FF" w:rsidRDefault="003E32CF" w:rsidP="006E42FF">
            <w:pPr>
              <w:jc w:val="center"/>
              <w:rPr>
                <w:rFonts w:ascii="標楷體" w:eastAsia="標楷體" w:hAnsi="標楷體"/>
              </w:rPr>
            </w:pPr>
            <w:r w:rsidRPr="006E42FF">
              <w:rPr>
                <w:rFonts w:ascii="標楷體" w:eastAsia="標楷體" w:hAnsi="標楷體"/>
              </w:rPr>
              <w:t>日週期性</w:t>
            </w:r>
          </w:p>
        </w:tc>
      </w:tr>
      <w:tr w:rsidR="003E32CF" w:rsidRPr="006E42FF" w14:paraId="318C5971" w14:textId="77777777" w:rsidTr="003E32CF">
        <w:tc>
          <w:tcPr>
            <w:tcW w:w="2831" w:type="dxa"/>
          </w:tcPr>
          <w:p w14:paraId="168B76D9" w14:textId="4AD69468" w:rsidR="003E32CF" w:rsidRPr="006E42FF" w:rsidRDefault="003E32CF" w:rsidP="006E42FF">
            <w:pPr>
              <w:jc w:val="center"/>
              <w:rPr>
                <w:rFonts w:ascii="標楷體" w:eastAsia="標楷體" w:hAnsi="標楷體"/>
              </w:rPr>
            </w:pPr>
            <w:r w:rsidRPr="006E42FF">
              <w:rPr>
                <w:rFonts w:ascii="標楷體" w:eastAsia="標楷體" w:hAnsi="標楷體"/>
              </w:rPr>
              <w:t>lag_8</w:t>
            </w:r>
          </w:p>
        </w:tc>
        <w:tc>
          <w:tcPr>
            <w:tcW w:w="2831" w:type="dxa"/>
          </w:tcPr>
          <w:p w14:paraId="7F5B29DC" w14:textId="22BB9521" w:rsidR="003E32CF" w:rsidRPr="006E42FF" w:rsidRDefault="003E32CF" w:rsidP="006E42FF">
            <w:pPr>
              <w:jc w:val="center"/>
              <w:rPr>
                <w:rFonts w:ascii="標楷體" w:eastAsia="標楷體" w:hAnsi="標楷體"/>
              </w:rPr>
            </w:pPr>
            <w:r w:rsidRPr="006E42FF">
              <w:rPr>
                <w:rFonts w:ascii="標楷體" w:eastAsia="標楷體" w:hAnsi="標楷體"/>
              </w:rPr>
              <w:t>前一周時間段</w:t>
            </w:r>
          </w:p>
        </w:tc>
        <w:tc>
          <w:tcPr>
            <w:tcW w:w="2832" w:type="dxa"/>
          </w:tcPr>
          <w:p w14:paraId="6761E49D" w14:textId="1F58C3B6" w:rsidR="003E32CF" w:rsidRPr="006E42FF" w:rsidRDefault="003E32CF" w:rsidP="006E42FF">
            <w:pPr>
              <w:jc w:val="center"/>
              <w:rPr>
                <w:rFonts w:ascii="標楷體" w:eastAsia="標楷體" w:hAnsi="標楷體"/>
              </w:rPr>
            </w:pPr>
            <w:proofErr w:type="gramStart"/>
            <w:r w:rsidRPr="006E42FF">
              <w:rPr>
                <w:rFonts w:ascii="標楷體" w:eastAsia="標楷體" w:hAnsi="標楷體"/>
              </w:rPr>
              <w:t>週</w:t>
            </w:r>
            <w:proofErr w:type="gramEnd"/>
            <w:r w:rsidRPr="006E42FF">
              <w:rPr>
                <w:rFonts w:ascii="標楷體" w:eastAsia="標楷體" w:hAnsi="標楷體"/>
              </w:rPr>
              <w:t>週期性</w:t>
            </w:r>
          </w:p>
        </w:tc>
      </w:tr>
    </w:tbl>
    <w:p w14:paraId="6151CA90" w14:textId="1DD0BD76" w:rsidR="0017272E" w:rsidRPr="0017272E" w:rsidRDefault="0017272E" w:rsidP="002B3BF8">
      <w:pPr>
        <w:spacing w:line="276" w:lineRule="auto"/>
        <w:outlineLvl w:val="1"/>
        <w:rPr>
          <w:rFonts w:ascii="Times New Roman" w:eastAsia="標楷體" w:hAnsi="Times New Roman" w:cs="Times New Roman"/>
          <w:szCs w:val="28"/>
        </w:rPr>
      </w:pPr>
    </w:p>
    <w:p w14:paraId="66A031A3" w14:textId="54E16ACF" w:rsidR="00B475DF" w:rsidRPr="0017272E" w:rsidRDefault="00B475DF" w:rsidP="00AD500A">
      <w:pPr>
        <w:widowControl/>
        <w:spacing w:line="276" w:lineRule="auto"/>
        <w:outlineLvl w:val="1"/>
        <w:rPr>
          <w:rFonts w:ascii="Times New Roman" w:eastAsia="標楷體" w:hAnsi="Times New Roman" w:cs="Times New Roman"/>
          <w:sz w:val="28"/>
          <w:szCs w:val="24"/>
        </w:rPr>
      </w:pPr>
      <w:bookmarkStart w:id="51" w:name="_Toc228317460"/>
      <w:r w:rsidRPr="0017272E">
        <w:rPr>
          <w:rFonts w:ascii="Times New Roman" w:eastAsia="標楷體" w:hAnsi="Times New Roman" w:cs="Times New Roman"/>
          <w:sz w:val="28"/>
          <w:szCs w:val="24"/>
        </w:rPr>
        <w:t>4.3</w:t>
      </w:r>
      <w:proofErr w:type="gramStart"/>
      <w:r w:rsidRPr="0017272E">
        <w:rPr>
          <w:rFonts w:ascii="Times New Roman" w:eastAsia="標楷體" w:hAnsi="Times New Roman" w:cs="Times New Roman"/>
          <w:sz w:val="28"/>
          <w:szCs w:val="24"/>
        </w:rPr>
        <w:t>格網與</w:t>
      </w:r>
      <w:proofErr w:type="gramEnd"/>
      <w:r w:rsidRPr="0017272E">
        <w:rPr>
          <w:rFonts w:ascii="Times New Roman" w:eastAsia="標楷體" w:hAnsi="Times New Roman" w:cs="Times New Roman"/>
          <w:sz w:val="28"/>
          <w:szCs w:val="24"/>
        </w:rPr>
        <w:t>經緯度轉換方法</w:t>
      </w:r>
      <w:bookmarkEnd w:id="51"/>
    </w:p>
    <w:p w14:paraId="66CB5A84" w14:textId="5514BA1B" w:rsidR="00102128" w:rsidRPr="0017272E" w:rsidRDefault="00102128" w:rsidP="006E42FF">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lastRenderedPageBreak/>
        <w:t xml:space="preserve">    </w:t>
      </w:r>
      <w:r w:rsidRPr="0017272E">
        <w:rPr>
          <w:rFonts w:ascii="Times New Roman" w:eastAsia="標楷體" w:hAnsi="Times New Roman" w:cs="Times New Roman"/>
          <w:szCs w:val="24"/>
        </w:rPr>
        <w:t>由於原始的人流資料集是</w:t>
      </w:r>
      <w:proofErr w:type="gramStart"/>
      <w:r w:rsidRPr="0017272E">
        <w:rPr>
          <w:rFonts w:ascii="Times New Roman" w:eastAsia="標楷體" w:hAnsi="Times New Roman" w:cs="Times New Roman"/>
          <w:szCs w:val="24"/>
        </w:rPr>
        <w:t>以格網座標</w:t>
      </w:r>
      <w:proofErr w:type="gramEnd"/>
      <w:r w:rsidRPr="0017272E">
        <w:rPr>
          <w:rFonts w:ascii="Times New Roman" w:eastAsia="標楷體" w:hAnsi="Times New Roman" w:cs="Times New Roman"/>
          <w:szCs w:val="24"/>
        </w:rPr>
        <w:t>(x, y)</w:t>
      </w:r>
      <w:r w:rsidRPr="0017272E">
        <w:rPr>
          <w:rFonts w:ascii="Times New Roman" w:eastAsia="標楷體" w:hAnsi="Times New Roman" w:cs="Times New Roman"/>
          <w:szCs w:val="24"/>
        </w:rPr>
        <w:t>紀錄位置，而</w:t>
      </w:r>
      <w:r w:rsidRPr="0017272E">
        <w:rPr>
          <w:rFonts w:ascii="Times New Roman" w:eastAsia="標楷體" w:hAnsi="Times New Roman" w:cs="Times New Roman"/>
          <w:szCs w:val="24"/>
        </w:rPr>
        <w:t>OSM</w:t>
      </w:r>
      <w:r w:rsidRPr="0017272E">
        <w:rPr>
          <w:rFonts w:ascii="Times New Roman" w:eastAsia="標楷體" w:hAnsi="Times New Roman" w:cs="Times New Roman"/>
          <w:szCs w:val="24"/>
        </w:rPr>
        <w:t>的停車場位置以及最後輸出結果為使用經緯度的精確座標，</w:t>
      </w:r>
      <w:r w:rsidR="00C20BC5" w:rsidRPr="0017272E">
        <w:rPr>
          <w:rFonts w:ascii="Times New Roman" w:eastAsia="標楷體" w:hAnsi="Times New Roman" w:cs="Times New Roman"/>
          <w:szCs w:val="24"/>
        </w:rPr>
        <w:t>且資料集中並無提供任何有效的經緯度轉換方式，</w:t>
      </w:r>
      <w:r w:rsidRPr="0017272E">
        <w:rPr>
          <w:rFonts w:ascii="Times New Roman" w:eastAsia="標楷體" w:hAnsi="Times New Roman" w:cs="Times New Roman"/>
          <w:szCs w:val="24"/>
        </w:rPr>
        <w:t>故需要建立</w:t>
      </w:r>
      <w:proofErr w:type="gramStart"/>
      <w:r w:rsidRPr="0017272E">
        <w:rPr>
          <w:rFonts w:ascii="Times New Roman" w:eastAsia="標楷體" w:hAnsi="Times New Roman" w:cs="Times New Roman"/>
          <w:szCs w:val="24"/>
        </w:rPr>
        <w:t>一個格網座標</w:t>
      </w:r>
      <w:proofErr w:type="gramEnd"/>
      <w:r w:rsidRPr="0017272E">
        <w:rPr>
          <w:rFonts w:ascii="Times New Roman" w:eastAsia="標楷體" w:hAnsi="Times New Roman" w:cs="Times New Roman"/>
          <w:szCs w:val="24"/>
        </w:rPr>
        <w:t>與經緯度座標的轉換關係。</w:t>
      </w:r>
    </w:p>
    <w:p w14:paraId="7006385F" w14:textId="143EF409" w:rsidR="00C20BC5" w:rsidRPr="0017272E" w:rsidRDefault="00102128"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本研究採用線性回歸的方式</w:t>
      </w:r>
      <w:proofErr w:type="gramStart"/>
      <w:r w:rsidRPr="0017272E">
        <w:rPr>
          <w:rFonts w:ascii="Times New Roman" w:eastAsia="標楷體" w:hAnsi="Times New Roman" w:cs="Times New Roman"/>
          <w:szCs w:val="24"/>
        </w:rPr>
        <w:t>建立格網座標</w:t>
      </w:r>
      <w:proofErr w:type="gramEnd"/>
      <w:r w:rsidRPr="0017272E">
        <w:rPr>
          <w:rFonts w:ascii="Times New Roman" w:eastAsia="標楷體" w:hAnsi="Times New Roman" w:cs="Times New Roman"/>
          <w:szCs w:val="24"/>
        </w:rPr>
        <w:t>與經緯度座標的轉換關係，以數個錨點座標</w:t>
      </w:r>
      <w:proofErr w:type="gramStart"/>
      <w:r w:rsidRPr="0017272E">
        <w:rPr>
          <w:rFonts w:ascii="Times New Roman" w:eastAsia="標楷體" w:hAnsi="Times New Roman" w:cs="Times New Roman"/>
          <w:szCs w:val="24"/>
        </w:rPr>
        <w:t>作為順練資料</w:t>
      </w:r>
      <w:proofErr w:type="gramEnd"/>
      <w:r w:rsidRPr="0017272E">
        <w:rPr>
          <w:rFonts w:ascii="Times New Roman" w:eastAsia="標楷體" w:hAnsi="Times New Roman" w:cs="Times New Roman"/>
          <w:szCs w:val="24"/>
        </w:rPr>
        <w:t>。舉例來說，</w:t>
      </w:r>
      <w:proofErr w:type="gramStart"/>
      <w:r w:rsidRPr="0017272E">
        <w:rPr>
          <w:rFonts w:ascii="Times New Roman" w:eastAsia="標楷體" w:hAnsi="Times New Roman" w:cs="Times New Roman"/>
          <w:szCs w:val="24"/>
        </w:rPr>
        <w:t>札幌車站格網座標</w:t>
      </w:r>
      <w:proofErr w:type="gramEnd"/>
      <w:r w:rsidRPr="0017272E">
        <w:rPr>
          <w:rFonts w:ascii="Times New Roman" w:eastAsia="標楷體" w:hAnsi="Times New Roman" w:cs="Times New Roman"/>
          <w:szCs w:val="24"/>
        </w:rPr>
        <w:t>大致為</w:t>
      </w:r>
      <w:r w:rsidRPr="0017272E">
        <w:rPr>
          <w:rFonts w:ascii="Times New Roman" w:eastAsia="標楷體" w:hAnsi="Times New Roman" w:cs="Times New Roman"/>
          <w:szCs w:val="24"/>
        </w:rPr>
        <w:t>(x=24, y=151)</w:t>
      </w:r>
      <w:r w:rsidRPr="0017272E">
        <w:rPr>
          <w:rFonts w:ascii="Times New Roman" w:eastAsia="標楷體" w:hAnsi="Times New Roman" w:cs="Times New Roman"/>
          <w:szCs w:val="24"/>
        </w:rPr>
        <w:t>對應到的經緯度為</w:t>
      </w:r>
      <w:r w:rsidRPr="0017272E">
        <w:rPr>
          <w:rFonts w:ascii="Times New Roman" w:eastAsia="標楷體" w:hAnsi="Times New Roman" w:cs="Times New Roman"/>
          <w:szCs w:val="24"/>
        </w:rPr>
        <w:t>(</w:t>
      </w:r>
      <w:r w:rsidRPr="0017272E">
        <w:rPr>
          <w:rFonts w:ascii="Times New Roman" w:hAnsi="Times New Roman" w:cs="Times New Roman"/>
        </w:rPr>
        <w:t>43.069°N, 141.351°E)</w:t>
      </w:r>
      <w:r w:rsidRPr="0017272E">
        <w:rPr>
          <w:rFonts w:ascii="Times New Roman" w:hAnsi="Times New Roman" w:cs="Times New Roman"/>
        </w:rPr>
        <w:t>，</w:t>
      </w:r>
      <w:r w:rsidR="00C20BC5" w:rsidRPr="0017272E">
        <w:rPr>
          <w:rFonts w:ascii="Times New Roman" w:eastAsia="標楷體" w:hAnsi="Times New Roman" w:cs="Times New Roman"/>
        </w:rPr>
        <w:t>我們各對經度與緯度訓練一個回歸模型：</w:t>
      </w:r>
    </w:p>
    <w:p w14:paraId="694A979A" w14:textId="3A6D1E80" w:rsidR="00C20BC5" w:rsidRPr="0017272E" w:rsidRDefault="00C20BC5" w:rsidP="006E42FF">
      <w:pPr>
        <w:spacing w:line="276" w:lineRule="auto"/>
        <w:jc w:val="right"/>
        <w:rPr>
          <w:rFonts w:ascii="Times New Roman" w:eastAsia="標楷體" w:hAnsi="Times New Roman" w:cs="Times New Roman"/>
          <w:i/>
        </w:rPr>
      </w:pPr>
      <m:oMath>
        <m:r>
          <w:rPr>
            <w:rFonts w:ascii="Cambria Math" w:eastAsia="標楷體" w:hAnsi="Cambria Math" w:cs="Times New Roman"/>
          </w:rPr>
          <m:t>lat=</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3</m:t>
            </m:r>
          </m:sub>
        </m:sSub>
      </m:oMath>
      <w:r w:rsidR="008A2F6D" w:rsidRPr="0017272E">
        <w:rPr>
          <w:rFonts w:ascii="Times New Roman" w:eastAsia="標楷體" w:hAnsi="Times New Roman" w:cs="Times New Roman"/>
          <w:vertAlign w:val="subscript"/>
        </w:rPr>
        <w:t xml:space="preserve">      </w:t>
      </w:r>
      <w:r w:rsidR="008A2F6D" w:rsidRPr="0017272E">
        <w:rPr>
          <w:rFonts w:ascii="Times New Roman" w:eastAsia="標楷體" w:hAnsi="Times New Roman" w:cs="Times New Roman"/>
          <w:szCs w:val="24"/>
        </w:rPr>
        <w:tab/>
        <w:t xml:space="preserve">               (1)</w:t>
      </w:r>
    </w:p>
    <w:p w14:paraId="3F3576EA" w14:textId="5BA2BC12" w:rsidR="00C20BC5" w:rsidRPr="0017272E" w:rsidRDefault="00C20BC5" w:rsidP="006E42FF">
      <w:pPr>
        <w:spacing w:line="276" w:lineRule="auto"/>
        <w:jc w:val="right"/>
        <w:rPr>
          <w:rFonts w:ascii="Times New Roman" w:hAnsi="Times New Roman" w:cs="Times New Roman"/>
        </w:rPr>
      </w:pPr>
      <m:oMath>
        <m:r>
          <w:rPr>
            <w:rFonts w:ascii="Cambria Math" w:eastAsia="標楷體" w:hAnsi="Cambria Math" w:cs="Times New Roman"/>
          </w:rPr>
          <m:t>lng=</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3</m:t>
            </m:r>
          </m:sub>
        </m:sSub>
      </m:oMath>
      <w:r w:rsidR="008A2F6D" w:rsidRPr="0017272E">
        <w:rPr>
          <w:rFonts w:ascii="Times New Roman" w:hAnsi="Times New Roman" w:cs="Times New Roman"/>
          <w:i/>
          <w:vertAlign w:val="subscript"/>
        </w:rPr>
        <w:t xml:space="preserve"> </w:t>
      </w:r>
      <w:r w:rsidR="008A2F6D" w:rsidRPr="0017272E">
        <w:rPr>
          <w:rFonts w:ascii="Times New Roman" w:hAnsi="Times New Roman" w:cs="Times New Roman"/>
          <w:i/>
        </w:rPr>
        <w:t xml:space="preserve">        </w:t>
      </w:r>
      <w:r w:rsidR="005E1EF4" w:rsidRPr="0017272E">
        <w:rPr>
          <w:rFonts w:ascii="Times New Roman" w:hAnsi="Times New Roman" w:cs="Times New Roman"/>
          <w:i/>
        </w:rPr>
        <w:t xml:space="preserve"> </w:t>
      </w:r>
      <w:r w:rsidR="008A2F6D" w:rsidRPr="0017272E">
        <w:rPr>
          <w:rFonts w:ascii="Times New Roman" w:hAnsi="Times New Roman" w:cs="Times New Roman"/>
          <w:i/>
        </w:rPr>
        <w:t xml:space="preserve">           </w:t>
      </w:r>
      <w:r w:rsidR="008A2F6D" w:rsidRPr="0017272E">
        <w:rPr>
          <w:rFonts w:ascii="Times New Roman" w:hAnsi="Times New Roman" w:cs="Times New Roman"/>
        </w:rPr>
        <w:t>(2)</w:t>
      </w:r>
    </w:p>
    <w:p w14:paraId="05445627" w14:textId="10F72A06" w:rsidR="00C20BC5" w:rsidRPr="0017272E" w:rsidRDefault="00C20BC5" w:rsidP="006E42FF">
      <w:pPr>
        <w:spacing w:line="276" w:lineRule="auto"/>
        <w:jc w:val="both"/>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此方法假設經緯度和</w:t>
      </w:r>
      <w:proofErr w:type="gramStart"/>
      <w:r w:rsidRPr="0017272E">
        <w:rPr>
          <w:rFonts w:ascii="Times New Roman" w:eastAsia="標楷體" w:hAnsi="Times New Roman" w:cs="Times New Roman"/>
          <w:bCs/>
          <w:kern w:val="0"/>
          <w:szCs w:val="28"/>
        </w:rPr>
        <w:t>格網</w:t>
      </w:r>
      <w:proofErr w:type="gramEnd"/>
      <w:r w:rsidRPr="0017272E">
        <w:rPr>
          <w:rFonts w:ascii="Times New Roman" w:eastAsia="標楷體" w:hAnsi="Times New Roman" w:cs="Times New Roman"/>
          <w:bCs/>
          <w:kern w:val="0"/>
          <w:szCs w:val="28"/>
        </w:rPr>
        <w:t>座標存在線性關係，且在城市尺度的小範圍下假設成立。</w:t>
      </w:r>
    </w:p>
    <w:p w14:paraId="30627E01" w14:textId="5CB0DB18" w:rsidR="008A2F6D" w:rsidRPr="0017272E" w:rsidRDefault="00C20BC5" w:rsidP="006E42FF">
      <w:pPr>
        <w:spacing w:line="276" w:lineRule="auto"/>
        <w:jc w:val="both"/>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在建立模型之後，此線性模型支援雙向的轉換，正向轉換</w:t>
      </w:r>
      <w:r w:rsidRPr="0017272E">
        <w:rPr>
          <w:rFonts w:ascii="Times New Roman" w:eastAsia="標楷體" w:hAnsi="Times New Roman" w:cs="Times New Roman"/>
          <w:bCs/>
          <w:kern w:val="0"/>
          <w:szCs w:val="28"/>
        </w:rPr>
        <w:t>(</w:t>
      </w:r>
      <w:proofErr w:type="gramStart"/>
      <w:r w:rsidRPr="0017272E">
        <w:rPr>
          <w:rFonts w:ascii="Times New Roman" w:eastAsia="標楷體" w:hAnsi="Times New Roman" w:cs="Times New Roman"/>
          <w:bCs/>
          <w:kern w:val="0"/>
          <w:szCs w:val="28"/>
        </w:rPr>
        <w:t>格網</w:t>
      </w:r>
      <w:proofErr w:type="gramEnd"/>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為直接代入回歸模型進行預測；反向轉換</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proofErr w:type="gramStart"/>
      <w:r w:rsidR="008A2F6D" w:rsidRPr="0017272E">
        <w:rPr>
          <w:rFonts w:ascii="Times New Roman" w:eastAsia="標楷體" w:hAnsi="Times New Roman" w:cs="Times New Roman"/>
          <w:bCs/>
          <w:kern w:val="0"/>
          <w:szCs w:val="28"/>
        </w:rPr>
        <w:t>格網</w:t>
      </w:r>
      <w:proofErr w:type="gramEnd"/>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則將兩條方程式進行聯立求解，若方程組退化則改用最小</w:t>
      </w:r>
      <w:proofErr w:type="gramStart"/>
      <w:r w:rsidR="008A2F6D" w:rsidRPr="0017272E">
        <w:rPr>
          <w:rFonts w:ascii="Times New Roman" w:eastAsia="標楷體" w:hAnsi="Times New Roman" w:cs="Times New Roman"/>
          <w:bCs/>
          <w:kern w:val="0"/>
          <w:szCs w:val="28"/>
        </w:rPr>
        <w:t>平方法求近似</w:t>
      </w:r>
      <w:proofErr w:type="gramEnd"/>
      <w:r w:rsidR="008A2F6D" w:rsidRPr="0017272E">
        <w:rPr>
          <w:rFonts w:ascii="Times New Roman" w:eastAsia="標楷體" w:hAnsi="Times New Roman" w:cs="Times New Roman"/>
          <w:bCs/>
          <w:kern w:val="0"/>
          <w:szCs w:val="28"/>
        </w:rPr>
        <w:t>解，最終四捨五入到整數。</w:t>
      </w:r>
    </w:p>
    <w:p w14:paraId="02D54775" w14:textId="09FE7FE2" w:rsidR="008A2F6D" w:rsidRPr="0017272E" w:rsidRDefault="008A2F6D"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為更進一步了解每</w:t>
      </w:r>
      <w:proofErr w:type="gramStart"/>
      <w:r w:rsidRPr="0017272E">
        <w:rPr>
          <w:rFonts w:ascii="Times New Roman" w:eastAsia="標楷體" w:hAnsi="Times New Roman" w:cs="Times New Roman"/>
          <w:bCs/>
          <w:kern w:val="0"/>
          <w:szCs w:val="28"/>
        </w:rPr>
        <w:t>一個網格在</w:t>
      </w:r>
      <w:proofErr w:type="gramEnd"/>
      <w:r w:rsidRPr="0017272E">
        <w:rPr>
          <w:rFonts w:ascii="Times New Roman" w:eastAsia="標楷體" w:hAnsi="Times New Roman" w:cs="Times New Roman"/>
          <w:bCs/>
          <w:kern w:val="0"/>
          <w:szCs w:val="28"/>
        </w:rPr>
        <w:t>現實中實際地理範圍，本研究以</w:t>
      </w:r>
      <w:proofErr w:type="spellStart"/>
      <w:r w:rsidRPr="0017272E">
        <w:rPr>
          <w:rFonts w:ascii="Times New Roman" w:eastAsia="標楷體" w:hAnsi="Times New Roman" w:cs="Times New Roman"/>
          <w:bCs/>
          <w:kern w:val="0"/>
          <w:szCs w:val="28"/>
        </w:rPr>
        <w:t>Haversine</w:t>
      </w:r>
      <w:proofErr w:type="spellEnd"/>
      <w:r w:rsidRPr="0017272E">
        <w:rPr>
          <w:rFonts w:ascii="Times New Roman" w:eastAsia="標楷體" w:hAnsi="Times New Roman" w:cs="Times New Roman"/>
          <w:bCs/>
          <w:kern w:val="0"/>
          <w:szCs w:val="28"/>
        </w:rPr>
        <w:t>公式計算球面距離，</w:t>
      </w:r>
      <w:r w:rsidRPr="0017272E">
        <w:rPr>
          <w:rFonts w:ascii="Times New Roman" w:eastAsia="標楷體" w:hAnsi="Times New Roman" w:cs="Times New Roman"/>
        </w:rPr>
        <w:t>分別計算</w:t>
      </w:r>
      <w:proofErr w:type="gramStart"/>
      <w:r w:rsidRPr="0017272E">
        <w:rPr>
          <w:rFonts w:ascii="Times New Roman" w:eastAsia="標楷體" w:hAnsi="Times New Roman" w:cs="Times New Roman"/>
        </w:rPr>
        <w:t>某格網與其右方、上方</w:t>
      </w:r>
      <w:proofErr w:type="gramEnd"/>
      <w:r w:rsidRPr="0017272E">
        <w:rPr>
          <w:rFonts w:ascii="Times New Roman" w:eastAsia="標楷體" w:hAnsi="Times New Roman" w:cs="Times New Roman"/>
        </w:rPr>
        <w:t>相鄰</w:t>
      </w:r>
      <w:proofErr w:type="gramStart"/>
      <w:r w:rsidRPr="0017272E">
        <w:rPr>
          <w:rFonts w:ascii="Times New Roman" w:eastAsia="標楷體" w:hAnsi="Times New Roman" w:cs="Times New Roman"/>
        </w:rPr>
        <w:t>的格網之間</w:t>
      </w:r>
      <w:proofErr w:type="gramEnd"/>
      <w:r w:rsidRPr="0017272E">
        <w:rPr>
          <w:rFonts w:ascii="Times New Roman" w:eastAsia="標楷體" w:hAnsi="Times New Roman" w:cs="Times New Roman"/>
        </w:rPr>
        <w:t>的實際距離，取平均後作為</w:t>
      </w:r>
      <w:proofErr w:type="gramStart"/>
      <w:r w:rsidRPr="0017272E">
        <w:rPr>
          <w:rFonts w:ascii="Times New Roman" w:eastAsia="標楷體" w:hAnsi="Times New Roman" w:cs="Times New Roman"/>
        </w:rPr>
        <w:t>該格網</w:t>
      </w:r>
      <w:proofErr w:type="gramEnd"/>
      <w:r w:rsidRPr="0017272E">
        <w:rPr>
          <w:rFonts w:ascii="Times New Roman" w:eastAsia="標楷體" w:hAnsi="Times New Roman" w:cs="Times New Roman"/>
        </w:rPr>
        <w:t>的近似邊長</w:t>
      </w:r>
      <w:r w:rsidRPr="0017272E">
        <w:rPr>
          <w:rFonts w:ascii="Times New Roman" w:eastAsia="標楷體" w:hAnsi="Times New Roman" w:cs="Times New Roman"/>
        </w:rPr>
        <w:t>(</w:t>
      </w:r>
      <w:r w:rsidRPr="0017272E">
        <w:rPr>
          <w:rFonts w:ascii="Times New Roman" w:eastAsia="標楷體" w:hAnsi="Times New Roman" w:cs="Times New Roman"/>
        </w:rPr>
        <w:t>單位：公尺</w:t>
      </w:r>
      <w:r w:rsidRPr="0017272E">
        <w:rPr>
          <w:rFonts w:ascii="Times New Roman" w:eastAsia="標楷體" w:hAnsi="Times New Roman" w:cs="Times New Roman"/>
        </w:rPr>
        <w:t>)</w:t>
      </w:r>
      <w:r w:rsidRPr="0017272E">
        <w:rPr>
          <w:rFonts w:ascii="Times New Roman" w:eastAsia="標楷體" w:hAnsi="Times New Roman" w:cs="Times New Roman"/>
        </w:rPr>
        <w:t>，供後續停車場搜尋範圍設定時使用。</w:t>
      </w:r>
    </w:p>
    <w:p w14:paraId="037CB04F" w14:textId="7D9955D5" w:rsidR="008A2F6D" w:rsidRDefault="008A2F6D" w:rsidP="006E42FF">
      <w:pPr>
        <w:spacing w:line="276" w:lineRule="auto"/>
        <w:jc w:val="right"/>
        <w:rPr>
          <w:rFonts w:ascii="Times New Roman" w:eastAsia="標楷體" w:hAnsi="Times New Roman" w:cs="Times New Roman"/>
        </w:rPr>
      </w:pPr>
      <m:oMath>
        <m:r>
          <w:rPr>
            <w:rFonts w:ascii="Cambria Math" w:eastAsia="標楷體" w:hAnsi="Cambria Math" w:cs="Times New Roman"/>
          </w:rPr>
          <m:t>Haversine</m:t>
        </m:r>
        <m:d>
          <m:dPr>
            <m:ctrlPr>
              <w:rPr>
                <w:rFonts w:ascii="Cambria Math" w:eastAsia="標楷體" w:hAnsi="Cambria Math" w:cs="Times New Roman"/>
                <w:i/>
              </w:rPr>
            </m:ctrlPr>
          </m:dPr>
          <m:e>
            <m:r>
              <w:rPr>
                <w:rFonts w:ascii="Cambria Math" w:hAnsi="Cambria Math" w:cs="Times New Roman"/>
                <w:color w:val="202122"/>
                <w:shd w:val="clear" w:color="auto" w:fill="FFFFFF"/>
              </w:rPr>
              <m:t>θ</m:t>
            </m:r>
          </m:e>
        </m:d>
        <m:r>
          <w:rPr>
            <w:rFonts w:ascii="Cambria Math" w:eastAsia="標楷體" w:hAnsi="Cambria Math" w:cs="Times New Roman"/>
          </w:rPr>
          <m:t>=</m:t>
        </m:r>
        <m:sSup>
          <m:sSupPr>
            <m:ctrlPr>
              <w:rPr>
                <w:rFonts w:ascii="Cambria Math" w:eastAsia="Cambria Math" w:hAnsi="Cambria Math" w:cs="Times New Roman"/>
                <w:i/>
              </w:rPr>
            </m:ctrlPr>
          </m:sSupPr>
          <m:e>
            <m:r>
              <w:rPr>
                <w:rFonts w:ascii="Cambria Math" w:eastAsia="標楷體" w:hAnsi="Cambria Math" w:cs="Times New Roman"/>
              </w:rPr>
              <m:t>sin</m:t>
            </m:r>
          </m:e>
          <m:sup>
            <m:r>
              <w:rPr>
                <w:rFonts w:ascii="Cambria Math" w:eastAsia="標楷體" w:hAnsi="Cambria Math" w:cs="Times New Roman"/>
              </w:rPr>
              <m:t>2</m:t>
            </m:r>
          </m:sup>
        </m:sSup>
        <m:d>
          <m:dPr>
            <m:ctrlPr>
              <w:rPr>
                <w:rFonts w:ascii="Cambria Math" w:eastAsia="Cambria Math" w:hAnsi="Cambria Math" w:cs="Times New Roman"/>
                <w:i/>
              </w:rPr>
            </m:ctrlPr>
          </m:dPr>
          <m:e>
            <m:f>
              <m:fPr>
                <m:ctrlPr>
                  <w:rPr>
                    <w:rFonts w:ascii="Cambria Math" w:eastAsia="Cambria Math" w:hAnsi="Cambria Math" w:cs="Times New Roman"/>
                  </w:rPr>
                </m:ctrlPr>
              </m:fPr>
              <m:num>
                <m:r>
                  <w:rPr>
                    <w:rFonts w:ascii="Cambria Math" w:hAnsi="Cambria Math" w:cs="Times New Roman"/>
                    <w:color w:val="202122"/>
                    <w:shd w:val="clear" w:color="auto" w:fill="FFFFFF"/>
                  </w:rPr>
                  <m:t>θ</m:t>
                </m:r>
              </m:num>
              <m:den>
                <m:r>
                  <w:rPr>
                    <w:rFonts w:ascii="Cambria Math" w:eastAsia="Cambria Math" w:hAnsi="Cambria Math" w:cs="Times New Roman"/>
                  </w:rPr>
                  <m:t>2</m:t>
                </m:r>
              </m:den>
            </m:f>
          </m:e>
        </m:d>
      </m:oMath>
      <w:r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Pr="0017272E">
        <w:rPr>
          <w:rFonts w:ascii="Times New Roman" w:eastAsia="標楷體" w:hAnsi="Times New Roman" w:cs="Times New Roman"/>
        </w:rPr>
        <w:t xml:space="preserve">       (3)</w:t>
      </w:r>
    </w:p>
    <w:p w14:paraId="2C06B493" w14:textId="7FDE84F4" w:rsidR="0017272E" w:rsidRPr="0017272E" w:rsidRDefault="0017272E" w:rsidP="0017272E">
      <w:pPr>
        <w:spacing w:line="276" w:lineRule="auto"/>
        <w:ind w:right="8640"/>
        <w:jc w:val="right"/>
        <w:outlineLvl w:val="1"/>
        <w:rPr>
          <w:rFonts w:ascii="Times New Roman" w:eastAsia="標楷體" w:hAnsi="Times New Roman" w:cs="Times New Roman"/>
          <w:bCs/>
          <w:i/>
          <w:kern w:val="0"/>
          <w:szCs w:val="28"/>
        </w:rPr>
      </w:pPr>
    </w:p>
    <w:p w14:paraId="78A55E9D" w14:textId="597F5748" w:rsidR="000D136C" w:rsidRPr="0017272E" w:rsidRDefault="000D136C" w:rsidP="00AD500A">
      <w:pPr>
        <w:spacing w:line="276" w:lineRule="auto"/>
        <w:jc w:val="both"/>
        <w:outlineLvl w:val="1"/>
        <w:rPr>
          <w:rFonts w:ascii="Times New Roman" w:eastAsia="標楷體" w:hAnsi="Times New Roman" w:cs="Times New Roman"/>
          <w:bCs/>
          <w:kern w:val="0"/>
          <w:sz w:val="28"/>
          <w:szCs w:val="28"/>
        </w:rPr>
      </w:pPr>
      <w:bookmarkStart w:id="52" w:name="_Toc228317461"/>
      <w:r w:rsidRPr="0017272E">
        <w:rPr>
          <w:rFonts w:ascii="Times New Roman" w:eastAsia="標楷體" w:hAnsi="Times New Roman" w:cs="Times New Roman"/>
          <w:bCs/>
          <w:kern w:val="0"/>
          <w:sz w:val="28"/>
          <w:szCs w:val="28"/>
        </w:rPr>
        <w:t>4.4</w:t>
      </w:r>
      <w:r w:rsidR="00B475DF" w:rsidRPr="0017272E">
        <w:rPr>
          <w:rFonts w:ascii="Times New Roman" w:eastAsia="標楷體" w:hAnsi="Times New Roman" w:cs="Times New Roman"/>
          <w:bCs/>
          <w:kern w:val="0"/>
          <w:sz w:val="28"/>
          <w:szCs w:val="28"/>
        </w:rPr>
        <w:t>停車場資料建構與模擬機制</w:t>
      </w:r>
      <w:bookmarkEnd w:id="52"/>
    </w:p>
    <w:p w14:paraId="6F47AF6B" w14:textId="7770200E" w:rsidR="000D136C" w:rsidRPr="0017272E" w:rsidRDefault="000D136C"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008A2F6D" w:rsidRPr="0017272E">
        <w:rPr>
          <w:rFonts w:ascii="Times New Roman" w:eastAsia="標楷體" w:hAnsi="Times New Roman" w:cs="Times New Roman"/>
          <w:kern w:val="0"/>
        </w:rPr>
        <w:t>本研究的停車場資料集是透過</w:t>
      </w:r>
      <w:proofErr w:type="spellStart"/>
      <w:r w:rsidR="008A2F6D" w:rsidRPr="0017272E">
        <w:rPr>
          <w:rFonts w:ascii="Times New Roman" w:eastAsia="標楷體" w:hAnsi="Times New Roman" w:cs="Times New Roman"/>
          <w:kern w:val="0"/>
        </w:rPr>
        <w:t>OpenStreetMap</w:t>
      </w:r>
      <w:proofErr w:type="spellEnd"/>
      <w:r w:rsidR="008A2F6D" w:rsidRPr="0017272E">
        <w:rPr>
          <w:rFonts w:ascii="Times New Roman" w:eastAsia="標楷體" w:hAnsi="Times New Roman" w:cs="Times New Roman"/>
          <w:kern w:val="0"/>
        </w:rPr>
        <w:t>(OSM)</w:t>
      </w:r>
      <w:r w:rsidR="008A2F6D" w:rsidRPr="0017272E">
        <w:rPr>
          <w:rFonts w:ascii="Times New Roman" w:eastAsia="標楷體" w:hAnsi="Times New Roman" w:cs="Times New Roman"/>
          <w:kern w:val="0"/>
        </w:rPr>
        <w:t>取得各個停車場的經緯度、類型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地面</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地下</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多層</w:t>
      </w:r>
      <w:r w:rsidR="008A2F6D" w:rsidRPr="0017272E">
        <w:rPr>
          <w:rFonts w:ascii="Times New Roman" w:eastAsia="標楷體" w:hAnsi="Times New Roman" w:cs="Times New Roman"/>
          <w:kern w:val="0"/>
        </w:rPr>
        <w:t>)</w:t>
      </w:r>
      <w:r w:rsidR="008A2F6D" w:rsidRPr="0017272E">
        <w:rPr>
          <w:rFonts w:ascii="Times New Roman" w:eastAsia="標楷體" w:hAnsi="Times New Roman" w:cs="Times New Roman"/>
          <w:kern w:val="0"/>
        </w:rPr>
        <w:t>與開放狀態等屬性，並僅保留公開可使用的停車場。</w:t>
      </w:r>
    </w:p>
    <w:p w14:paraId="238ABE03" w14:textId="0F4F08F7" w:rsidR="00991E06" w:rsidRPr="00B21AA3" w:rsidRDefault="00991E06"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此外本研究亦以人流預測結果計算每</w:t>
      </w:r>
      <w:proofErr w:type="gramStart"/>
      <w:r w:rsidRPr="0017272E">
        <w:rPr>
          <w:rFonts w:ascii="Times New Roman" w:eastAsia="標楷體" w:hAnsi="Times New Roman" w:cs="Times New Roman"/>
          <w:kern w:val="0"/>
        </w:rPr>
        <w:t>個格網</w:t>
      </w:r>
      <w:proofErr w:type="gramEnd"/>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Pr="0017272E">
        <w:rPr>
          <w:rFonts w:ascii="Times New Roman" w:eastAsia="標楷體" w:hAnsi="Times New Roman" w:cs="Times New Roman"/>
          <w:kern w:val="0"/>
        </w:rPr>
        <w:t>的都市化程度分數</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，即對歷史人流資料做平均後進行</w:t>
      </w:r>
      <w:r w:rsidR="0067219D">
        <w:rPr>
          <w:rFonts w:ascii="Times New Roman" w:eastAsia="標楷體" w:hAnsi="Times New Roman" w:cs="Times New Roman"/>
          <w:kern w:val="0"/>
        </w:rPr>
        <w:t>M</w:t>
      </w:r>
      <w:r w:rsidRPr="0017272E">
        <w:rPr>
          <w:rFonts w:ascii="Times New Roman" w:eastAsia="標楷體" w:hAnsi="Times New Roman" w:cs="Times New Roman"/>
          <w:kern w:val="0"/>
        </w:rPr>
        <w:t>in-Max</w:t>
      </w:r>
      <w:r w:rsidRPr="0017272E">
        <w:rPr>
          <w:rFonts w:ascii="Times New Roman" w:eastAsia="標楷體" w:hAnsi="Times New Roman" w:cs="Times New Roman"/>
          <w:kern w:val="0"/>
        </w:rPr>
        <w:t>正規化，分數越高代表</w:t>
      </w:r>
      <w:r w:rsidR="00462E99" w:rsidRPr="00462E99">
        <w:rPr>
          <w:rFonts w:ascii="標楷體" w:eastAsia="標楷體" w:hAnsi="標楷體"/>
        </w:rPr>
        <w:t>像市區的程度</w:t>
      </w:r>
      <w:r w:rsidR="00462E99">
        <w:rPr>
          <w:rFonts w:ascii="Times New Roman" w:eastAsia="標楷體" w:hAnsi="Times New Roman" w:cs="Times New Roman" w:hint="eastAsia"/>
          <w:kern w:val="0"/>
        </w:rPr>
        <w:t>越高</w:t>
      </w:r>
      <w:r w:rsidRPr="0017272E">
        <w:rPr>
          <w:rFonts w:ascii="Times New Roman" w:eastAsia="標楷體" w:hAnsi="Times New Roman" w:cs="Times New Roman"/>
          <w:kern w:val="0"/>
        </w:rPr>
        <w:t>。而此分數用於空間分析中判斷是否為都市或郊區的重要參數，影響建構停車場資料集時的停車容量與車流轉換比例。</w:t>
      </w:r>
      <w:r w:rsidR="00462E99">
        <w:rPr>
          <w:rFonts w:ascii="Times New Roman" w:eastAsia="標楷體" w:hAnsi="Times New Roman" w:cs="Times New Roman" w:hint="eastAsia"/>
          <w:kern w:val="0"/>
        </w:rPr>
        <w:t>其中</w:t>
      </w:r>
      <m:oMath>
        <m:r>
          <w:rPr>
            <w:rFonts w:ascii="Cambria Math" w:eastAsia="標楷體" w:hAnsi="Cambria Math" w:cs="Times New Roman"/>
            <w:kern w:val="0"/>
          </w:rPr>
          <m:t xml:space="preserve"> </m:t>
        </m:r>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m:t>
        </m:r>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87079B">
        <w:rPr>
          <w:rStyle w:val="HTML"/>
          <w:rFonts w:ascii="標楷體" w:eastAsia="標楷體" w:hAnsi="標楷體" w:hint="eastAsia"/>
        </w:rPr>
        <w:t>人流。</w:t>
      </w:r>
      <w:r w:rsidR="00462E99">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oMath>
      <w:r w:rsidR="00462E99">
        <w:rPr>
          <w:rFonts w:ascii="Times New Roman" w:eastAsia="標楷體" w:hAnsi="Times New Roman" w:cs="Times New Roman" w:hint="eastAsia"/>
          <w:kern w:val="0"/>
        </w:rPr>
        <w:t>為</w:t>
      </w:r>
      <w:r w:rsidR="00462E99" w:rsidRPr="00462E99">
        <w:rPr>
          <w:rFonts w:ascii="標楷體" w:eastAsia="標楷體" w:hAnsi="標楷體"/>
        </w:rPr>
        <w:t>所有格網</w:t>
      </w:r>
      <w:r w:rsidR="00462E99">
        <w:rPr>
          <w:rStyle w:val="HTML"/>
          <w:rFonts w:ascii="標楷體" w:eastAsia="標楷體" w:hAnsi="標楷體" w:hint="eastAsia"/>
        </w:rPr>
        <w:t>平均</w:t>
      </w:r>
      <w:r w:rsidR="00462E99" w:rsidRPr="00462E99">
        <w:rPr>
          <w:rFonts w:ascii="標楷體" w:eastAsia="標楷體" w:hAnsi="標楷體"/>
        </w:rPr>
        <w:t xml:space="preserve">的 </w:t>
      </w:r>
      <w:r w:rsidR="00462E99" w:rsidRPr="0087079B">
        <w:rPr>
          <w:rFonts w:ascii="Times New Roman" w:eastAsia="標楷體" w:hAnsi="Times New Roman" w:cs="Times New Roman"/>
        </w:rPr>
        <w:t>2%</w:t>
      </w:r>
      <w:r w:rsidR="00462E99" w:rsidRPr="00462E99">
        <w:rPr>
          <w:rFonts w:ascii="標楷體" w:eastAsia="標楷體" w:hAnsi="標楷體"/>
        </w:rPr>
        <w:t xml:space="preserve"> 分位數</w:t>
      </w:r>
      <w:r w:rsidR="0087079B">
        <w:rPr>
          <w:rFonts w:ascii="標楷體" w:eastAsia="標楷體" w:hAnsi="標楷體" w:hint="eastAsia"/>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oMath>
      <w:r w:rsidR="0087079B">
        <w:rPr>
          <w:rFonts w:ascii="標楷體" w:eastAsia="標楷體" w:hAnsi="標楷體" w:hint="eastAsia"/>
          <w:kern w:val="0"/>
        </w:rPr>
        <w:t xml:space="preserve"> </w:t>
      </w:r>
      <w:r w:rsidR="0087079B">
        <w:rPr>
          <w:rFonts w:ascii="Times New Roman" w:eastAsia="標楷體" w:hAnsi="Times New Roman" w:cs="Times New Roman" w:hint="eastAsia"/>
          <w:kern w:val="0"/>
        </w:rPr>
        <w:t>為</w:t>
      </w:r>
      <w:r w:rsidR="0087079B" w:rsidRPr="00462E99">
        <w:rPr>
          <w:rFonts w:ascii="標楷體" w:eastAsia="標楷體" w:hAnsi="標楷體"/>
        </w:rPr>
        <w:t>所有格網</w:t>
      </w:r>
      <w:r w:rsidR="0087079B">
        <w:rPr>
          <w:rStyle w:val="HTML"/>
          <w:rFonts w:ascii="標楷體" w:eastAsia="標楷體" w:hAnsi="標楷體" w:hint="eastAsia"/>
        </w:rPr>
        <w:t>平均</w:t>
      </w:r>
      <w:r w:rsidR="0087079B" w:rsidRPr="00462E99">
        <w:rPr>
          <w:rFonts w:ascii="標楷體" w:eastAsia="標楷體" w:hAnsi="標楷體"/>
        </w:rPr>
        <w:t xml:space="preserve">的 </w:t>
      </w:r>
      <w:r w:rsidR="0087079B" w:rsidRPr="0087079B">
        <w:rPr>
          <w:rFonts w:ascii="Times New Roman" w:eastAsia="標楷體" w:hAnsi="Times New Roman" w:cs="Times New Roman"/>
        </w:rPr>
        <w:t>98%</w:t>
      </w:r>
      <w:r w:rsidR="0087079B" w:rsidRPr="00462E99">
        <w:rPr>
          <w:rFonts w:ascii="標楷體" w:eastAsia="標楷體" w:hAnsi="標楷體"/>
        </w:rPr>
        <w:t xml:space="preserve"> 分位數</w:t>
      </w:r>
      <w:r w:rsidR="0087079B">
        <w:rPr>
          <w:rFonts w:ascii="標楷體" w:eastAsia="標楷體" w:hAnsi="標楷體" w:hint="eastAsia"/>
        </w:rPr>
        <w:t>。</w:t>
      </w:r>
      <w:r w:rsidR="00B21AA3">
        <w:rPr>
          <w:rFonts w:ascii="標楷體" w:eastAsia="標楷體" w:hAnsi="標楷體" w:hint="eastAsia"/>
        </w:rPr>
        <w:t xml:space="preserve"> </w:t>
      </w:r>
      <m:oMath>
        <m:r>
          <w:rPr>
            <w:rFonts w:ascii="Cambria Math" w:eastAsia="Cambria Math" w:hAnsi="Cambria Math" w:cs="Times New Roman"/>
            <w:kern w:val="0"/>
          </w:rPr>
          <m:t>ε</m:t>
        </m:r>
      </m:oMath>
      <w:r w:rsidR="00B21AA3">
        <w:rPr>
          <w:rFonts w:ascii="標楷體" w:eastAsia="標楷體" w:hAnsi="標楷體" w:hint="eastAsia"/>
          <w:kern w:val="0"/>
        </w:rPr>
        <w:t xml:space="preserve"> 為 </w:t>
      </w:r>
      <w:r w:rsidR="00B21AA3">
        <w:rPr>
          <w:rFonts w:ascii="標楷體" w:eastAsia="標楷體" w:hAnsi="標楷體"/>
          <w:kern w:val="0"/>
        </w:rPr>
        <w:t>10</w:t>
      </w:r>
      <w:r w:rsidR="00B21AA3">
        <w:rPr>
          <w:rFonts w:ascii="標楷體" w:eastAsia="標楷體" w:hAnsi="標楷體"/>
          <w:kern w:val="0"/>
          <w:vertAlign w:val="superscript"/>
        </w:rPr>
        <w:t>-9</w:t>
      </w:r>
      <w:r w:rsidR="00B21AA3">
        <w:rPr>
          <w:rFonts w:ascii="標楷體" w:eastAsia="標楷體" w:hAnsi="標楷體" w:hint="eastAsia"/>
          <w:kern w:val="0"/>
        </w:rPr>
        <w:t>。</w:t>
      </w:r>
    </w:p>
    <w:p w14:paraId="0CE56703" w14:textId="0DBCD7C2" w:rsidR="0067219D" w:rsidRPr="0017272E" w:rsidRDefault="002769CF" w:rsidP="0067219D">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r>
          <w:rPr>
            <w:rFonts w:ascii="Cambria Math" w:eastAsia="Cambria Math" w:hAnsi="Cambria Math" w:cs="Times New Roman"/>
            <w:kern w:val="0"/>
          </w:rPr>
          <m:t>=</m:t>
        </m:r>
        <m:f>
          <m:fPr>
            <m:ctrlPr>
              <w:rPr>
                <w:rFonts w:ascii="Cambria Math" w:eastAsia="Cambria Math" w:hAnsi="Cambria Math" w:cs="Times New Roman"/>
                <w:i/>
                <w:kern w:val="0"/>
              </w:rPr>
            </m:ctrlPr>
          </m:fPr>
          <m:num>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num>
          <m:den>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r>
              <w:rPr>
                <w:rFonts w:ascii="Cambria Math" w:eastAsia="Cambria Math" w:hAnsi="Cambria Math" w:cs="Times New Roman"/>
                <w:kern w:val="0"/>
              </w:rPr>
              <m:t xml:space="preserve"> + ε</m:t>
            </m:r>
          </m:den>
        </m:f>
      </m:oMath>
      <w:r w:rsidR="0067219D"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67219D" w:rsidRPr="0017272E">
        <w:rPr>
          <w:rFonts w:ascii="Times New Roman" w:eastAsia="標楷體" w:hAnsi="Times New Roman" w:cs="Times New Roman"/>
        </w:rPr>
        <w:t xml:space="preserve">    (4)</w:t>
      </w:r>
    </w:p>
    <w:p w14:paraId="30270AEA" w14:textId="531CFD01" w:rsidR="004635A3" w:rsidRPr="0017272E" w:rsidRDefault="00991E06"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接著，將</w:t>
      </w:r>
      <w:r w:rsidRPr="0017272E">
        <w:rPr>
          <w:rFonts w:ascii="Times New Roman" w:eastAsia="標楷體" w:hAnsi="Times New Roman" w:cs="Times New Roman"/>
          <w:kern w:val="0"/>
        </w:rPr>
        <w:t>OSM</w:t>
      </w:r>
      <w:r w:rsidRPr="0017272E">
        <w:rPr>
          <w:rFonts w:ascii="Times New Roman" w:eastAsia="標楷體" w:hAnsi="Times New Roman" w:cs="Times New Roman"/>
          <w:kern w:val="0"/>
        </w:rPr>
        <w:t>停車場的經緯度轉換</w:t>
      </w:r>
      <w:proofErr w:type="gramStart"/>
      <w:r w:rsidRPr="0017272E">
        <w:rPr>
          <w:rFonts w:ascii="Times New Roman" w:eastAsia="標楷體" w:hAnsi="Times New Roman" w:cs="Times New Roman"/>
          <w:kern w:val="0"/>
        </w:rPr>
        <w:t>為格網座標</w:t>
      </w:r>
      <w:proofErr w:type="gramEnd"/>
      <w:r w:rsidRPr="0017272E">
        <w:rPr>
          <w:rFonts w:ascii="Times New Roman" w:eastAsia="標楷體" w:hAnsi="Times New Roman" w:cs="Times New Roman"/>
          <w:kern w:val="0"/>
        </w:rPr>
        <w:t>後，利用</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進行判</w:t>
      </w:r>
      <w:r w:rsidRPr="0017272E">
        <w:rPr>
          <w:rFonts w:ascii="Times New Roman" w:eastAsia="標楷體" w:hAnsi="Times New Roman" w:cs="Times New Roman"/>
          <w:kern w:val="0"/>
        </w:rPr>
        <w:lastRenderedPageBreak/>
        <w:t>斷，將停車場所在位置分為市區</w:t>
      </w:r>
      <w:r w:rsidRPr="0017272E">
        <w:rPr>
          <w:rFonts w:ascii="Times New Roman" w:eastAsia="標楷體" w:hAnsi="Times New Roman" w:cs="Times New Roman"/>
          <w:kern w:val="0"/>
        </w:rPr>
        <w:t xml:space="preserve">(urban score </w:t>
      </w:r>
      <w:r w:rsidRPr="0017272E">
        <w:rPr>
          <w:rFonts w:ascii="Times New Roman" w:hAnsi="Times New Roman" w:cs="Times New Roman"/>
        </w:rPr>
        <w:t>≥ 0.3)</w:t>
      </w:r>
      <w:r w:rsidRPr="0017272E">
        <w:rPr>
          <w:rFonts w:ascii="Times New Roman" w:eastAsia="標楷體" w:hAnsi="Times New Roman" w:cs="Times New Roman"/>
        </w:rPr>
        <w:t>或郊區。若</w:t>
      </w:r>
      <w:r w:rsidRPr="0017272E">
        <w:rPr>
          <w:rFonts w:ascii="Times New Roman" w:eastAsia="標楷體" w:hAnsi="Times New Roman" w:cs="Times New Roman"/>
        </w:rPr>
        <w:t>OSM</w:t>
      </w:r>
      <w:r w:rsidRPr="0017272E">
        <w:rPr>
          <w:rFonts w:ascii="Times New Roman" w:eastAsia="標楷體" w:hAnsi="Times New Roman" w:cs="Times New Roman"/>
        </w:rPr>
        <w:t>有紀錄停車場容量則直接採用，若無則利用固定的隨機種子隨機生成：市區停車場容量範圍為</w:t>
      </w:r>
      <w:r w:rsidRPr="0017272E">
        <w:rPr>
          <w:rFonts w:ascii="Times New Roman" w:eastAsia="標楷體" w:hAnsi="Times New Roman" w:cs="Times New Roman"/>
        </w:rPr>
        <w:t>10~40</w:t>
      </w:r>
      <w:r w:rsidR="004635A3" w:rsidRPr="0017272E">
        <w:rPr>
          <w:rFonts w:ascii="Times New Roman" w:eastAsia="標楷體" w:hAnsi="Times New Roman" w:cs="Times New Roman"/>
        </w:rPr>
        <w:t>格</w:t>
      </w:r>
      <w:r w:rsidRPr="0017272E">
        <w:rPr>
          <w:rFonts w:ascii="Times New Roman" w:eastAsia="標楷體" w:hAnsi="Times New Roman" w:cs="Times New Roman"/>
        </w:rPr>
        <w:t>，而郊區則為</w:t>
      </w:r>
      <w:r w:rsidRPr="0017272E">
        <w:rPr>
          <w:rFonts w:ascii="Times New Roman" w:eastAsia="標楷體" w:hAnsi="Times New Roman" w:cs="Times New Roman"/>
        </w:rPr>
        <w:t>60~150</w:t>
      </w:r>
      <w:r w:rsidR="004635A3" w:rsidRPr="0017272E">
        <w:rPr>
          <w:rFonts w:ascii="Times New Roman" w:eastAsia="標楷體" w:hAnsi="Times New Roman" w:cs="Times New Roman"/>
        </w:rPr>
        <w:t>格</w:t>
      </w:r>
      <w:r w:rsidRPr="0017272E">
        <w:rPr>
          <w:rFonts w:ascii="Times New Roman" w:eastAsia="標楷體" w:hAnsi="Times New Roman" w:cs="Times New Roman"/>
        </w:rPr>
        <w:t>。</w:t>
      </w:r>
    </w:p>
    <w:p w14:paraId="2091BDEA" w14:textId="5E201F57" w:rsidR="004635A3" w:rsidRDefault="004635A3"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為將人流預測值轉換為車流需求，本研究計算轉換比參數</w:t>
      </w:r>
      <w:r w:rsidR="007202A2">
        <w:rPr>
          <w:rFonts w:ascii="Times New Roman" w:eastAsia="標楷體" w:hAnsi="Times New Roman" w:cs="Times New Roman" w:hint="eastAsia"/>
          <w:kern w:val="0"/>
        </w:rPr>
        <w:t xml:space="preserve"> </w:t>
      </w:r>
      <w:proofErr w:type="spellStart"/>
      <w:r w:rsidRPr="0017272E">
        <w:rPr>
          <w:rFonts w:ascii="Times New Roman" w:eastAsia="標楷體" w:hAnsi="Times New Roman" w:cs="Times New Roman"/>
          <w:i/>
          <w:kern w:val="0"/>
        </w:rPr>
        <w:t>a</w:t>
      </w:r>
      <w:r w:rsidR="00B21AA3">
        <w:rPr>
          <w:rFonts w:ascii="Times New Roman" w:eastAsia="標楷體" w:hAnsi="Times New Roman" w:cs="Times New Roman"/>
          <w:i/>
          <w:kern w:val="0"/>
          <w:vertAlign w:val="subscript"/>
        </w:rPr>
        <w:t>t,g</w:t>
      </w:r>
      <w:proofErr w:type="spellEnd"/>
      <w:r w:rsidRPr="0017272E">
        <w:rPr>
          <w:rFonts w:ascii="Times New Roman" w:eastAsia="標楷體" w:hAnsi="Times New Roman" w:cs="Times New Roman"/>
          <w:kern w:val="0"/>
        </w:rPr>
        <w:t>，</w:t>
      </w:r>
      <w:proofErr w:type="gramStart"/>
      <w:r w:rsidR="00B21AA3">
        <w:rPr>
          <w:rFonts w:ascii="Times New Roman" w:eastAsia="標楷體" w:hAnsi="Times New Roman" w:cs="Times New Roman" w:hint="eastAsia"/>
          <w:kern w:val="0"/>
        </w:rPr>
        <w:t>代表格網</w:t>
      </w:r>
      <w:proofErr w:type="gramEnd"/>
      <w:r w:rsidR="00B21AA3">
        <w:rPr>
          <w:rFonts w:ascii="Times New Roman" w:eastAsia="標楷體" w:hAnsi="Times New Roman" w:cs="Times New Roman" w:hint="eastAsia"/>
          <w:kern w:val="0"/>
        </w:rPr>
        <w:t xml:space="preserve"> </w:t>
      </w:r>
      <m:oMath>
        <m:r>
          <w:rPr>
            <w:rFonts w:ascii="Cambria Math" w:eastAsia="Cambria Math" w:hAnsi="Cambria Math" w:cs="Times New Roman"/>
            <w:kern w:val="0"/>
          </w:rPr>
          <m:t xml:space="preserve">g </m:t>
        </m:r>
      </m:oMath>
      <w:r w:rsidR="00B21AA3">
        <w:rPr>
          <w:rFonts w:ascii="Times New Roman" w:eastAsia="標楷體" w:hAnsi="Times New Roman" w:cs="Times New Roman" w:hint="eastAsia"/>
          <w:kern w:val="0"/>
        </w:rPr>
        <w:t>在時間槽</w:t>
      </w:r>
      <w:r w:rsidR="00B21AA3">
        <w:rPr>
          <w:rFonts w:ascii="Times New Roman" w:eastAsia="標楷體" w:hAnsi="Times New Roman" w:cs="Times New Roman" w:hint="eastAsia"/>
          <w:kern w:val="0"/>
        </w:rPr>
        <w:t xml:space="preserve"> </w:t>
      </w:r>
      <m:oMath>
        <m:r>
          <w:rPr>
            <w:rFonts w:ascii="Cambria Math" w:eastAsia="標楷體" w:hAnsi="Cambria Math" w:cs="Times New Roman"/>
            <w:kern w:val="0"/>
          </w:rPr>
          <m:t>t</m:t>
        </m:r>
      </m:oMath>
      <w:r w:rsidR="00B21AA3">
        <w:rPr>
          <w:rFonts w:ascii="Times New Roman" w:eastAsia="標楷體" w:hAnsi="Times New Roman" w:cs="Times New Roman" w:hint="eastAsia"/>
          <w:kern w:val="0"/>
        </w:rPr>
        <w:t xml:space="preserve"> </w:t>
      </w:r>
      <w:r w:rsidR="00891FFF" w:rsidRPr="00891FFF">
        <w:rPr>
          <w:rFonts w:ascii="標楷體" w:eastAsia="標楷體" w:hAnsi="標楷體"/>
        </w:rPr>
        <w:t>時，人流有多少比例會轉成開車需求</w:t>
      </w:r>
      <w:r w:rsidR="00891FFF">
        <w:rPr>
          <w:rFonts w:ascii="標楷體" w:eastAsia="標楷體" w:hAnsi="標楷體" w:hint="eastAsia"/>
        </w:rPr>
        <w:t>，</w:t>
      </w:r>
      <w:r w:rsidRPr="0017272E">
        <w:rPr>
          <w:rFonts w:ascii="Times New Roman" w:eastAsia="標楷體" w:hAnsi="Times New Roman" w:cs="Times New Roman"/>
          <w:kern w:val="0"/>
        </w:rPr>
        <w:t>而此參數由區域基準值、時段加成、局部事件加成三個因素來決定。</w:t>
      </w:r>
    </w:p>
    <w:p w14:paraId="115F3775" w14:textId="3AABC4AD" w:rsidR="0063331E" w:rsidRDefault="0063331E" w:rsidP="004635A3">
      <w:pPr>
        <w:spacing w:line="276" w:lineRule="auto"/>
        <w:jc w:val="both"/>
        <w:rPr>
          <w:rFonts w:ascii="Times New Roman" w:eastAsia="標楷體" w:hAnsi="Times New Roman" w:cs="Times New Roman"/>
          <w:kern w:val="0"/>
        </w:rPr>
      </w:pPr>
    </w:p>
    <w:p w14:paraId="6AA4F776" w14:textId="77777777" w:rsidR="0063331E" w:rsidRPr="0017272E" w:rsidRDefault="0063331E" w:rsidP="004635A3">
      <w:pPr>
        <w:spacing w:line="276" w:lineRule="auto"/>
        <w:jc w:val="both"/>
        <w:rPr>
          <w:rFonts w:ascii="Times New Roman" w:eastAsia="標楷體" w:hAnsi="Times New Roman" w:cs="Times New Roman"/>
          <w:kern w:val="0"/>
        </w:rPr>
      </w:pPr>
    </w:p>
    <w:p w14:paraId="7F0CF265" w14:textId="4FE83C27" w:rsidR="004635A3" w:rsidRPr="00891FFF" w:rsidRDefault="004635A3" w:rsidP="00891FFF">
      <w:pPr>
        <w:spacing w:line="276" w:lineRule="auto"/>
        <w:ind w:firstLine="480"/>
        <w:jc w:val="both"/>
        <w:rPr>
          <w:rFonts w:ascii="Times New Roman" w:eastAsia="標楷體" w:hAnsi="Times New Roman" w:cs="Times New Roman"/>
          <w:kern w:val="0"/>
        </w:rPr>
      </w:pPr>
      <w:r w:rsidRPr="00891FFF">
        <w:rPr>
          <w:rFonts w:ascii="Times New Roman" w:eastAsia="標楷體" w:hAnsi="Times New Roman" w:cs="Times New Roman"/>
          <w:kern w:val="0"/>
        </w:rPr>
        <w:t>區域基準值為依</w:t>
      </w:r>
      <w:r w:rsidRPr="00891FFF">
        <w:rPr>
          <w:rFonts w:ascii="Times New Roman" w:eastAsia="標楷體" w:hAnsi="Times New Roman" w:cs="Times New Roman"/>
          <w:kern w:val="0"/>
        </w:rPr>
        <w:t>urban score</w:t>
      </w:r>
      <w:r w:rsidRPr="00891FFF">
        <w:rPr>
          <w:rFonts w:ascii="Times New Roman" w:eastAsia="標楷體" w:hAnsi="Times New Roman" w:cs="Times New Roman"/>
          <w:kern w:val="0"/>
        </w:rPr>
        <w:t>市區基準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oMath>
      <w:r w:rsidR="00EB12C4" w:rsidRPr="00891FFF">
        <w:rPr>
          <w:rFonts w:ascii="Times New Roman" w:eastAsia="標楷體" w:hAnsi="Times New Roman" w:cs="Times New Roman"/>
          <w:kern w:val="0"/>
        </w:rPr>
        <w:t xml:space="preserve"> </w:t>
      </w:r>
      <w:r w:rsidRPr="00891FFF">
        <w:rPr>
          <w:rFonts w:ascii="Times New Roman" w:eastAsia="標楷體" w:hAnsi="Times New Roman" w:cs="Times New Roman"/>
          <w:kern w:val="0"/>
        </w:rPr>
        <w:t>(0.1)</w:t>
      </w:r>
      <w:r w:rsidRPr="00891FFF">
        <w:rPr>
          <w:rFonts w:ascii="Times New Roman" w:eastAsia="標楷體" w:hAnsi="Times New Roman" w:cs="Times New Roman"/>
          <w:kern w:val="0"/>
        </w:rPr>
        <w:t>和郊區基準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oMath>
      <w:r w:rsidR="00EB12C4">
        <w:rPr>
          <w:rFonts w:ascii="Times New Roman" w:eastAsia="標楷體" w:hAnsi="Times New Roman" w:cs="Times New Roman" w:hint="eastAsia"/>
          <w:kern w:val="0"/>
        </w:rPr>
        <w:t xml:space="preserve"> </w:t>
      </w:r>
      <w:r w:rsidRPr="00891FFF">
        <w:rPr>
          <w:rFonts w:ascii="Times New Roman" w:eastAsia="標楷體" w:hAnsi="Times New Roman" w:cs="Times New Roman"/>
          <w:kern w:val="0"/>
        </w:rPr>
        <w:t>(0.35)</w:t>
      </w:r>
      <w:r w:rsidRPr="00891FFF">
        <w:rPr>
          <w:rFonts w:ascii="Times New Roman" w:eastAsia="標楷體" w:hAnsi="Times New Roman" w:cs="Times New Roman"/>
          <w:kern w:val="0"/>
        </w:rPr>
        <w:t>之間進行</w:t>
      </w:r>
      <w:proofErr w:type="gramStart"/>
      <w:r w:rsidRPr="00891FFF">
        <w:rPr>
          <w:rFonts w:ascii="Times New Roman" w:eastAsia="標楷體" w:hAnsi="Times New Roman" w:cs="Times New Roman"/>
          <w:kern w:val="0"/>
        </w:rPr>
        <w:t>平滑插值</w:t>
      </w:r>
      <w:proofErr w:type="gramEnd"/>
      <w:r w:rsidR="00EB12C4">
        <w:rPr>
          <w:rFonts w:ascii="Times New Roman" w:eastAsia="標楷體" w:hAnsi="Times New Roman" w:cs="Times New Roman" w:hint="eastAsia"/>
          <w:kern w:val="0"/>
        </w:rPr>
        <w:t>，表示</w:t>
      </w:r>
      <w:r w:rsidR="00EB12C4" w:rsidRPr="00EB12C4">
        <w:rPr>
          <w:rFonts w:ascii="標楷體" w:eastAsia="標楷體" w:hAnsi="標楷體"/>
        </w:rPr>
        <w:t>郊區的人流比較容易轉成車流，市區則較低。</w:t>
      </w:r>
      <w:r w:rsidR="00A3061D" w:rsidRPr="00891FFF">
        <w:rPr>
          <w:rFonts w:ascii="Times New Roman" w:eastAsia="標楷體" w:hAnsi="Times New Roman" w:cs="Times New Roman"/>
          <w:kern w:val="0"/>
        </w:rPr>
        <w:t>其中</w:t>
      </w:r>
      <m:oMath>
        <m:r>
          <w:rPr>
            <w:rFonts w:ascii="Cambria Math" w:eastAsia="標楷體" w:hAnsi="Cambria Math" w:cs="Times New Roman"/>
            <w:kern w:val="0"/>
          </w:rPr>
          <m:t xml:space="preserve"> </m:t>
        </m:r>
        <m:r>
          <w:rPr>
            <w:rFonts w:ascii="Cambria Math" w:eastAsia="標楷體" w:hAnsi="Cambria Math" w:cs="Times New Roman"/>
          </w:rPr>
          <m:t xml:space="preserve">γ </m:t>
        </m:r>
      </m:oMath>
      <w:r w:rsidR="00A3061D" w:rsidRPr="00891FFF">
        <w:rPr>
          <w:rFonts w:ascii="Times New Roman" w:eastAsia="標楷體" w:hAnsi="Times New Roman" w:cs="Times New Roman"/>
          <w:kern w:val="0"/>
        </w:rPr>
        <w:t>代表而</w:t>
      </w:r>
      <w:r w:rsidR="00891FFF" w:rsidRPr="00891FFF">
        <w:rPr>
          <w:rFonts w:ascii="Times New Roman" w:eastAsia="標楷體" w:hAnsi="Times New Roman" w:cs="Times New Roman" w:hint="eastAsia"/>
          <w:kern w:val="0"/>
        </w:rPr>
        <w:t xml:space="preserve"> </w:t>
      </w:r>
      <w:r w:rsidR="00891FFF" w:rsidRPr="00891FFF">
        <w:rPr>
          <w:rFonts w:ascii="Times New Roman" w:eastAsia="標楷體" w:hAnsi="Times New Roman" w:cs="Times New Roman"/>
          <w:kern w:val="0"/>
        </w:rPr>
        <w:t>sub</w:t>
      </w:r>
      <w:r w:rsidR="00A3061D" w:rsidRPr="00891FFF">
        <w:rPr>
          <w:rFonts w:ascii="Times New Roman" w:eastAsia="標楷體" w:hAnsi="Times New Roman" w:cs="Times New Roman"/>
          <w:kern w:val="0"/>
        </w:rPr>
        <w:t>代表</w:t>
      </w:r>
      <w:r w:rsidR="00EB12C4" w:rsidRPr="00462E99">
        <w:rPr>
          <w:rFonts w:ascii="標楷體" w:eastAsia="標楷體" w:hAnsi="標楷體"/>
        </w:rPr>
        <w:t>像</w:t>
      </w:r>
      <w:r w:rsidR="00EB12C4">
        <w:rPr>
          <w:rFonts w:ascii="Times New Roman" w:eastAsia="標楷體" w:hAnsi="Times New Roman" w:cs="Times New Roman" w:hint="eastAsia"/>
          <w:kern w:val="0"/>
        </w:rPr>
        <w:t>郊區的程度</w:t>
      </w:r>
      <w:r w:rsidRPr="00891FFF">
        <w:rPr>
          <w:rFonts w:ascii="Times New Roman" w:eastAsia="標楷體" w:hAnsi="Times New Roman" w:cs="Times New Roman"/>
          <w:kern w:val="0"/>
        </w:rPr>
        <w:t>。</w:t>
      </w:r>
    </w:p>
    <w:p w14:paraId="3094E337" w14:textId="39B3D6E6" w:rsidR="00EB12C4" w:rsidRPr="0017272E" w:rsidRDefault="002769CF" w:rsidP="00891FFF">
      <w:pPr>
        <w:pStyle w:val="a7"/>
        <w:spacing w:line="276" w:lineRule="auto"/>
        <w:ind w:leftChars="0"/>
        <w:jc w:val="right"/>
        <w:rPr>
          <w:rFonts w:ascii="Times New Roman" w:eastAsia="標楷體" w:hAnsi="Times New Roman" w:cs="Times New Roman"/>
          <w:kern w:val="0"/>
        </w:rPr>
      </w:pPr>
      <m:oMath>
        <m:sSub>
          <m:sSubPr>
            <m:ctrlPr>
              <w:rPr>
                <w:rFonts w:ascii="Cambria Math" w:eastAsia="標楷體" w:hAnsi="Cambria Math" w:cs="Times New Roman"/>
                <w:i/>
              </w:rPr>
            </m:ctrlPr>
          </m:sSubPr>
          <m:e>
            <m:r>
              <w:rPr>
                <w:rFonts w:ascii="Cambria Math" w:eastAsia="標楷體" w:hAnsi="Cambria Math" w:cs="Times New Roman"/>
              </w:rPr>
              <m:t>sub</m:t>
            </m:r>
          </m:e>
          <m:sub>
            <m:r>
              <w:rPr>
                <w:rFonts w:ascii="Cambria Math" w:eastAsia="標楷體" w:hAnsi="Cambria Math" w:cs="Times New Roman"/>
              </w:rPr>
              <m:t>g</m:t>
            </m:r>
          </m:sub>
        </m:sSub>
        <m:r>
          <w:rPr>
            <w:rFonts w:ascii="Cambria Math" w:eastAsia="Cambria Math" w:hAnsi="Cambria Math" w:cs="Times New Roman"/>
            <w:kern w:val="0"/>
          </w:rPr>
          <m:t>=1-</m:t>
        </m:r>
      </m:oMath>
      <w:r w:rsidR="00891FFF" w:rsidRPr="0017272E">
        <w:rPr>
          <w:rFonts w:ascii="Times New Roman" w:eastAsia="標楷體" w:hAnsi="Times New Roman" w:cs="Times New Roman"/>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urban_score</m:t>
            </m:r>
          </m:e>
          <m:sub>
            <m:r>
              <w:rPr>
                <w:rFonts w:ascii="Cambria Math" w:eastAsia="Cambria Math" w:hAnsi="Cambria Math" w:cs="Times New Roman"/>
                <w:kern w:val="0"/>
              </w:rPr>
              <m:t>g</m:t>
            </m:r>
          </m:sub>
        </m:sSub>
      </m:oMath>
      <w:r w:rsidR="00891FFF"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891FFF" w:rsidRPr="0017272E">
        <w:rPr>
          <w:rFonts w:ascii="Times New Roman" w:eastAsia="標楷體" w:hAnsi="Times New Roman" w:cs="Times New Roman"/>
        </w:rPr>
        <w:t xml:space="preserve">      (</w:t>
      </w:r>
      <w:r w:rsidR="00891FFF">
        <w:rPr>
          <w:rFonts w:ascii="Times New Roman" w:eastAsia="標楷體" w:hAnsi="Times New Roman" w:cs="Times New Roman"/>
        </w:rPr>
        <w:t>5</w:t>
      </w:r>
      <w:r w:rsidR="00891FFF" w:rsidRPr="0017272E">
        <w:rPr>
          <w:rFonts w:ascii="Times New Roman" w:eastAsia="標楷體" w:hAnsi="Times New Roman" w:cs="Times New Roman"/>
        </w:rPr>
        <w:t>)</w:t>
      </w:r>
    </w:p>
    <w:p w14:paraId="4972B770" w14:textId="169F6A19" w:rsidR="00A3061D" w:rsidRPr="0017272E" w:rsidRDefault="004635A3" w:rsidP="00A3061D">
      <w:pPr>
        <w:spacing w:line="276" w:lineRule="auto"/>
        <w:jc w:val="right"/>
        <w:rPr>
          <w:rFonts w:ascii="Times New Roman" w:eastAsia="標楷體" w:hAnsi="Times New Roman" w:cs="Times New Roman"/>
        </w:rPr>
      </w:pPr>
      <w:r w:rsidRPr="0017272E">
        <w:rPr>
          <w:rFonts w:ascii="Times New Roman" w:eastAsia="標楷體" w:hAnsi="Times New Roman" w:cs="Times New Roman"/>
          <w:kern w:val="0"/>
        </w:rPr>
        <w:tab/>
      </w:r>
      <w:r w:rsidRPr="0017272E">
        <w:rPr>
          <w:rFonts w:ascii="Times New Roman" w:eastAsia="標楷體" w:hAnsi="Times New Roman" w:cs="Times New Roman"/>
          <w:kern w:val="0"/>
        </w:rPr>
        <w:tab/>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sub</m:t>
            </m:r>
          </m:e>
          <m:sub>
            <m:r>
              <w:rPr>
                <w:rFonts w:ascii="Cambria Math" w:eastAsia="標楷體" w:hAnsi="Cambria Math" w:cs="Times New Roman"/>
              </w:rPr>
              <m:t>g</m:t>
            </m:r>
          </m:sub>
          <m:sup>
            <m:r>
              <w:rPr>
                <w:rFonts w:ascii="Cambria Math" w:eastAsia="標楷體" w:hAnsi="Cambria Math" w:cs="Times New Roman"/>
              </w:rPr>
              <m:t>γ</m:t>
            </m:r>
          </m:sup>
        </m:sSubSup>
      </m:oMath>
      <w:r w:rsidR="000E2236"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0E2236" w:rsidRPr="0017272E">
        <w:rPr>
          <w:rFonts w:ascii="Times New Roman" w:eastAsia="標楷體" w:hAnsi="Times New Roman" w:cs="Times New Roman"/>
        </w:rPr>
        <w:t xml:space="preserve">        (</w:t>
      </w:r>
      <w:r w:rsidR="00891FFF">
        <w:rPr>
          <w:rFonts w:ascii="Times New Roman" w:eastAsia="標楷體" w:hAnsi="Times New Roman" w:cs="Times New Roman"/>
        </w:rPr>
        <w:t>6</w:t>
      </w:r>
      <w:r w:rsidR="000E2236" w:rsidRPr="0017272E">
        <w:rPr>
          <w:rFonts w:ascii="Times New Roman" w:eastAsia="標楷體" w:hAnsi="Times New Roman" w:cs="Times New Roman"/>
        </w:rPr>
        <w:t xml:space="preserve">)                      </w:t>
      </w:r>
    </w:p>
    <w:p w14:paraId="361669A9" w14:textId="5265A509" w:rsidR="00805689" w:rsidRPr="00EB12C4" w:rsidRDefault="00A3061D" w:rsidP="00EB12C4">
      <w:pPr>
        <w:spacing w:line="276" w:lineRule="auto"/>
        <w:ind w:right="240" w:firstLine="960"/>
        <w:rPr>
          <w:rFonts w:ascii="Times New Roman" w:eastAsia="標楷體" w:hAnsi="Times New Roman" w:cs="Times New Roman"/>
          <w:kern w:val="0"/>
        </w:rPr>
      </w:pPr>
      <w:r w:rsidRPr="00EB12C4">
        <w:rPr>
          <w:rFonts w:ascii="Times New Roman" w:eastAsia="標楷體" w:hAnsi="Times New Roman" w:cs="Times New Roman"/>
          <w:kern w:val="0"/>
        </w:rPr>
        <w:t>時段加成則是以高斯函數模擬早上</w:t>
      </w:r>
      <w:r w:rsidRPr="00EB12C4">
        <w:rPr>
          <w:rFonts w:ascii="Times New Roman" w:eastAsia="標楷體" w:hAnsi="Times New Roman" w:cs="Times New Roman"/>
          <w:kern w:val="0"/>
        </w:rPr>
        <w:t>(8:00)</w:t>
      </w:r>
      <w:r w:rsidRPr="00EB12C4">
        <w:rPr>
          <w:rFonts w:ascii="Times New Roman" w:eastAsia="標楷體" w:hAnsi="Times New Roman" w:cs="Times New Roman"/>
          <w:kern w:val="0"/>
        </w:rPr>
        <w:t>與傍晚</w:t>
      </w:r>
      <w:r w:rsidRPr="00EB12C4">
        <w:rPr>
          <w:rFonts w:ascii="Times New Roman" w:eastAsia="標楷體" w:hAnsi="Times New Roman" w:cs="Times New Roman"/>
          <w:kern w:val="0"/>
        </w:rPr>
        <w:t>(17:00)</w:t>
      </w:r>
      <w:r w:rsidRPr="00EB12C4">
        <w:rPr>
          <w:rFonts w:ascii="Times New Roman" w:eastAsia="標楷體" w:hAnsi="Times New Roman" w:cs="Times New Roman"/>
          <w:kern w:val="0"/>
        </w:rPr>
        <w:t>的通勤尖峰，假日額外加入午間</w:t>
      </w:r>
      <w:r w:rsidRPr="00EB12C4">
        <w:rPr>
          <w:rFonts w:ascii="Times New Roman" w:eastAsia="標楷體" w:hAnsi="Times New Roman" w:cs="Times New Roman"/>
          <w:kern w:val="0"/>
        </w:rPr>
        <w:t>(13:00)</w:t>
      </w:r>
      <w:r w:rsidR="00805689" w:rsidRPr="00EB12C4">
        <w:rPr>
          <w:rFonts w:ascii="Times New Roman" w:eastAsia="標楷體" w:hAnsi="Times New Roman" w:cs="Times New Roman"/>
          <w:kern w:val="0"/>
        </w:rPr>
        <w:t>的加成</w:t>
      </w:r>
      <w:r w:rsidR="00EB12C4">
        <w:rPr>
          <w:rFonts w:ascii="Times New Roman" w:eastAsia="標楷體" w:hAnsi="Times New Roman" w:cs="Times New Roman" w:hint="eastAsia"/>
          <w:kern w:val="0"/>
        </w:rPr>
        <w:t>，表示</w:t>
      </w:r>
      <w:r w:rsidR="00EB12C4" w:rsidRPr="00EB12C4">
        <w:rPr>
          <w:rFonts w:ascii="標楷體" w:eastAsia="標楷體" w:hAnsi="標楷體"/>
        </w:rPr>
        <w:t>同一</w:t>
      </w:r>
      <w:proofErr w:type="gramStart"/>
      <w:r w:rsidR="00EB12C4" w:rsidRPr="00EB12C4">
        <w:rPr>
          <w:rFonts w:ascii="標楷體" w:eastAsia="標楷體" w:hAnsi="標楷體"/>
        </w:rPr>
        <w:t>個</w:t>
      </w:r>
      <w:proofErr w:type="gramEnd"/>
      <w:r w:rsidR="00EB12C4" w:rsidRPr="00EB12C4">
        <w:rPr>
          <w:rFonts w:ascii="標楷體" w:eastAsia="標楷體" w:hAnsi="標楷體"/>
        </w:rPr>
        <w:t>地點，不同時段的人流轉車流比例會不同</w:t>
      </w:r>
      <w:r w:rsidR="00805689" w:rsidRPr="00EB12C4">
        <w:rPr>
          <w:rFonts w:ascii="Times New Roman" w:eastAsia="標楷體" w:hAnsi="Times New Roman" w:cs="Times New Roman"/>
          <w:kern w:val="0"/>
        </w:rPr>
        <w:t>。</w:t>
      </w:r>
      <w:r w:rsidR="00EB12C4" w:rsidRPr="0017272E">
        <w:rPr>
          <w:rFonts w:ascii="Times New Roman" w:eastAsia="標楷體" w:hAnsi="Times New Roman" w:cs="Times New Roman"/>
          <w:kern w:val="0"/>
        </w:rPr>
        <w:t>其中</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A</w:t>
      </w:r>
      <w:r w:rsidR="00EB12C4" w:rsidRPr="0017272E">
        <w:rPr>
          <w:rFonts w:ascii="Times New Roman" w:eastAsia="標楷體" w:hAnsi="Times New Roman" w:cs="Times New Roman"/>
          <w:i/>
          <w:kern w:val="0"/>
          <w:vertAlign w:val="subscript"/>
        </w:rPr>
        <w:t xml:space="preserve">e, </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rPr>
        <w:t>為基底倍率，分別為早上、傍晚和週末午後。</w:t>
      </w:r>
      <w:proofErr w:type="spellStart"/>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m</w:t>
      </w:r>
      <w:proofErr w:type="spellEnd"/>
      <w:r w:rsidR="00EB12C4" w:rsidRPr="0017272E">
        <w:rPr>
          <w:rFonts w:ascii="Times New Roman" w:eastAsia="標楷體" w:hAnsi="Times New Roman" w:cs="Times New Roman"/>
          <w:i/>
          <w:kern w:val="0"/>
        </w:rPr>
        <w:t xml:space="preserve">, </w:t>
      </w:r>
      <w:proofErr w:type="spellStart"/>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e</w:t>
      </w:r>
      <w:proofErr w:type="spellEnd"/>
      <w:r w:rsidR="00EB12C4" w:rsidRPr="0017272E">
        <w:rPr>
          <w:rFonts w:ascii="Times New Roman" w:eastAsia="標楷體" w:hAnsi="Times New Roman" w:cs="Times New Roman"/>
          <w:i/>
          <w:kern w:val="0"/>
          <w:vertAlign w:val="subscript"/>
        </w:rPr>
        <w:t xml:space="preserve">, </w:t>
      </w:r>
      <w:proofErr w:type="spellStart"/>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w</w:t>
      </w:r>
      <w:proofErr w:type="spellEnd"/>
      <w:r w:rsidR="00EB12C4" w:rsidRPr="0017272E">
        <w:rPr>
          <w:rFonts w:ascii="Times New Roman" w:eastAsia="標楷體" w:hAnsi="Times New Roman" w:cs="Times New Roman"/>
          <w:kern w:val="0"/>
          <w:vertAlign w:val="subscript"/>
        </w:rPr>
        <w:softHyphen/>
      </w:r>
      <w:r w:rsidR="00EB12C4" w:rsidRPr="0017272E">
        <w:rPr>
          <w:rFonts w:ascii="Times New Roman" w:eastAsia="標楷體" w:hAnsi="Times New Roman" w:cs="Times New Roman"/>
          <w:kern w:val="0"/>
        </w:rPr>
        <w:t>為尖峰寬度，</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kern w:val="0"/>
        </w:rPr>
        <w:t>越大代表影響的時間越久。</w:t>
      </w:r>
      <w:proofErr w:type="spellStart"/>
      <w:r w:rsidR="00EB12C4" w:rsidRPr="0017272E">
        <w:rPr>
          <w:rFonts w:ascii="Times New Roman" w:eastAsia="標楷體" w:hAnsi="Times New Roman" w:cs="Times New Roman"/>
          <w:i/>
          <w:kern w:val="0"/>
        </w:rPr>
        <w:t>I</w:t>
      </w:r>
      <w:r w:rsidR="00EB12C4" w:rsidRPr="0017272E">
        <w:rPr>
          <w:rFonts w:ascii="Times New Roman" w:eastAsia="標楷體" w:hAnsi="Times New Roman" w:cs="Times New Roman"/>
          <w:i/>
          <w:kern w:val="0"/>
          <w:vertAlign w:val="subscript"/>
        </w:rPr>
        <w:t>weekend</w:t>
      </w:r>
      <w:proofErr w:type="spellEnd"/>
      <w:r w:rsidR="00EB12C4" w:rsidRPr="0017272E">
        <w:rPr>
          <w:rFonts w:ascii="Times New Roman" w:eastAsia="標楷體" w:hAnsi="Times New Roman" w:cs="Times New Roman"/>
          <w:kern w:val="0"/>
        </w:rPr>
        <w:t>為</w:t>
      </w:r>
      <w:r w:rsidR="00EB12C4">
        <w:rPr>
          <w:rFonts w:ascii="Times New Roman" w:eastAsia="標楷體" w:hAnsi="Times New Roman" w:cs="Times New Roman" w:hint="eastAsia"/>
          <w:kern w:val="0"/>
        </w:rPr>
        <w:t>是否是</w:t>
      </w:r>
      <w:r w:rsidR="00EB12C4" w:rsidRPr="0017272E">
        <w:rPr>
          <w:rFonts w:ascii="Times New Roman" w:eastAsia="標楷體" w:hAnsi="Times New Roman" w:cs="Times New Roman"/>
          <w:kern w:val="0"/>
        </w:rPr>
        <w:t>週末</w:t>
      </w:r>
      <w:r w:rsidR="00EB12C4">
        <w:rPr>
          <w:rFonts w:ascii="Times New Roman" w:eastAsia="標楷體" w:hAnsi="Times New Roman" w:cs="Times New Roman" w:hint="eastAsia"/>
          <w:kern w:val="0"/>
        </w:rPr>
        <w:t>的旗標</w:t>
      </w:r>
      <w:r w:rsidR="00EB12C4" w:rsidRPr="0017272E">
        <w:rPr>
          <w:rFonts w:ascii="Times New Roman" w:eastAsia="標楷體" w:hAnsi="Times New Roman" w:cs="Times New Roman"/>
          <w:kern w:val="0"/>
        </w:rPr>
        <w:t>變數。</w:t>
      </w:r>
    </w:p>
    <w:p w14:paraId="10EE9E9C" w14:textId="71DBC15A" w:rsidR="000E2236" w:rsidRPr="0017272E" w:rsidRDefault="002769CF" w:rsidP="000E2236">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m</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m</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e</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e</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I</m:t>
            </m:r>
          </m:e>
          <m:sub>
            <m:r>
              <w:rPr>
                <w:rFonts w:ascii="Cambria Math" w:eastAsia="Cambria Math" w:hAnsi="Cambria Math" w:cs="Times New Roman"/>
                <w:kern w:val="0"/>
              </w:rPr>
              <m:t>weekend</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w</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h-14</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w</m:t>
                    </m:r>
                  </m:sub>
                  <m:sup>
                    <m:r>
                      <w:rPr>
                        <w:rFonts w:ascii="Cambria Math" w:eastAsia="Cambria Math" w:hAnsi="Cambria Math" w:cs="Times New Roman"/>
                        <w:kern w:val="0"/>
                      </w:rPr>
                      <m:t>2</m:t>
                    </m:r>
                  </m:sup>
                </m:sSubSup>
              </m:den>
            </m:f>
          </m:sup>
        </m:sSup>
      </m:oMath>
      <w:r w:rsidR="000E2236" w:rsidRPr="0017272E">
        <w:rPr>
          <w:rFonts w:ascii="Times New Roman" w:eastAsia="標楷體" w:hAnsi="Times New Roman" w:cs="Times New Roman"/>
          <w:kern w:val="0"/>
        </w:rPr>
        <w:t xml:space="preserve">  </w:t>
      </w:r>
      <w:r w:rsidR="0063331E">
        <w:rPr>
          <w:rFonts w:ascii="Times New Roman" w:eastAsia="標楷體" w:hAnsi="Times New Roman" w:cs="Times New Roman" w:hint="eastAsia"/>
          <w:kern w:val="0"/>
        </w:rPr>
        <w:t xml:space="preserve"> </w:t>
      </w:r>
      <w:r w:rsidR="000E2236" w:rsidRPr="0017272E">
        <w:rPr>
          <w:rFonts w:ascii="Times New Roman" w:eastAsia="標楷體" w:hAnsi="Times New Roman" w:cs="Times New Roman"/>
          <w:kern w:val="0"/>
        </w:rPr>
        <w:t xml:space="preserve">   (5)</w:t>
      </w:r>
    </w:p>
    <w:p w14:paraId="3ED9BA4D" w14:textId="1A8ADC7B" w:rsidR="00A3061D" w:rsidRPr="00EB12C4" w:rsidRDefault="00A3061D" w:rsidP="00EB12C4">
      <w:pPr>
        <w:spacing w:line="276" w:lineRule="auto"/>
        <w:ind w:firstLine="480"/>
        <w:jc w:val="both"/>
        <w:rPr>
          <w:rFonts w:ascii="Times New Roman" w:eastAsia="標楷體" w:hAnsi="Times New Roman" w:cs="Times New Roman"/>
          <w:kern w:val="0"/>
        </w:rPr>
      </w:pPr>
      <w:r w:rsidRPr="00EB12C4">
        <w:rPr>
          <w:rFonts w:ascii="Times New Roman" w:eastAsia="標楷體" w:hAnsi="Times New Roman" w:cs="Times New Roman"/>
          <w:kern w:val="0"/>
        </w:rPr>
        <w:t>局部事件加成意為計算</w:t>
      </w:r>
      <w:proofErr w:type="gramStart"/>
      <w:r w:rsidRPr="00EB12C4">
        <w:rPr>
          <w:rFonts w:ascii="Times New Roman" w:eastAsia="標楷體" w:hAnsi="Times New Roman" w:cs="Times New Roman"/>
          <w:kern w:val="0"/>
        </w:rPr>
        <w:t>各網格</w:t>
      </w:r>
      <w:proofErr w:type="gramEnd"/>
      <w:r w:rsidRPr="00EB12C4">
        <w:rPr>
          <w:rFonts w:ascii="Times New Roman" w:eastAsia="標楷體" w:hAnsi="Times New Roman" w:cs="Times New Roman"/>
          <w:kern w:val="0"/>
        </w:rPr>
        <w:t>人流的</w:t>
      </w:r>
      <w:r w:rsidRPr="00EB12C4">
        <w:rPr>
          <w:rFonts w:ascii="Times New Roman" w:eastAsia="標楷體" w:hAnsi="Times New Roman" w:cs="Times New Roman"/>
          <w:kern w:val="0"/>
        </w:rPr>
        <w:t>Z-Score</w:t>
      </w:r>
      <w:r w:rsidRPr="00EB12C4">
        <w:rPr>
          <w:rFonts w:ascii="Times New Roman" w:eastAsia="標楷體" w:hAnsi="Times New Roman" w:cs="Times New Roman"/>
          <w:kern w:val="0"/>
        </w:rPr>
        <w:t>，當人流明顯高於平均時給予格外加成，模擬臨時性的活動造成的人群聚集</w:t>
      </w:r>
      <w:r w:rsidR="00EB12C4" w:rsidRPr="00EB12C4">
        <w:rPr>
          <w:rFonts w:ascii="標楷體" w:eastAsia="標楷體" w:hAnsi="標楷體" w:cs="Times New Roman" w:hint="eastAsia"/>
          <w:kern w:val="0"/>
        </w:rPr>
        <w:t>，</w:t>
      </w:r>
      <w:r w:rsidR="00EB12C4" w:rsidRPr="00EB12C4">
        <w:rPr>
          <w:rFonts w:ascii="標楷體" w:eastAsia="標楷體" w:hAnsi="標楷體"/>
        </w:rPr>
        <w:t>進一步提高人流轉車流比例</w:t>
      </w:r>
      <w:r w:rsidRPr="00EB12C4">
        <w:rPr>
          <w:rFonts w:ascii="標楷體" w:eastAsia="標楷體" w:hAnsi="標楷體" w:cs="Times New Roman"/>
          <w:kern w:val="0"/>
        </w:rPr>
        <w:t>。</w:t>
      </w:r>
      <w:r w:rsidR="00EB12C4">
        <w:rPr>
          <w:rFonts w:ascii="Times New Roman" w:eastAsia="標楷體" w:hAnsi="Times New Roman" w:cs="Times New Roman" w:hint="eastAsia"/>
          <w:kern w:val="0"/>
        </w:rPr>
        <w:t>其中</w:t>
      </w:r>
      <w:r w:rsidR="00EB12C4">
        <w:rPr>
          <w:rFonts w:ascii="Times New Roman" w:eastAsia="標楷體" w:hAnsi="Times New Roman" w:cs="Times New Roman" w:hint="eastAsia"/>
          <w:kern w:val="0"/>
        </w:rPr>
        <w:t xml:space="preserve"> </w:t>
      </w:r>
      <m:oMath>
        <m:r>
          <w:rPr>
            <w:rFonts w:ascii="Cambria Math" w:eastAsia="標楷體" w:hAnsi="Cambria Math" w:cs="Times New Roman"/>
            <w:kern w:val="0"/>
          </w:rPr>
          <m:t>β</m:t>
        </m:r>
      </m:oMath>
      <w:r w:rsidR="00EB12C4">
        <w:rPr>
          <w:rFonts w:ascii="Times New Roman" w:eastAsia="標楷體" w:hAnsi="Times New Roman" w:cs="Times New Roman" w:hint="eastAsia"/>
          <w:kern w:val="0"/>
        </w:rPr>
        <w:t xml:space="preserve"> </w:t>
      </w:r>
      <w:r w:rsidR="00EB12C4">
        <w:rPr>
          <w:rFonts w:ascii="Times New Roman" w:eastAsia="標楷體" w:hAnsi="Times New Roman" w:cs="Times New Roman" w:hint="eastAsia"/>
          <w:kern w:val="0"/>
        </w:rPr>
        <w:t>為事件倍率。</w:t>
      </w:r>
    </w:p>
    <w:p w14:paraId="1BDD819F" w14:textId="6EF12B49" w:rsidR="00DA7034" w:rsidRPr="0017272E" w:rsidRDefault="0017272E" w:rsidP="0017272E">
      <w:pPr>
        <w:pStyle w:val="a7"/>
        <w:wordWrap w:val="0"/>
        <w:spacing w:line="276" w:lineRule="auto"/>
        <w:ind w:leftChars="0"/>
        <w:jc w:val="right"/>
        <w:rPr>
          <w:rFonts w:ascii="Times New Roman" w:eastAsia="標楷體" w:hAnsi="Times New Roman" w:cs="Times New Roman"/>
          <w:kern w:val="0"/>
        </w:rPr>
      </w:pPr>
      <m:oMath>
        <m:r>
          <w:rPr>
            <w:rFonts w:ascii="Cambria Math" w:eastAsia="標楷體" w:hAnsi="Cambria Math" w:cs="Times New Roman"/>
            <w:kern w:val="0"/>
          </w:rPr>
          <m:t>z=</m:t>
        </m:r>
        <m:f>
          <m:fPr>
            <m:ctrlPr>
              <w:rPr>
                <w:rFonts w:ascii="Cambria Math" w:eastAsia="標楷體" w:hAnsi="Cambria Math" w:cs="Times New Roman"/>
                <w:i/>
                <w:kern w:val="0"/>
              </w:rPr>
            </m:ctrlPr>
          </m:fPr>
          <m:num>
            <m:r>
              <w:rPr>
                <w:rFonts w:ascii="Cambria Math" w:eastAsia="標楷體" w:hAnsi="Cambria Math" w:cs="Times New Roman"/>
                <w:kern w:val="0"/>
              </w:rPr>
              <m:t>score</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mean</m:t>
            </m:r>
          </m:num>
          <m:den>
            <m:r>
              <w:rPr>
                <w:rFonts w:ascii="Cambria Math" w:eastAsia="標楷體" w:hAnsi="Cambria Math" w:cs="Times New Roman"/>
                <w:kern w:val="0"/>
              </w:rPr>
              <m:t>std</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ε</m:t>
            </m:r>
          </m:den>
        </m:f>
      </m:oMath>
      <w:r w:rsidRPr="0017272E">
        <w:rPr>
          <w:rFonts w:ascii="Times New Roman" w:eastAsia="標楷體" w:hAnsi="Times New Roman" w:cs="Times New Roman"/>
          <w:kern w:val="0"/>
        </w:rPr>
        <w:t xml:space="preserve">                             (6)</w:t>
      </w:r>
    </w:p>
    <w:p w14:paraId="45D4C26F" w14:textId="07221241" w:rsidR="0017272E" w:rsidRDefault="0017272E" w:rsidP="0017272E">
      <w:pPr>
        <w:pStyle w:val="a7"/>
        <w:wordWrap w:val="0"/>
        <w:spacing w:line="276" w:lineRule="auto"/>
        <w:ind w:leftChars="0"/>
        <w:jc w:val="right"/>
        <w:rPr>
          <w:rFonts w:ascii="Times New Roman" w:eastAsia="標楷體" w:hAnsi="Times New Roman" w:cs="Times New Roman"/>
          <w:kern w:val="0"/>
        </w:rPr>
      </w:pPr>
      <w:r w:rsidRPr="0017272E">
        <w:rPr>
          <w:rFonts w:ascii="Times New Roman" w:eastAsia="標楷體" w:hAnsi="Times New Roman" w:cs="Times New Roman"/>
          <w:kern w:val="0"/>
        </w:rPr>
        <w:tab/>
      </w:r>
      <m:oMath>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=1+β</m:t>
        </m:r>
        <m:r>
          <w:rPr>
            <w:rFonts w:ascii="Cambria Math" w:eastAsia="標楷體" w:hAnsi="Cambria Math" w:cs="Times New Roman"/>
          </w:rPr>
          <m:t>．</m:t>
        </m:r>
        <m:r>
          <w:rPr>
            <w:rFonts w:ascii="Cambria Math" w:eastAsia="標楷體" w:hAnsi="Cambria Math" w:cs="Times New Roman"/>
          </w:rPr>
          <m:t>max⁡(0, z</m:t>
        </m:r>
        <m:r>
          <m:rPr>
            <m:sty m:val="p"/>
          </m:rPr>
          <w:rPr>
            <w:rFonts w:ascii="Cambria Math" w:eastAsia="標楷體" w:hAnsi="Cambria Math" w:cs="Times New Roman"/>
          </w:rPr>
          <m:t>)</m:t>
        </m:r>
      </m:oMath>
      <w:r w:rsidRPr="0017272E">
        <w:rPr>
          <w:rFonts w:ascii="Times New Roman" w:eastAsia="標楷體" w:hAnsi="Times New Roman" w:cs="Times New Roman"/>
        </w:rPr>
        <w:t xml:space="preserve">                      </w:t>
      </w:r>
      <w:r w:rsidRPr="0017272E">
        <w:rPr>
          <w:rFonts w:ascii="Times New Roman" w:eastAsia="標楷體" w:hAnsi="Times New Roman" w:cs="Times New Roman"/>
          <w:kern w:val="0"/>
        </w:rPr>
        <w:t>(7)</w:t>
      </w:r>
    </w:p>
    <w:p w14:paraId="41230248" w14:textId="1B19404B" w:rsidR="00EB12C4" w:rsidRPr="007202A2" w:rsidRDefault="00EB12C4" w:rsidP="007202A2">
      <w:pPr>
        <w:spacing w:line="276" w:lineRule="auto"/>
        <w:ind w:firstLine="480"/>
        <w:rPr>
          <w:rFonts w:ascii="Times New Roman" w:eastAsia="標楷體" w:hAnsi="Times New Roman" w:cs="Times New Roman"/>
          <w:iCs/>
          <w:kern w:val="0"/>
        </w:rPr>
      </w:pPr>
      <w:r w:rsidRPr="007202A2">
        <w:rPr>
          <w:rFonts w:ascii="Times New Roman" w:eastAsia="標楷體" w:hAnsi="Times New Roman" w:cs="Times New Roman" w:hint="eastAsia"/>
          <w:kern w:val="0"/>
        </w:rPr>
        <w:t>綜合以上三種變因，</w:t>
      </w:r>
      <w:r w:rsidR="007202A2" w:rsidRPr="007202A2">
        <w:rPr>
          <w:rFonts w:ascii="Times New Roman" w:eastAsia="標楷體" w:hAnsi="Times New Roman" w:cs="Times New Roman" w:hint="eastAsia"/>
          <w:kern w:val="0"/>
        </w:rPr>
        <w:t>對於每</w:t>
      </w:r>
      <w:proofErr w:type="gramStart"/>
      <w:r w:rsidR="007202A2" w:rsidRPr="007202A2">
        <w:rPr>
          <w:rFonts w:ascii="Times New Roman" w:eastAsia="標楷體" w:hAnsi="Times New Roman" w:cs="Times New Roman" w:hint="eastAsia"/>
          <w:kern w:val="0"/>
        </w:rPr>
        <w:t>個格網</w:t>
      </w:r>
      <w:proofErr w:type="gramEnd"/>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007202A2" w:rsidRPr="007202A2">
        <w:rPr>
          <w:rFonts w:ascii="Times New Roman" w:eastAsia="標楷體" w:hAnsi="Times New Roman" w:cs="Times New Roman" w:hint="eastAsia"/>
          <w:kern w:val="0"/>
        </w:rPr>
        <w:t>在時間槽</w:t>
      </w:r>
      <m:oMath>
        <m:r>
          <w:rPr>
            <w:rFonts w:ascii="Cambria Math" w:eastAsia="標楷體" w:hAnsi="Cambria Math" w:cs="Times New Roman"/>
            <w:kern w:val="0"/>
          </w:rPr>
          <m:t xml:space="preserve"> t </m:t>
        </m:r>
      </m:oMath>
      <w:r w:rsidR="007202A2" w:rsidRPr="007202A2">
        <w:rPr>
          <w:rFonts w:ascii="Times New Roman" w:eastAsia="標楷體" w:hAnsi="Times New Roman" w:cs="Times New Roman" w:hint="eastAsia"/>
          <w:kern w:val="0"/>
        </w:rPr>
        <w:t>，</w:t>
      </w:r>
      <w:r w:rsidRPr="007202A2">
        <w:rPr>
          <w:rFonts w:ascii="Times New Roman" w:eastAsia="標楷體" w:hAnsi="Times New Roman" w:cs="Times New Roman" w:hint="eastAsia"/>
          <w:kern w:val="0"/>
        </w:rPr>
        <w:t>可以得到最終的</w:t>
      </w:r>
      <w:r w:rsidR="007202A2" w:rsidRPr="007202A2">
        <w:rPr>
          <w:rFonts w:ascii="Times New Roman" w:eastAsia="標楷體" w:hAnsi="Times New Roman" w:cs="Times New Roman"/>
          <w:kern w:val="0"/>
        </w:rPr>
        <w:t>轉換比參數</w:t>
      </w:r>
      <w:r w:rsidR="007202A2" w:rsidRPr="007202A2">
        <w:rPr>
          <w:rFonts w:ascii="Times New Roman" w:eastAsia="標楷體" w:hAnsi="Times New Roman" w:cs="Times New Roman" w:hint="eastAsia"/>
          <w:kern w:val="0"/>
        </w:rPr>
        <w:t xml:space="preserve"> </w:t>
      </w:r>
      <w:proofErr w:type="spellStart"/>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i/>
          <w:kern w:val="0"/>
          <w:vertAlign w:val="subscript"/>
        </w:rPr>
        <w:t>t,g</w:t>
      </w:r>
      <w:proofErr w:type="spellEnd"/>
      <w:r w:rsidR="007202A2" w:rsidRPr="007202A2">
        <w:rPr>
          <w:rFonts w:ascii="Times New Roman" w:eastAsia="標楷體" w:hAnsi="Times New Roman" w:cs="Times New Roman" w:hint="eastAsia"/>
          <w:iCs/>
          <w:kern w:val="0"/>
        </w:rPr>
        <w:t>，簡稱</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sidRPr="007202A2">
        <w:rPr>
          <w:rFonts w:ascii="Times New Roman" w:eastAsia="標楷體" w:hAnsi="Times New Roman" w:cs="Times New Roman" w:hint="eastAsia"/>
          <w:iCs/>
          <w:kern w:val="0"/>
        </w:rPr>
        <w:t>。</w:t>
      </w:r>
      <w:r w:rsidR="007202A2">
        <w:rPr>
          <w:rFonts w:ascii="Times New Roman" w:eastAsia="標楷體" w:hAnsi="Times New Roman" w:cs="Times New Roman" w:hint="eastAsia"/>
          <w:iCs/>
          <w:kern w:val="0"/>
        </w:rPr>
        <w:t>其中</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Pr>
          <w:rFonts w:ascii="Times New Roman" w:eastAsia="標楷體" w:hAnsi="Times New Roman" w:cs="Times New Roman" w:hint="eastAsia"/>
          <w:kern w:val="0"/>
        </w:rPr>
        <w:t>會被限制在</w:t>
      </w:r>
      <w:r w:rsidR="007202A2" w:rsidRPr="0017272E">
        <w:rPr>
          <w:rFonts w:ascii="Times New Roman" w:eastAsia="標楷體" w:hAnsi="Times New Roman" w:cs="Times New Roman"/>
          <w:kern w:val="0"/>
        </w:rPr>
        <w:t xml:space="preserve"> [</w:t>
      </w:r>
      <m:oMath>
        <m:r>
          <w:rPr>
            <w:rFonts w:ascii="Cambria Math" w:eastAsia="標楷體" w:hAnsi="Cambria Math" w:cs="Times New Roman" w:hint="eastAsia"/>
            <w:kern w:val="0"/>
          </w:rPr>
          <m:t xml:space="preserve">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w:r w:rsidR="007202A2" w:rsidRPr="0017272E">
        <w:rPr>
          <w:rFonts w:ascii="Times New Roman" w:eastAsia="標楷體" w:hAnsi="Times New Roman" w:cs="Times New Roman"/>
          <w:kern w:val="0"/>
        </w:rPr>
        <w:t>之間</w:t>
      </w:r>
      <w:r w:rsidR="00577900">
        <w:rPr>
          <w:rFonts w:ascii="Times New Roman" w:eastAsia="標楷體" w:hAnsi="Times New Roman" w:cs="Times New Roman" w:hint="eastAsia"/>
          <w:kern w:val="0"/>
        </w:rPr>
        <w:t>。</w:t>
      </w:r>
    </w:p>
    <w:p w14:paraId="348C10E7" w14:textId="733A09F7" w:rsidR="007202A2" w:rsidRPr="007202A2" w:rsidRDefault="002769CF" w:rsidP="007202A2">
      <w:pPr>
        <w:pStyle w:val="a7"/>
        <w:spacing w:line="276" w:lineRule="auto"/>
        <w:ind w:leftChars="0"/>
        <w:jc w:val="right"/>
        <w:rPr>
          <w:rFonts w:ascii="Times New Roman" w:eastAsia="標楷體" w:hAnsi="Times New Roman" w:cs="Times New Roman"/>
          <w:iCs/>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t,g</m:t>
            </m:r>
          </m:sub>
        </m:sSub>
        <m:r>
          <w:rPr>
            <w:rFonts w:ascii="Cambria Math" w:eastAsia="標楷體" w:hAnsi="Cambria Math" w:cs="Times New Roman"/>
            <w:kern w:val="0"/>
          </w:rPr>
          <m:t>=clip(</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標楷體" w:hAnsi="Cambria Math" w:cs="Times New Roman"/>
          </w:rPr>
          <m:t>．</m:t>
        </m:r>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kern w:val="0"/>
          </w:rPr>
          <m:t xml:space="preserve"> ,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kern w:val="0"/>
          </w:rPr>
          <m:t>)</m:t>
        </m:r>
      </m:oMath>
      <w:r w:rsidR="0063331E">
        <w:rPr>
          <w:rFonts w:ascii="Times New Roman" w:eastAsia="標楷體" w:hAnsi="Times New Roman" w:cs="Times New Roman"/>
        </w:rPr>
        <w:t xml:space="preserve">   </w:t>
      </w:r>
      <w:r w:rsidR="007202A2" w:rsidRPr="0017272E">
        <w:rPr>
          <w:rFonts w:ascii="Times New Roman" w:eastAsia="標楷體" w:hAnsi="Times New Roman" w:cs="Times New Roman"/>
        </w:rPr>
        <w:t xml:space="preserve">         </w:t>
      </w:r>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8</w:t>
      </w:r>
      <w:r w:rsidR="007202A2" w:rsidRPr="0017272E">
        <w:rPr>
          <w:rFonts w:ascii="Times New Roman" w:eastAsia="標楷體" w:hAnsi="Times New Roman" w:cs="Times New Roman"/>
          <w:kern w:val="0"/>
        </w:rPr>
        <w:t>)</w:t>
      </w:r>
    </w:p>
    <w:p w14:paraId="0A335F00" w14:textId="534A041E" w:rsidR="00A3061D" w:rsidRPr="0017272E" w:rsidRDefault="00F313A5" w:rsidP="0017272E">
      <w:pPr>
        <w:spacing w:line="276" w:lineRule="auto"/>
        <w:rPr>
          <w:rFonts w:ascii="Times New Roman" w:eastAsia="標楷體" w:hAnsi="Times New Roman" w:cs="Times New Roman"/>
          <w:kern w:val="0"/>
        </w:rPr>
      </w:pPr>
      <w:r>
        <w:rPr>
          <w:rFonts w:ascii="Times New Roman" w:eastAsia="標楷體" w:hAnsi="Times New Roman" w:cs="Times New Roman" w:hint="eastAsia"/>
          <w:kern w:val="0"/>
        </w:rPr>
        <w:t xml:space="preserve">    </w:t>
      </w:r>
      <w:r w:rsidR="00A3061D" w:rsidRPr="0017272E">
        <w:rPr>
          <w:rFonts w:ascii="Times New Roman" w:eastAsia="標楷體" w:hAnsi="Times New Roman" w:cs="Times New Roman"/>
          <w:kern w:val="0"/>
        </w:rPr>
        <w:t>考量各種參數、條件後，</w:t>
      </w:r>
      <w:proofErr w:type="gramStart"/>
      <w:r w:rsidR="00A3061D" w:rsidRPr="0017272E">
        <w:rPr>
          <w:rFonts w:ascii="Times New Roman" w:eastAsia="標楷體" w:hAnsi="Times New Roman" w:cs="Times New Roman"/>
          <w:kern w:val="0"/>
        </w:rPr>
        <w:t>將網格車流</w:t>
      </w:r>
      <w:proofErr w:type="gramEnd"/>
      <w:r w:rsidR="00A3061D" w:rsidRPr="0017272E">
        <w:rPr>
          <w:rFonts w:ascii="Times New Roman" w:eastAsia="標楷體" w:hAnsi="Times New Roman" w:cs="Times New Roman"/>
          <w:kern w:val="0"/>
        </w:rPr>
        <w:t>需求轉換公式定義為：</w:t>
      </w:r>
    </w:p>
    <w:p w14:paraId="568FE687" w14:textId="0A6F1BC2" w:rsidR="006B5759" w:rsidRPr="0017272E" w:rsidRDefault="006B5759" w:rsidP="0017272E">
      <w:pPr>
        <w:widowControl/>
        <w:jc w:val="right"/>
        <w:rPr>
          <w:rFonts w:ascii="Times New Roman" w:eastAsia="標楷體" w:hAnsi="Times New Roman" w:cs="Times New Roman"/>
          <w:kern w:val="0"/>
        </w:rPr>
      </w:pPr>
      <m:oMath>
        <m:r>
          <w:rPr>
            <w:rFonts w:ascii="Cambria Math" w:eastAsia="Cambria Math" w:hAnsi="Cambria Math" w:cs="Times New Roman"/>
            <w:kern w:val="0"/>
          </w:rPr>
          <m:t>car_demand=</m:t>
        </m:r>
        <m:r>
          <w:rPr>
            <w:rFonts w:ascii="Cambria Math" w:hAnsi="Cambria Math" w:cs="Times New Roman"/>
            <w:kern w:val="0"/>
          </w:rPr>
          <m:t xml:space="preserve"> </m:t>
        </m:r>
        <m:f>
          <m:fPr>
            <m:ctrlPr>
              <w:rPr>
                <w:rFonts w:ascii="Cambria Math" w:eastAsia="Cambria Math" w:hAnsi="Cambria Math" w:cs="Times New Roman"/>
                <w:kern w:val="0"/>
              </w:rPr>
            </m:ctrlPr>
          </m:fPr>
          <m:num>
            <m:r>
              <m:rPr>
                <m:sty m:val="p"/>
              </m:rPr>
              <w:rPr>
                <w:rFonts w:ascii="Cambria Math" w:hAnsi="Cambria Math" w:cs="Times New Roman"/>
              </w:rPr>
              <m:t>κ</m:t>
            </m:r>
            <m:r>
              <w:rPr>
                <w:rFonts w:ascii="Cambria Math" w:eastAsia="標楷體" w:hAnsi="Cambria Math" w:cs="Times New Roman"/>
              </w:rPr>
              <m:t>．</m:t>
            </m:r>
            <m:r>
              <w:rPr>
                <w:rFonts w:ascii="Cambria Math" w:eastAsia="標楷體" w:hAnsi="Cambria Math" w:cs="Times New Roman"/>
              </w:rPr>
              <m:t>a</m:t>
            </m:r>
            <m:r>
              <w:rPr>
                <w:rFonts w:ascii="Cambria Math" w:eastAsia="標楷體" w:hAnsi="Cambria Math" w:cs="Times New Roman"/>
              </w:rPr>
              <m:t>．</m:t>
            </m:r>
            <m:r>
              <w:rPr>
                <w:rFonts w:ascii="Cambria Math" w:eastAsia="標楷體" w:hAnsi="Cambria Math" w:cs="Times New Roman"/>
              </w:rPr>
              <m:t>score</m:t>
            </m:r>
          </m:num>
          <m:den>
            <m:r>
              <w:rPr>
                <w:rFonts w:ascii="Cambria Math" w:eastAsia="Cambria Math" w:hAnsi="Cambria Math" w:cs="Times New Roman"/>
                <w:kern w:val="0"/>
              </w:rPr>
              <m:t>occ</m:t>
            </m:r>
          </m:den>
        </m:f>
      </m:oMath>
      <w:r w:rsidRPr="0017272E">
        <w:rPr>
          <w:rFonts w:ascii="Times New Roman" w:eastAsia="標楷體" w:hAnsi="Times New Roman" w:cs="Times New Roman"/>
          <w:kern w:val="0"/>
        </w:rPr>
        <w:t xml:space="preserve">                        </w:t>
      </w:r>
      <w:r w:rsidR="0017272E" w:rsidRPr="0017272E">
        <w:rPr>
          <w:rFonts w:ascii="Times New Roman" w:eastAsia="標楷體" w:hAnsi="Times New Roman" w:cs="Times New Roman"/>
          <w:kern w:val="0"/>
        </w:rPr>
        <w:t>(</w:t>
      </w:r>
      <w:r w:rsidR="00CE2562">
        <w:rPr>
          <w:rFonts w:ascii="Times New Roman" w:eastAsia="標楷體" w:hAnsi="Times New Roman" w:cs="Times New Roman"/>
          <w:kern w:val="0"/>
        </w:rPr>
        <w:t>9</w:t>
      </w:r>
      <w:r w:rsidRPr="0017272E">
        <w:rPr>
          <w:rFonts w:ascii="Times New Roman" w:eastAsia="標楷體" w:hAnsi="Times New Roman" w:cs="Times New Roman"/>
          <w:kern w:val="0"/>
        </w:rPr>
        <w:t>)</w:t>
      </w:r>
    </w:p>
    <w:p w14:paraId="49E4C003" w14:textId="5489F52E" w:rsidR="00813E8F" w:rsidRPr="0017272E" w:rsidRDefault="006B5759" w:rsidP="00813E8F">
      <w:pPr>
        <w:widowControl/>
        <w:rPr>
          <w:rFonts w:ascii="Times New Roman" w:eastAsia="標楷體" w:hAnsi="Times New Roman" w:cs="Times New Roman"/>
        </w:rPr>
      </w:pPr>
      <w:r w:rsidRPr="0017272E">
        <w:rPr>
          <w:rFonts w:ascii="Times New Roman" w:eastAsia="標楷體" w:hAnsi="Times New Roman" w:cs="Times New Roman"/>
          <w:kern w:val="0"/>
        </w:rPr>
        <w:lastRenderedPageBreak/>
        <w:t>其中</w:t>
      </w:r>
      <w:r w:rsidRPr="0017272E">
        <w:rPr>
          <w:rFonts w:ascii="Times New Roman" w:eastAsia="標楷體" w:hAnsi="Times New Roman" w:cs="Times New Roman"/>
          <w:i/>
          <w:kern w:val="0"/>
        </w:rPr>
        <w:t>a</w:t>
      </w:r>
      <w:r w:rsidRPr="0017272E">
        <w:rPr>
          <w:rFonts w:ascii="Times New Roman" w:eastAsia="標楷體" w:hAnsi="Times New Roman" w:cs="Times New Roman"/>
          <w:kern w:val="0"/>
        </w:rPr>
        <w:t>為表示人流轉換為停車需求之比例係數、</w:t>
      </w:r>
      <w:r w:rsidRPr="0017272E">
        <w:rPr>
          <w:rFonts w:ascii="Times New Roman" w:eastAsia="標楷體" w:hAnsi="Times New Roman" w:cs="Times New Roman"/>
          <w:i/>
          <w:kern w:val="0"/>
        </w:rPr>
        <w:t>score</w:t>
      </w:r>
      <w:r w:rsidRPr="0017272E">
        <w:rPr>
          <w:rFonts w:ascii="Times New Roman" w:eastAsia="標楷體" w:hAnsi="Times New Roman" w:cs="Times New Roman"/>
          <w:kern w:val="0"/>
        </w:rPr>
        <w:t>為</w:t>
      </w:r>
      <w:proofErr w:type="gramStart"/>
      <w:r w:rsidRPr="0017272E">
        <w:rPr>
          <w:rFonts w:ascii="Times New Roman" w:eastAsia="標楷體" w:hAnsi="Times New Roman" w:cs="Times New Roman"/>
          <w:kern w:val="0"/>
        </w:rPr>
        <w:t>該網格於</w:t>
      </w:r>
      <w:proofErr w:type="gramEnd"/>
      <w:r w:rsidRPr="0017272E">
        <w:rPr>
          <w:rFonts w:ascii="Times New Roman" w:eastAsia="標楷體" w:hAnsi="Times New Roman" w:cs="Times New Roman"/>
          <w:kern w:val="0"/>
        </w:rPr>
        <w:t>該時間之人流量，</w:t>
      </w:r>
      <w:r w:rsidR="00813E8F" w:rsidRPr="0017272E">
        <w:rPr>
          <w:rFonts w:ascii="Times New Roman" w:eastAsia="標楷體" w:hAnsi="Times New Roman" w:cs="Times New Roman"/>
          <w:kern w:val="0"/>
        </w:rPr>
        <w:t>κ</w:t>
      </w:r>
      <w:r w:rsidRPr="0017272E">
        <w:rPr>
          <w:rFonts w:ascii="Times New Roman" w:eastAsia="標楷體" w:hAnsi="Times New Roman" w:cs="Times New Roman"/>
        </w:rPr>
        <w:t>為一單位人流對應的車輛需求、</w:t>
      </w:r>
      <w:proofErr w:type="spellStart"/>
      <w:r w:rsidRPr="0017272E">
        <w:rPr>
          <w:rFonts w:ascii="Times New Roman" w:eastAsia="標楷體" w:hAnsi="Times New Roman" w:cs="Times New Roman"/>
          <w:i/>
        </w:rPr>
        <w:t>occ</w:t>
      </w:r>
      <w:proofErr w:type="spellEnd"/>
      <w:r w:rsidRPr="0017272E">
        <w:rPr>
          <w:rFonts w:ascii="Times New Roman" w:eastAsia="標楷體" w:hAnsi="Times New Roman" w:cs="Times New Roman"/>
        </w:rPr>
        <w:t>為每車平均載客數。</w:t>
      </w:r>
    </w:p>
    <w:p w14:paraId="18E24B69" w14:textId="0BDC62D1" w:rsidR="00813E8F" w:rsidRDefault="00F313A5" w:rsidP="00813E8F">
      <w:pPr>
        <w:widowControl/>
        <w:ind w:firstLineChars="200" w:firstLine="480"/>
        <w:rPr>
          <w:rFonts w:ascii="Times New Roman" w:eastAsia="標楷體" w:hAnsi="Times New Roman" w:cs="Times New Roman"/>
        </w:rPr>
      </w:pPr>
      <w:r>
        <w:rPr>
          <w:rFonts w:ascii="Times New Roman" w:eastAsia="標楷體" w:hAnsi="Times New Roman" w:cs="Times New Roman"/>
        </w:rPr>
        <w:t>各停車場在每</w:t>
      </w:r>
      <w:proofErr w:type="gramStart"/>
      <w:r>
        <w:rPr>
          <w:rFonts w:ascii="Times New Roman" w:eastAsia="標楷體" w:hAnsi="Times New Roman" w:cs="Times New Roman"/>
        </w:rPr>
        <w:t>個</w:t>
      </w:r>
      <w:proofErr w:type="gramEnd"/>
      <w:r>
        <w:rPr>
          <w:rFonts w:ascii="Times New Roman" w:eastAsia="標楷體" w:hAnsi="Times New Roman" w:cs="Times New Roman"/>
        </w:rPr>
        <w:t>時間點之車流需求，</w:t>
      </w:r>
      <w:r>
        <w:rPr>
          <w:rFonts w:ascii="Times New Roman" w:eastAsia="標楷體" w:hAnsi="Times New Roman" w:cs="Times New Roman" w:hint="eastAsia"/>
        </w:rPr>
        <w:t>是</w:t>
      </w:r>
      <w:r w:rsidR="00813E8F" w:rsidRPr="0017272E">
        <w:rPr>
          <w:rFonts w:ascii="Times New Roman" w:eastAsia="標楷體" w:hAnsi="Times New Roman" w:cs="Times New Roman"/>
        </w:rPr>
        <w:t>由</w:t>
      </w:r>
      <w:proofErr w:type="gramStart"/>
      <w:r w:rsidR="00813E8F" w:rsidRPr="0017272E">
        <w:rPr>
          <w:rFonts w:ascii="Times New Roman" w:eastAsia="標楷體" w:hAnsi="Times New Roman" w:cs="Times New Roman"/>
        </w:rPr>
        <w:t>鄰近格網之</w:t>
      </w:r>
      <w:proofErr w:type="gramEnd"/>
      <w:r w:rsidR="00813E8F" w:rsidRPr="0017272E">
        <w:rPr>
          <w:rFonts w:ascii="Times New Roman" w:eastAsia="標楷體" w:hAnsi="Times New Roman" w:cs="Times New Roman"/>
        </w:rPr>
        <w:t>車流依距離權重分配而得。具體而言，本研究先計算</w:t>
      </w:r>
      <w:proofErr w:type="gramStart"/>
      <w:r w:rsidR="00813E8F" w:rsidRPr="0017272E">
        <w:rPr>
          <w:rFonts w:ascii="Times New Roman" w:eastAsia="標楷體" w:hAnsi="Times New Roman" w:cs="Times New Roman"/>
        </w:rPr>
        <w:t>各格網</w:t>
      </w:r>
      <w:proofErr w:type="gramEnd"/>
      <m:oMath>
        <m:r>
          <w:rPr>
            <w:rFonts w:ascii="Cambria Math" w:eastAsia="標楷體" w:hAnsi="Cambria Math" w:cs="Times New Roman"/>
          </w:rPr>
          <m:t xml:space="preserve"> </m:t>
        </m:r>
        <m:r>
          <w:rPr>
            <w:rFonts w:ascii="Cambria Math" w:eastAsia="Cambria Math" w:hAnsi="Cambria Math" w:cs="Times New Roman"/>
            <w:kern w:val="0"/>
          </w:rPr>
          <m:t xml:space="preserve">g </m:t>
        </m:r>
      </m:oMath>
      <w:r w:rsidR="00813E8F" w:rsidRPr="0017272E">
        <w:rPr>
          <w:rFonts w:ascii="Times New Roman" w:eastAsia="標楷體" w:hAnsi="Times New Roman" w:cs="Times New Roman"/>
        </w:rPr>
        <w:t>與停車場</w:t>
      </w:r>
      <m:oMath>
        <m:r>
          <w:rPr>
            <w:rFonts w:ascii="Cambria Math" w:eastAsia="標楷體" w:hAnsi="Cambria Math" w:cs="Times New Roman"/>
          </w:rPr>
          <m:t xml:space="preserve"> p </m:t>
        </m:r>
      </m:oMath>
      <w:r w:rsidR="00813E8F" w:rsidRPr="0017272E">
        <w:rPr>
          <w:rFonts w:ascii="Times New Roman" w:eastAsia="標楷體" w:hAnsi="Times New Roman" w:cs="Times New Roman"/>
        </w:rPr>
        <w:t>之距離，並以高斯衰減函數建立距離權重，使距離較近之停車場具有較高分配機率；同時，也納入停車場容量大小作為吸引力加成，使容量較大的停車場在分配上具有較高權重。</w:t>
      </w:r>
    </w:p>
    <w:p w14:paraId="20C79729" w14:textId="716F8D89" w:rsidR="0063331E" w:rsidRDefault="0063331E" w:rsidP="00813E8F">
      <w:pPr>
        <w:widowControl/>
        <w:ind w:firstLineChars="200" w:firstLine="480"/>
        <w:rPr>
          <w:rFonts w:ascii="Times New Roman" w:eastAsia="標楷體" w:hAnsi="Times New Roman" w:cs="Times New Roman"/>
        </w:rPr>
      </w:pPr>
    </w:p>
    <w:p w14:paraId="5F95BEF2" w14:textId="154D8AA5" w:rsidR="0063331E" w:rsidRDefault="0063331E" w:rsidP="00813E8F">
      <w:pPr>
        <w:widowControl/>
        <w:ind w:firstLineChars="200" w:firstLine="480"/>
        <w:rPr>
          <w:rFonts w:ascii="Times New Roman" w:eastAsia="標楷體" w:hAnsi="Times New Roman" w:cs="Times New Roman"/>
        </w:rPr>
      </w:pPr>
    </w:p>
    <w:p w14:paraId="5ACCAA17" w14:textId="1AC877E8" w:rsidR="0063331E" w:rsidRDefault="0063331E" w:rsidP="00813E8F">
      <w:pPr>
        <w:widowControl/>
        <w:ind w:firstLineChars="200" w:firstLine="480"/>
        <w:rPr>
          <w:rFonts w:ascii="Times New Roman" w:eastAsia="標楷體" w:hAnsi="Times New Roman" w:cs="Times New Roman"/>
        </w:rPr>
      </w:pPr>
    </w:p>
    <w:p w14:paraId="17ACC232" w14:textId="77777777" w:rsidR="0063331E" w:rsidRDefault="0063331E" w:rsidP="00813E8F">
      <w:pPr>
        <w:widowControl/>
        <w:ind w:firstLineChars="200" w:firstLine="480"/>
        <w:rPr>
          <w:rFonts w:ascii="Times New Roman" w:eastAsia="標楷體" w:hAnsi="Times New Roman" w:cs="Times New Roman" w:hint="eastAsia"/>
        </w:rPr>
      </w:pPr>
    </w:p>
    <w:p w14:paraId="4F945FFF" w14:textId="543396EA" w:rsidR="005336C5" w:rsidRDefault="002769CF" w:rsidP="00CE2562">
      <w:pPr>
        <w:widowControl/>
        <w:spacing w:line="276" w:lineRule="auto"/>
        <w:jc w:val="right"/>
        <w:rPr>
          <w:rFonts w:ascii="Times New Roman" w:eastAsia="標楷體" w:hAnsi="Times New Roman" w:cs="Times New Roman"/>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dist</m:t>
            </m:r>
          </m:e>
          <m:sub>
            <m:r>
              <w:rPr>
                <w:rFonts w:ascii="Cambria Math" w:eastAsia="標楷體" w:hAnsi="Cambria Math" w:cs="Times New Roman"/>
                <w:kern w:val="0"/>
              </w:rPr>
              <m:t>g.p</m:t>
            </m:r>
          </m:sub>
        </m:sSub>
        <m:r>
          <w:rPr>
            <w:rFonts w:ascii="Cambria Math" w:eastAsia="標楷體" w:hAnsi="Cambria Math" w:cs="Times New Roman"/>
            <w:kern w:val="0"/>
          </w:rPr>
          <m:t xml:space="preserve">= </m:t>
        </m:r>
        <m:rad>
          <m:radPr>
            <m:degHide m:val="1"/>
            <m:ctrlPr>
              <w:rPr>
                <w:rFonts w:ascii="Cambria Math" w:eastAsia="標楷體" w:hAnsi="Cambria Math" w:cs="Times New Roman"/>
                <w:i/>
                <w:kern w:val="0"/>
              </w:rPr>
            </m:ctrlPr>
          </m:radPr>
          <m:deg/>
          <m:e>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r>
              <w:rPr>
                <w:rFonts w:ascii="Cambria Math" w:eastAsia="標楷體" w:hAnsi="Cambria Math" w:cs="Times New Roman" w:hint="eastAsia"/>
                <w:kern w:val="0"/>
              </w:rPr>
              <m:t>+</m:t>
            </m:r>
            <m:sSup>
              <m:sSupPr>
                <m:ctrlPr>
                  <w:rPr>
                    <w:rFonts w:ascii="Cambria Math" w:eastAsia="標楷體" w:hAnsi="Cambria Math" w:cs="Times New Roman"/>
                    <w:i/>
                    <w:kern w:val="0"/>
                  </w:rPr>
                </m:ctrlPr>
              </m:sSupPr>
              <m:e>
                <m:r>
                  <w:rPr>
                    <w:rFonts w:ascii="Cambria Math" w:eastAsia="標楷體" w:hAnsi="Cambria Math" w:cs="Times New Roman" w:hint="eastAsia"/>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p</m:t>
                    </m:r>
                  </m:sub>
                </m:sSub>
                <m:r>
                  <w:rPr>
                    <w:rFonts w:ascii="Cambria Math" w:eastAsia="標楷體" w:hAnsi="Cambria Math" w:cs="Times New Roman" w:hint="eastAsia"/>
                    <w:kern w:val="0"/>
                  </w:rPr>
                  <m:t>)</m:t>
                </m:r>
              </m:e>
              <m:sup>
                <m:r>
                  <w:rPr>
                    <w:rFonts w:ascii="Cambria Math" w:eastAsia="標楷體" w:hAnsi="Cambria Math" w:cs="Times New Roman"/>
                    <w:kern w:val="0"/>
                  </w:rPr>
                  <m:t>2</m:t>
                </m:r>
              </m:sup>
            </m:sSup>
          </m:e>
        </m:rad>
        <m:r>
          <w:rPr>
            <w:rFonts w:ascii="Cambria Math" w:eastAsia="標楷體" w:hAnsi="Cambria Math" w:cs="Times New Roman" w:hint="eastAsia"/>
            <w:kern w:val="0"/>
          </w:rPr>
          <m:t xml:space="preserve"> </m:t>
        </m:r>
      </m:oMath>
      <w:r w:rsidR="0063331E">
        <w:rPr>
          <w:rFonts w:ascii="Times New Roman" w:eastAsia="標楷體" w:hAnsi="Times New Roman" w:cs="Times New Roman"/>
          <w:kern w:val="0"/>
        </w:rPr>
        <w:t xml:space="preserve">            </w:t>
      </w:r>
      <w:r w:rsidR="005336C5" w:rsidRPr="0017272E">
        <w:rPr>
          <w:rFonts w:ascii="Times New Roman" w:eastAsia="標楷體" w:hAnsi="Times New Roman" w:cs="Times New Roman"/>
          <w:kern w:val="0"/>
        </w:rPr>
        <w:t xml:space="preserve">       (</w:t>
      </w:r>
      <w:r w:rsidR="00CE2562">
        <w:rPr>
          <w:rFonts w:ascii="Times New Roman" w:eastAsia="標楷體" w:hAnsi="Times New Roman" w:cs="Times New Roman"/>
          <w:kern w:val="0"/>
        </w:rPr>
        <w:t>10</w:t>
      </w:r>
      <w:r w:rsidR="005336C5" w:rsidRPr="0017272E">
        <w:rPr>
          <w:rFonts w:ascii="Times New Roman" w:eastAsia="標楷體" w:hAnsi="Times New Roman" w:cs="Times New Roman"/>
          <w:kern w:val="0"/>
        </w:rPr>
        <w:t>)</w:t>
      </w:r>
    </w:p>
    <w:p w14:paraId="2C8FE1F7" w14:textId="36C816B6" w:rsidR="00CE2562" w:rsidRDefault="002769CF"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hint="eastAsia"/>
          </w:rPr>
          <m:t>=</m:t>
        </m:r>
        <m:d>
          <m:dPr>
            <m:begChr m:val="{"/>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m:t>
        </m:r>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r>
          <w:rPr>
            <w:rFonts w:ascii="Cambria Math" w:eastAsia="標楷體" w:hAnsi="Cambria Math" w:cs="Times New Roman"/>
          </w:rPr>
          <m:t xml:space="preserve">&lt; </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choice</m:t>
            </m:r>
          </m:sub>
        </m:sSub>
        <m:r>
          <w:rPr>
            <w:rFonts w:ascii="Cambria Math" w:eastAsia="標楷體" w:hAnsi="Cambria Math" w:cs="Times New Roman" w:hint="eastAsia"/>
          </w:rPr>
          <m:t>}</m:t>
        </m:r>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(11)</w:t>
      </w:r>
    </w:p>
    <w:p w14:paraId="7BACD334" w14:textId="1E4FD2E1" w:rsidR="00CE2562" w:rsidRDefault="002769CF"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sSub>
                  <m:sSubPr>
                    <m:ctrlPr>
                      <w:rPr>
                        <w:rFonts w:ascii="Cambria Math" w:eastAsia="標楷體" w:hAnsi="Cambria Math" w:cs="Times New Roman"/>
                        <w:i/>
                      </w:rPr>
                    </m:ctrlPr>
                  </m:sSubPr>
                  <m:e>
                    <m:r>
                      <w:rPr>
                        <w:rFonts w:ascii="Cambria Math" w:eastAsia="標楷體" w:hAnsi="Cambria Math" w:cs="Times New Roman"/>
                      </w:rPr>
                      <m:t>2σ</m:t>
                    </m:r>
                  </m:e>
                  <m:sub>
                    <m:r>
                      <w:rPr>
                        <w:rFonts w:ascii="Cambria Math" w:eastAsia="標楷體" w:hAnsi="Cambria Math" w:cs="Times New Roman"/>
                      </w:rPr>
                      <m:t>choice</m:t>
                    </m:r>
                  </m:sub>
                </m:sSub>
              </m:e>
              <m:sup>
                <m:r>
                  <w:rPr>
                    <w:rFonts w:ascii="Cambria Math" w:eastAsia="標楷體" w:hAnsi="Cambria Math" w:cs="Times New Roman"/>
                  </w:rPr>
                  <m:t>2</m:t>
                </m:r>
              </m:sup>
            </m:sSup>
          </m:den>
        </m:f>
        <m:r>
          <w:rPr>
            <w:rFonts w:ascii="Cambria Math" w:eastAsia="標楷體" w:hAnsi="Cambria Math" w:cs="Times New Roman"/>
          </w:rPr>
          <m:t>)</m:t>
        </m:r>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63331E">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(12)</w:t>
      </w:r>
    </w:p>
    <w:p w14:paraId="7AB1EEA1" w14:textId="28BB39A3" w:rsidR="00CE2562" w:rsidRDefault="002769CF"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hint="eastAsia"/>
          </w:rPr>
          <m:t>=</m:t>
        </m:r>
        <m:r>
          <m:rPr>
            <m:sty m:val="p"/>
          </m:rPr>
          <w:rPr>
            <w:rFonts w:ascii="Cambria Math" w:eastAsia="標楷體" w:hAnsi="Cambria Math" w:cs="Times New Roman"/>
          </w:rPr>
          <m:t>exp⁡</m:t>
        </m:r>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r>
                  <w:rPr>
                    <w:rFonts w:ascii="Cambria Math" w:eastAsia="標楷體" w:hAnsi="Cambria Math" w:cs="Times New Roman"/>
                  </w:rPr>
                  <m:t>2σ</m:t>
                </m:r>
              </m:e>
              <m:sup>
                <m:r>
                  <w:rPr>
                    <w:rFonts w:ascii="Cambria Math" w:eastAsia="標楷體" w:hAnsi="Cambria Math" w:cs="Times New Roman"/>
                  </w:rPr>
                  <m:t>2</m:t>
                </m:r>
              </m:sup>
            </m:sSup>
          </m:den>
        </m:f>
        <m:r>
          <w:rPr>
            <w:rFonts w:ascii="Cambria Math" w:eastAsia="標楷體" w:hAnsi="Cambria Math" w:cs="Times New Roman"/>
          </w:rPr>
          <m:t>)</m:t>
        </m:r>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(13)</w:t>
      </w:r>
    </w:p>
    <w:p w14:paraId="364A8F88" w14:textId="0D7C598F" w:rsidR="00CE2562" w:rsidRDefault="002769CF"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cap</m:t>
            </m:r>
          </m:e>
          <m:sub>
            <m:r>
              <w:rPr>
                <w:rFonts w:ascii="Cambria Math" w:eastAsia="標楷體" w:hAnsi="Cambria Math" w:cs="Times New Roman"/>
              </w:rPr>
              <m:t>p</m:t>
            </m:r>
          </m:sub>
          <m:sup>
            <m:r>
              <w:rPr>
                <w:rFonts w:ascii="Cambria Math" w:eastAsia="標楷體" w:hAnsi="Cambria Math" w:cs="Times New Roman"/>
              </w:rPr>
              <m:t>β</m:t>
            </m:r>
          </m:sup>
        </m:sSubSup>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w:t>
      </w:r>
      <w:r w:rsidR="00D44BE9">
        <w:rPr>
          <w:rFonts w:ascii="Times New Roman" w:eastAsia="標楷體" w:hAnsi="Times New Roman" w:cs="Times New Roman"/>
        </w:rPr>
        <w:t>4</w:t>
      </w:r>
      <w:r w:rsidR="00CE2562">
        <w:rPr>
          <w:rFonts w:ascii="Times New Roman" w:eastAsia="標楷體" w:hAnsi="Times New Roman" w:cs="Times New Roman"/>
        </w:rPr>
        <w:t>)</w:t>
      </w:r>
    </w:p>
    <w:p w14:paraId="687A4417" w14:textId="6B85E020" w:rsidR="00D44BE9" w:rsidRPr="00D44BE9" w:rsidRDefault="00D44BE9" w:rsidP="00D44BE9">
      <w:pPr>
        <w:pStyle w:val="Web"/>
        <w:rPr>
          <w:rFonts w:ascii="標楷體" w:eastAsia="標楷體" w:hAnsi="標楷體" w:cs="Times New Roman"/>
        </w:rPr>
      </w:pPr>
      <w:r>
        <w:rPr>
          <w:rFonts w:ascii="標楷體" w:eastAsia="標楷體" w:hAnsi="標楷體" w:hint="eastAsia"/>
        </w:rPr>
        <w:t>接著</w:t>
      </w:r>
      <w:r w:rsidRPr="00D44BE9">
        <w:rPr>
          <w:rFonts w:ascii="標楷體" w:eastAsia="標楷體" w:hAnsi="標楷體"/>
        </w:rPr>
        <w:t>對候選集合</w:t>
      </w:r>
      <m:oMath>
        <m:r>
          <w:rPr>
            <w:rFonts w:ascii="Cambria Math" w:eastAsia="標楷體" w:hAnsi="Cambria Math"/>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rPr>
          <m:t xml:space="preserve"> </m:t>
        </m:r>
      </m:oMath>
      <w:r w:rsidRPr="00D44BE9">
        <w:rPr>
          <w:rFonts w:ascii="標楷體" w:eastAsia="標楷體" w:hAnsi="標楷體"/>
        </w:rPr>
        <w:t>做正規化</w:t>
      </w:r>
      <w:r>
        <w:rPr>
          <w:rFonts w:ascii="標楷體" w:eastAsia="標楷體" w:hAnsi="標楷體" w:hint="eastAsia"/>
        </w:rPr>
        <w:t>，</w:t>
      </w:r>
      <w:r w:rsidRPr="00D44BE9">
        <w:rPr>
          <w:rFonts w:ascii="標楷體" w:eastAsia="標楷體" w:hAnsi="標楷體"/>
        </w:rPr>
        <w:t>表示</w:t>
      </w:r>
      <w:proofErr w:type="gramStart"/>
      <w:r w:rsidRPr="00D44BE9">
        <w:rPr>
          <w:rStyle w:val="aff"/>
          <w:rFonts w:ascii="標楷體" w:eastAsia="標楷體" w:hAnsi="標楷體"/>
          <w:b w:val="0"/>
          <w:bCs w:val="0"/>
        </w:rPr>
        <w:t>來自格網</w:t>
      </w:r>
      <w:proofErr w:type="gramEnd"/>
      <m:oMath>
        <m:r>
          <w:rPr>
            <w:rStyle w:val="aff"/>
            <w:rFonts w:ascii="Cambria Math" w:eastAsia="標楷體" w:hAnsi="Cambria Math"/>
          </w:rPr>
          <m:t xml:space="preserve"> </m:t>
        </m:r>
        <m:r>
          <w:rPr>
            <w:rFonts w:ascii="Cambria Math" w:eastAsia="標楷體" w:hAnsi="Cambria Math" w:cs="Times New Roman"/>
          </w:rPr>
          <m:t xml:space="preserve">g </m:t>
        </m:r>
      </m:oMath>
      <w:r w:rsidRPr="00D44BE9">
        <w:rPr>
          <w:rStyle w:val="aff"/>
          <w:rFonts w:ascii="標楷體" w:eastAsia="標楷體" w:hAnsi="標楷體"/>
          <w:b w:val="0"/>
          <w:bCs w:val="0"/>
        </w:rPr>
        <w:t xml:space="preserve">的車流，有多大機率會去選擇停車場 </w:t>
      </w:r>
      <m:oMath>
        <m:r>
          <w:rPr>
            <w:rStyle w:val="aff"/>
            <w:rFonts w:ascii="Cambria Math" w:eastAsia="標楷體" w:hAnsi="Cambria Math"/>
          </w:rPr>
          <m:t xml:space="preserve"> p </m:t>
        </m:r>
      </m:oMath>
      <w:r w:rsidRPr="00D44BE9">
        <w:rPr>
          <w:rStyle w:val="aff"/>
          <w:rFonts w:ascii="標楷體" w:eastAsia="標楷體" w:hAnsi="標楷體"/>
          <w:b w:val="0"/>
          <w:bCs w:val="0"/>
        </w:rPr>
        <w:t>。</w:t>
      </w:r>
    </w:p>
    <w:p w14:paraId="24E4DAFD" w14:textId="2CC1B262" w:rsidR="00CE2562" w:rsidRPr="00CE2562" w:rsidRDefault="00D44BE9" w:rsidP="0060124F">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r>
          <w:rPr>
            <w:rFonts w:ascii="Cambria Math" w:eastAsia="標楷體" w:hAnsi="Cambria Math" w:cs="Times New Roman"/>
          </w:rPr>
          <m:t>P</m:t>
        </m:r>
        <m:d>
          <m:dPr>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g)</m:t>
        </m:r>
        <m:r>
          <w:rPr>
            <w:rFonts w:ascii="Cambria Math" w:eastAsia="標楷體" w:hAnsi="Cambria Math" w:cs="Times New Roman" w:hint="eastAsia"/>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num>
          <m:den>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q∈</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sub>
              <m:sup/>
              <m:e>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 ε</m:t>
                </m:r>
              </m:e>
            </m:nary>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(15)</w:t>
      </w:r>
    </w:p>
    <w:p w14:paraId="5931215A" w14:textId="77A26C43" w:rsidR="00813E8F" w:rsidRPr="0017272E" w:rsidRDefault="00813E8F" w:rsidP="0060124F">
      <w:pPr>
        <w:widowControl/>
        <w:ind w:firstLine="480"/>
        <w:rPr>
          <w:rFonts w:ascii="Times New Roman" w:eastAsia="標楷體" w:hAnsi="Times New Roman" w:cs="Times New Roman"/>
        </w:rPr>
      </w:pPr>
      <w:r w:rsidRPr="0017272E">
        <w:rPr>
          <w:rFonts w:ascii="Times New Roman" w:eastAsia="標楷體" w:hAnsi="Times New Roman" w:cs="Times New Roman"/>
        </w:rPr>
        <w:t>接著，本研究建立分配矩陣</w:t>
      </w:r>
      <w:r w:rsidRPr="0017272E">
        <w:rPr>
          <w:rFonts w:ascii="Times New Roman" w:eastAsia="標楷體" w:hAnsi="Times New Roman" w:cs="Times New Roman"/>
        </w:rPr>
        <w:t xml:space="preserve"> W</w:t>
      </w:r>
      <w:r w:rsidRPr="0017272E">
        <w:rPr>
          <w:rFonts w:ascii="Times New Roman" w:eastAsia="標楷體" w:hAnsi="Times New Roman" w:cs="Times New Roman"/>
        </w:rPr>
        <w:t>，</w:t>
      </w:r>
      <w:proofErr w:type="gramStart"/>
      <w:r w:rsidRPr="0017272E">
        <w:rPr>
          <w:rFonts w:ascii="Times New Roman" w:eastAsia="標楷體" w:hAnsi="Times New Roman" w:cs="Times New Roman"/>
        </w:rPr>
        <w:t>其維度</w:t>
      </w:r>
      <w:proofErr w:type="gramEnd"/>
      <w:r w:rsidRPr="0017272E">
        <w:rPr>
          <w:rFonts w:ascii="Times New Roman" w:eastAsia="標楷體" w:hAnsi="Times New Roman" w:cs="Times New Roman"/>
        </w:rPr>
        <w:t>為「</w:t>
      </w:r>
      <w:proofErr w:type="gramStart"/>
      <w:r w:rsidRPr="0017272E">
        <w:rPr>
          <w:rFonts w:ascii="Times New Roman" w:eastAsia="標楷體" w:hAnsi="Times New Roman" w:cs="Times New Roman"/>
        </w:rPr>
        <w:t>格網數</w:t>
      </w:r>
      <w:proofErr w:type="gramEnd"/>
      <w:r w:rsidRPr="0017272E">
        <w:rPr>
          <w:rFonts w:ascii="Times New Roman" w:eastAsia="標楷體" w:hAnsi="Times New Roman" w:cs="Times New Roman"/>
        </w:rPr>
        <w:t xml:space="preserve"> × </w:t>
      </w:r>
      <w:r w:rsidRPr="0017272E">
        <w:rPr>
          <w:rFonts w:ascii="Times New Roman" w:eastAsia="標楷體" w:hAnsi="Times New Roman" w:cs="Times New Roman"/>
        </w:rPr>
        <w:t>停車場數」，矩陣中每一元素代表</w:t>
      </w:r>
      <w:proofErr w:type="gramStart"/>
      <w:r w:rsidRPr="0017272E">
        <w:rPr>
          <w:rFonts w:ascii="Times New Roman" w:eastAsia="標楷體" w:hAnsi="Times New Roman" w:cs="Times New Roman"/>
        </w:rPr>
        <w:t>某一格網之</w:t>
      </w:r>
      <w:proofErr w:type="gramEnd"/>
      <w:r w:rsidRPr="0017272E">
        <w:rPr>
          <w:rFonts w:ascii="Times New Roman" w:eastAsia="標楷體" w:hAnsi="Times New Roman" w:cs="Times New Roman"/>
        </w:rPr>
        <w:t>車流分配</w:t>
      </w:r>
      <w:r w:rsidR="00F313A5">
        <w:rPr>
          <w:rFonts w:ascii="Times New Roman" w:eastAsia="標楷體" w:hAnsi="Times New Roman" w:cs="Times New Roman"/>
        </w:rPr>
        <w:t>至某一停車場之比例。另一方面，將各時間點</w:t>
      </w:r>
      <w:proofErr w:type="gramStart"/>
      <w:r w:rsidR="00F313A5">
        <w:rPr>
          <w:rFonts w:ascii="Times New Roman" w:eastAsia="標楷體" w:hAnsi="Times New Roman" w:cs="Times New Roman"/>
        </w:rPr>
        <w:t>之格網車流</w:t>
      </w:r>
      <w:proofErr w:type="gramEnd"/>
      <w:r w:rsidR="00F313A5">
        <w:rPr>
          <w:rFonts w:ascii="Times New Roman" w:eastAsia="標楷體" w:hAnsi="Times New Roman" w:cs="Times New Roman"/>
        </w:rPr>
        <w:t>需求</w:t>
      </w:r>
      <w:proofErr w:type="gramStart"/>
      <w:r w:rsidR="00F313A5">
        <w:rPr>
          <w:rFonts w:ascii="Times New Roman" w:eastAsia="標楷體" w:hAnsi="Times New Roman" w:cs="Times New Roman"/>
        </w:rPr>
        <w:t>整理為矩</w:t>
      </w:r>
      <w:proofErr w:type="gramEnd"/>
      <w:r w:rsidRPr="0017272E">
        <w:rPr>
          <w:rFonts w:ascii="Times New Roman" w:eastAsia="標楷體" w:hAnsi="Times New Roman" w:cs="Times New Roman"/>
        </w:rPr>
        <w:t>F</w:t>
      </w:r>
      <w:r w:rsidRPr="0017272E">
        <w:rPr>
          <w:rFonts w:ascii="Times New Roman" w:eastAsia="標楷體" w:hAnsi="Times New Roman" w:cs="Times New Roman"/>
        </w:rPr>
        <w:t>，</w:t>
      </w:r>
      <w:proofErr w:type="gramStart"/>
      <w:r w:rsidRPr="0017272E">
        <w:rPr>
          <w:rFonts w:ascii="Times New Roman" w:eastAsia="標楷體" w:hAnsi="Times New Roman" w:cs="Times New Roman"/>
        </w:rPr>
        <w:t>其維度</w:t>
      </w:r>
      <w:proofErr w:type="gramEnd"/>
      <w:r w:rsidRPr="0017272E">
        <w:rPr>
          <w:rFonts w:ascii="Times New Roman" w:eastAsia="標楷體" w:hAnsi="Times New Roman" w:cs="Times New Roman"/>
        </w:rPr>
        <w:t>為「時間點數</w:t>
      </w:r>
      <w:r w:rsidRPr="0017272E">
        <w:rPr>
          <w:rFonts w:ascii="Times New Roman" w:eastAsia="標楷體" w:hAnsi="Times New Roman" w:cs="Times New Roman"/>
        </w:rPr>
        <w:t xml:space="preserve"> × </w:t>
      </w:r>
      <w:proofErr w:type="gramStart"/>
      <w:r w:rsidRPr="0017272E">
        <w:rPr>
          <w:rFonts w:ascii="Times New Roman" w:eastAsia="標楷體" w:hAnsi="Times New Roman" w:cs="Times New Roman"/>
        </w:rPr>
        <w:t>格網數</w:t>
      </w:r>
      <w:proofErr w:type="gramEnd"/>
      <w:r w:rsidRPr="0017272E">
        <w:rPr>
          <w:rFonts w:ascii="Times New Roman" w:eastAsia="標楷體" w:hAnsi="Times New Roman" w:cs="Times New Roman"/>
        </w:rPr>
        <w:t>」。透過矩陣運算</w:t>
      </w:r>
      <w:r w:rsidRPr="0017272E">
        <w:rPr>
          <w:rFonts w:ascii="Times New Roman" w:eastAsia="標楷體" w:hAnsi="Times New Roman" w:cs="Times New Roman"/>
        </w:rPr>
        <w:t xml:space="preserve"> F × W</w:t>
      </w:r>
      <w:r w:rsidRPr="0017272E">
        <w:rPr>
          <w:rFonts w:ascii="Times New Roman" w:eastAsia="標楷體" w:hAnsi="Times New Roman" w:cs="Times New Roman"/>
        </w:rPr>
        <w:t>，可</w:t>
      </w:r>
      <w:proofErr w:type="gramStart"/>
      <w:r w:rsidRPr="0017272E">
        <w:rPr>
          <w:rFonts w:ascii="Times New Roman" w:eastAsia="標楷體" w:hAnsi="Times New Roman" w:cs="Times New Roman"/>
        </w:rPr>
        <w:t>將格網層級</w:t>
      </w:r>
      <w:proofErr w:type="gramEnd"/>
      <w:r w:rsidRPr="0017272E">
        <w:rPr>
          <w:rFonts w:ascii="Times New Roman" w:eastAsia="標楷體" w:hAnsi="Times New Roman" w:cs="Times New Roman"/>
        </w:rPr>
        <w:t>之車流需求轉換為各停車場在不同時間點之預估需求量。</w:t>
      </w:r>
    </w:p>
    <w:p w14:paraId="3E9DF75F" w14:textId="3141B56D" w:rsidR="00813E8F" w:rsidRDefault="00813E8F" w:rsidP="00813E8F">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rPr>
        <w:t>最後，本研究以需求量除以停車場容量，計算停車壓力</w:t>
      </w:r>
      <w:r w:rsidRPr="0017272E">
        <w:rPr>
          <w:rFonts w:ascii="Times New Roman" w:eastAsia="標楷體" w:hAnsi="Times New Roman" w:cs="Times New Roman"/>
        </w:rPr>
        <w:t>(pressure)</w:t>
      </w:r>
      <w:r w:rsidRPr="0017272E">
        <w:rPr>
          <w:rFonts w:ascii="Times New Roman" w:eastAsia="標楷體" w:hAnsi="Times New Roman" w:cs="Times New Roman"/>
        </w:rPr>
        <w:t>。</w:t>
      </w:r>
      <w:proofErr w:type="gramStart"/>
      <w:r w:rsidRPr="0017272E">
        <w:rPr>
          <w:rFonts w:ascii="Times New Roman" w:eastAsia="標楷體" w:hAnsi="Times New Roman" w:cs="Times New Roman"/>
        </w:rPr>
        <w:t>壓力比越高</w:t>
      </w:r>
      <w:proofErr w:type="gramEnd"/>
      <w:r w:rsidRPr="0017272E">
        <w:rPr>
          <w:rFonts w:ascii="Times New Roman" w:eastAsia="標楷體" w:hAnsi="Times New Roman" w:cs="Times New Roman"/>
        </w:rPr>
        <w:t>，表示該停車場可能越</w:t>
      </w:r>
      <w:proofErr w:type="gramStart"/>
      <w:r w:rsidRPr="0017272E">
        <w:rPr>
          <w:rFonts w:ascii="Times New Roman" w:eastAsia="標楷體" w:hAnsi="Times New Roman" w:cs="Times New Roman"/>
        </w:rPr>
        <w:t>接近滿位</w:t>
      </w:r>
      <w:proofErr w:type="gramEnd"/>
      <w:r w:rsidRPr="0017272E">
        <w:rPr>
          <w:rFonts w:ascii="Times New Roman" w:eastAsia="標楷體" w:hAnsi="Times New Roman" w:cs="Times New Roman"/>
        </w:rPr>
        <w:t>；</w:t>
      </w:r>
      <w:proofErr w:type="gramStart"/>
      <w:r w:rsidRPr="0017272E">
        <w:rPr>
          <w:rFonts w:ascii="Times New Roman" w:eastAsia="標楷體" w:hAnsi="Times New Roman" w:cs="Times New Roman"/>
        </w:rPr>
        <w:t>壓力比越低</w:t>
      </w:r>
      <w:proofErr w:type="gramEnd"/>
      <w:r w:rsidRPr="0017272E">
        <w:rPr>
          <w:rFonts w:ascii="Times New Roman" w:eastAsia="標楷體" w:hAnsi="Times New Roman" w:cs="Times New Roman"/>
        </w:rPr>
        <w:t>，則代表停車空間相對充足。為將此壓力值轉換為可用於推薦系統之機率指標，本研究進一步透過</w:t>
      </w:r>
      <w:r w:rsidRPr="0017272E">
        <w:rPr>
          <w:rFonts w:ascii="Times New Roman" w:eastAsia="標楷體" w:hAnsi="Times New Roman" w:cs="Times New Roman"/>
        </w:rPr>
        <w:t xml:space="preserve"> Sigmoid </w:t>
      </w:r>
      <w:r w:rsidRPr="0017272E">
        <w:rPr>
          <w:rFonts w:ascii="Times New Roman" w:eastAsia="標楷體" w:hAnsi="Times New Roman" w:cs="Times New Roman"/>
        </w:rPr>
        <w:t>函數並搭配校準參數，將其轉換為介於</w:t>
      </w:r>
      <w:r w:rsidR="00F313A5">
        <w:rPr>
          <w:rFonts w:ascii="Times New Roman" w:eastAsia="標楷體" w:hAnsi="Times New Roman" w:cs="Times New Roman"/>
        </w:rPr>
        <w:t>0</w:t>
      </w:r>
      <w:r w:rsidRPr="0017272E">
        <w:rPr>
          <w:rFonts w:ascii="Times New Roman" w:eastAsia="標楷體" w:hAnsi="Times New Roman" w:cs="Times New Roman"/>
        </w:rPr>
        <w:t>至</w:t>
      </w:r>
      <w:r w:rsidR="00F313A5">
        <w:rPr>
          <w:rFonts w:ascii="Times New Roman" w:eastAsia="標楷體" w:hAnsi="Times New Roman" w:cs="Times New Roman"/>
        </w:rPr>
        <w:t>1</w:t>
      </w:r>
      <w:r w:rsidRPr="0017272E">
        <w:rPr>
          <w:rFonts w:ascii="Times New Roman" w:eastAsia="標楷體" w:hAnsi="Times New Roman" w:cs="Times New Roman"/>
        </w:rPr>
        <w:t>之間的可停車機率</w:t>
      </w:r>
      <w:proofErr w:type="spellStart"/>
      <w:r w:rsidRPr="00F313A5">
        <w:rPr>
          <w:rFonts w:ascii="Times New Roman" w:eastAsia="標楷體" w:hAnsi="Times New Roman" w:cs="Times New Roman"/>
          <w:i/>
        </w:rPr>
        <w:t>p_avail</w:t>
      </w:r>
      <w:proofErr w:type="spellEnd"/>
      <w:r w:rsidRPr="0017272E">
        <w:rPr>
          <w:rFonts w:ascii="Times New Roman" w:eastAsia="標楷體" w:hAnsi="Times New Roman" w:cs="Times New Roman"/>
        </w:rPr>
        <w:t>，作為後續停車場篩選與排序的重要依據。</w:t>
      </w:r>
    </w:p>
    <w:p w14:paraId="432CB49B" w14:textId="6701E793" w:rsidR="0017272E" w:rsidRDefault="00F313A5" w:rsidP="00F313A5">
      <w:pPr>
        <w:pStyle w:val="font-claude-response-body"/>
        <w:wordWrap w:val="0"/>
        <w:spacing w:before="0" w:beforeAutospacing="0" w:after="0" w:afterAutospacing="0"/>
        <w:ind w:firstLineChars="200" w:firstLine="480"/>
        <w:jc w:val="right"/>
        <w:rPr>
          <w:rFonts w:ascii="Times New Roman" w:eastAsia="標楷體" w:hAnsi="Times New Roman" w:cs="Times New Roman"/>
        </w:rPr>
      </w:pPr>
      <w:r w:rsidRPr="00F313A5">
        <w:rPr>
          <w:rFonts w:ascii="Times New Roman" w:eastAsia="標楷體" w:hAnsi="Times New Roman" w:cs="Times New Roman" w:hint="eastAsia"/>
          <w:i/>
        </w:rPr>
        <w:t xml:space="preserve"> </w:t>
      </w: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sidR="00D84246">
        <w:rPr>
          <w:rFonts w:ascii="Times New Roman" w:eastAsia="標楷體" w:hAnsi="Times New Roman" w:cs="Times New Roman" w:hint="eastAsia"/>
        </w:rPr>
        <w:t>1</w:t>
      </w:r>
      <w:r w:rsidR="00D84246">
        <w:rPr>
          <w:rFonts w:ascii="Times New Roman" w:eastAsia="標楷體" w:hAnsi="Times New Roman" w:cs="Times New Roman"/>
        </w:rPr>
        <w:t>0</w:t>
      </w:r>
      <w:r>
        <w:rPr>
          <w:rFonts w:ascii="Times New Roman" w:eastAsia="標楷體" w:hAnsi="Times New Roman" w:cs="Times New Roman"/>
        </w:rPr>
        <w:t>)</w:t>
      </w:r>
    </w:p>
    <w:p w14:paraId="63F03872" w14:textId="49D2871F" w:rsidR="00F313A5" w:rsidRDefault="00F313A5" w:rsidP="00F313A5">
      <w:pPr>
        <w:pStyle w:val="font-claude-response-body"/>
        <w:wordWrap w:val="0"/>
        <w:spacing w:before="0" w:beforeAutospacing="0" w:after="0" w:afterAutospacing="0"/>
        <w:ind w:firstLineChars="200" w:firstLine="480"/>
        <w:jc w:val="right"/>
        <w:rPr>
          <w:rFonts w:ascii="Cambria Math" w:eastAsia="標楷體" w:hAnsi="Cambria Math" w:cs="Times New Roman"/>
        </w:rPr>
      </w:pPr>
      <m:oMath>
        <m:r>
          <w:rPr>
            <w:rFonts w:ascii="Cambria Math" w:eastAsia="Cambria Math" w:hAnsi="Cambria Math" w:cs="Cambria Math"/>
          </w:rPr>
          <w:lastRenderedPageBreak/>
          <m:t>p_avail=σ</m:t>
        </m:r>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0</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1</m:t>
            </m:r>
          </m:sub>
        </m:sSub>
        <m:r>
          <w:rPr>
            <w:rFonts w:ascii="Cambria Math" w:eastAsia="標楷體" w:hAnsi="Cambria Math" w:cs="Times New Roman"/>
          </w:rPr>
          <m:t>．</m:t>
        </m:r>
        <m:r>
          <w:rPr>
            <w:rFonts w:ascii="Cambria Math" w:eastAsia="標楷體" w:hAnsi="Cambria Math" w:cs="Times New Roman"/>
          </w:rPr>
          <m:t>pressure)</m:t>
        </m:r>
      </m:oMath>
      <w:r>
        <w:rPr>
          <w:rFonts w:ascii="Cambria Math" w:eastAsia="標楷體" w:hAnsi="Cambria Math" w:cs="Times New Roman" w:hint="eastAsia"/>
          <w:i/>
        </w:rPr>
        <w:t xml:space="preserve"> </w:t>
      </w:r>
      <w:r>
        <w:rPr>
          <w:rFonts w:ascii="Cambria Math" w:eastAsia="標楷體" w:hAnsi="Cambria Math" w:cs="Times New Roman"/>
          <w:i/>
        </w:rPr>
        <w:t xml:space="preserve">       </w:t>
      </w:r>
      <w:r w:rsidR="0063331E">
        <w:rPr>
          <w:rFonts w:ascii="Cambria Math" w:eastAsia="標楷體" w:hAnsi="Cambria Math" w:cs="Times New Roman" w:hint="eastAsia"/>
          <w:i/>
        </w:rPr>
        <w:t xml:space="preserve"> </w:t>
      </w:r>
      <w:r>
        <w:rPr>
          <w:rFonts w:ascii="Cambria Math" w:eastAsia="標楷體" w:hAnsi="Cambria Math" w:cs="Times New Roman"/>
          <w:i/>
        </w:rPr>
        <w:t xml:space="preserve">          </w:t>
      </w:r>
      <w:r w:rsidRPr="00F313A5">
        <w:rPr>
          <w:rFonts w:ascii="Cambria Math" w:eastAsia="標楷體" w:hAnsi="Cambria Math" w:cs="Times New Roman"/>
        </w:rPr>
        <w:t>(</w:t>
      </w:r>
      <w:r w:rsidR="00D84246">
        <w:rPr>
          <w:rFonts w:ascii="Cambria Math" w:eastAsia="標楷體" w:hAnsi="Cambria Math" w:cs="Times New Roman"/>
        </w:rPr>
        <w:t>11</w:t>
      </w:r>
      <w:r w:rsidRPr="00F313A5">
        <w:rPr>
          <w:rFonts w:ascii="Cambria Math" w:eastAsia="標楷體" w:hAnsi="Cambria Math" w:cs="Times New Roman"/>
        </w:rPr>
        <w:t>)</w:t>
      </w:r>
    </w:p>
    <w:p w14:paraId="37006389" w14:textId="1434D941"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4A7F48C9" w14:textId="7C1FEB2E"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6F8E43E9" w14:textId="2F20445D"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03EB808D" w14:textId="121AE586" w:rsidR="00F313A5" w:rsidRDefault="00F313A5" w:rsidP="00F313A5">
      <w:pPr>
        <w:pStyle w:val="font-claude-response-body"/>
        <w:spacing w:before="0" w:beforeAutospacing="0" w:after="0" w:afterAutospacing="0"/>
        <w:ind w:firstLineChars="200" w:firstLine="480"/>
        <w:jc w:val="right"/>
        <w:rPr>
          <w:rFonts w:ascii="Cambria Math" w:eastAsia="標楷體" w:hAnsi="Cambria Math" w:cs="Times New Roman"/>
        </w:rPr>
      </w:pPr>
    </w:p>
    <w:p w14:paraId="2CE3FBEE" w14:textId="7840A726" w:rsidR="00F313A5" w:rsidRDefault="00F313A5" w:rsidP="0063331E">
      <w:pPr>
        <w:pStyle w:val="font-claude-response-body"/>
        <w:spacing w:before="0" w:beforeAutospacing="0" w:after="0" w:afterAutospacing="0"/>
        <w:ind w:firstLineChars="200" w:firstLine="480"/>
        <w:rPr>
          <w:rFonts w:ascii="Cambria Math" w:eastAsia="標楷體" w:hAnsi="Cambria Math" w:cs="Times New Roman"/>
          <w:i/>
        </w:rPr>
      </w:pPr>
    </w:p>
    <w:p w14:paraId="635944CE" w14:textId="16C15BAA" w:rsidR="0063331E" w:rsidRDefault="0063331E" w:rsidP="0063331E">
      <w:pPr>
        <w:pStyle w:val="font-claude-response-body"/>
        <w:spacing w:before="0" w:beforeAutospacing="0" w:after="0" w:afterAutospacing="0"/>
        <w:ind w:firstLineChars="200" w:firstLine="480"/>
        <w:rPr>
          <w:rFonts w:ascii="Cambria Math" w:eastAsia="標楷體" w:hAnsi="Cambria Math" w:cs="Times New Roman"/>
          <w:i/>
        </w:rPr>
      </w:pPr>
    </w:p>
    <w:p w14:paraId="12E643BB" w14:textId="08BC822F" w:rsidR="0063331E" w:rsidRDefault="0063331E" w:rsidP="0063331E">
      <w:pPr>
        <w:pStyle w:val="font-claude-response-body"/>
        <w:spacing w:before="0" w:beforeAutospacing="0" w:after="0" w:afterAutospacing="0"/>
        <w:ind w:firstLineChars="200" w:firstLine="480"/>
        <w:rPr>
          <w:rFonts w:ascii="Cambria Math" w:eastAsia="標楷體" w:hAnsi="Cambria Math" w:cs="Times New Roman"/>
          <w:i/>
        </w:rPr>
      </w:pPr>
    </w:p>
    <w:p w14:paraId="42DAE7C4" w14:textId="53EA16EB" w:rsidR="0063331E" w:rsidRDefault="0063331E" w:rsidP="0063331E">
      <w:pPr>
        <w:pStyle w:val="font-claude-response-body"/>
        <w:spacing w:before="0" w:beforeAutospacing="0" w:after="0" w:afterAutospacing="0"/>
        <w:ind w:firstLineChars="200" w:firstLine="480"/>
        <w:rPr>
          <w:rFonts w:ascii="Cambria Math" w:eastAsia="標楷體" w:hAnsi="Cambria Math" w:cs="Times New Roman"/>
        </w:rPr>
      </w:pPr>
    </w:p>
    <w:p w14:paraId="567E1F2B" w14:textId="77777777" w:rsidR="0063331E" w:rsidRPr="0063331E" w:rsidRDefault="0063331E" w:rsidP="0063331E">
      <w:pPr>
        <w:pStyle w:val="font-claude-response-body"/>
        <w:spacing w:before="0" w:beforeAutospacing="0" w:after="0" w:afterAutospacing="0"/>
        <w:ind w:firstLineChars="200" w:firstLine="480"/>
        <w:rPr>
          <w:rFonts w:ascii="Cambria Math" w:eastAsia="標楷體" w:hAnsi="Cambria Math" w:cs="Times New Roman" w:hint="eastAsia"/>
        </w:rPr>
      </w:pPr>
    </w:p>
    <w:p w14:paraId="5A7FC004" w14:textId="34ADC8D5" w:rsidR="00B475DF" w:rsidRPr="0017272E" w:rsidRDefault="000D136C" w:rsidP="006E42FF">
      <w:pPr>
        <w:pStyle w:val="font-claude-response-body"/>
        <w:spacing w:before="0" w:beforeAutospacing="0" w:after="0" w:afterAutospacing="0"/>
        <w:outlineLvl w:val="1"/>
        <w:rPr>
          <w:rFonts w:ascii="Times New Roman" w:eastAsia="標楷體" w:hAnsi="Times New Roman" w:cs="Times New Roman"/>
          <w:sz w:val="28"/>
          <w:szCs w:val="28"/>
        </w:rPr>
      </w:pPr>
      <w:bookmarkStart w:id="53" w:name="_Toc228317462"/>
      <w:r w:rsidRPr="0017272E">
        <w:rPr>
          <w:rFonts w:ascii="Times New Roman" w:eastAsia="標楷體" w:hAnsi="Times New Roman" w:cs="Times New Roman"/>
          <w:sz w:val="28"/>
          <w:szCs w:val="28"/>
        </w:rPr>
        <w:t>4.5</w:t>
      </w:r>
      <w:r w:rsidR="00B475DF" w:rsidRPr="0017272E">
        <w:rPr>
          <w:rFonts w:ascii="Times New Roman" w:eastAsia="標楷體" w:hAnsi="Times New Roman" w:cs="Times New Roman"/>
          <w:sz w:val="28"/>
          <w:szCs w:val="28"/>
        </w:rPr>
        <w:t>人流預測模型建構</w:t>
      </w:r>
      <w:bookmarkEnd w:id="53"/>
    </w:p>
    <w:p w14:paraId="49852515" w14:textId="45C0018A" w:rsidR="00DA7034" w:rsidRDefault="005F0E60" w:rsidP="00B50245">
      <w:pPr>
        <w:pStyle w:val="font-claude-response-body"/>
        <w:spacing w:before="0" w:beforeAutospacing="0" w:after="0" w:afterAutospacing="0"/>
        <w:rPr>
          <w:rFonts w:ascii="Times New Roman" w:hAnsi="Times New Roman" w:cs="Times New Roman"/>
        </w:rPr>
      </w:pPr>
      <w:r w:rsidRPr="0017272E">
        <w:rPr>
          <w:rFonts w:ascii="Times New Roman" w:eastAsia="標楷體" w:hAnsi="Times New Roman" w:cs="Times New Roman"/>
          <w:szCs w:val="22"/>
        </w:rPr>
        <w:t xml:space="preserve">    </w:t>
      </w:r>
      <w:r w:rsidR="00DA7034" w:rsidRPr="0017272E">
        <w:rPr>
          <w:rFonts w:ascii="Times New Roman" w:eastAsia="標楷體" w:hAnsi="Times New Roman" w:cs="Times New Roman"/>
          <w:szCs w:val="22"/>
        </w:rPr>
        <w:t>本研究採用</w:t>
      </w:r>
      <w:proofErr w:type="spellStart"/>
      <w:r w:rsidR="00DA7034" w:rsidRPr="0017272E">
        <w:rPr>
          <w:rFonts w:ascii="Times New Roman" w:eastAsia="標楷體" w:hAnsi="Times New Roman" w:cs="Times New Roman"/>
          <w:szCs w:val="22"/>
        </w:rPr>
        <w:t>ConvLSTM</w:t>
      </w:r>
      <w:proofErr w:type="spellEnd"/>
      <w:r w:rsidR="00DA7034" w:rsidRPr="0017272E">
        <w:rPr>
          <w:rFonts w:ascii="Times New Roman" w:eastAsia="標楷體" w:hAnsi="Times New Roman" w:cs="Times New Roman"/>
          <w:szCs w:val="22"/>
        </w:rPr>
        <w:t>作為人流預測模型，</w:t>
      </w:r>
      <w:proofErr w:type="gramStart"/>
      <w:r w:rsidR="00DA7034" w:rsidRPr="0017272E">
        <w:rPr>
          <w:rFonts w:ascii="Times New Roman" w:eastAsia="標楷體" w:hAnsi="Times New Roman" w:cs="Times New Roman"/>
          <w:szCs w:val="22"/>
        </w:rPr>
        <w:t>結合卷積神經</w:t>
      </w:r>
      <w:proofErr w:type="gramEnd"/>
      <w:r w:rsidR="00DA7034" w:rsidRPr="0017272E">
        <w:rPr>
          <w:rFonts w:ascii="Times New Roman" w:eastAsia="標楷體" w:hAnsi="Times New Roman" w:cs="Times New Roman"/>
          <w:szCs w:val="22"/>
        </w:rPr>
        <w:t>網路的空間特徵捕捉能力和</w:t>
      </w:r>
      <w:r w:rsidR="00DA7034" w:rsidRPr="0017272E">
        <w:rPr>
          <w:rFonts w:ascii="Times New Roman" w:eastAsia="標楷體" w:hAnsi="Times New Roman" w:cs="Times New Roman"/>
          <w:szCs w:val="22"/>
        </w:rPr>
        <w:t>LSTM</w:t>
      </w:r>
      <w:r w:rsidR="00DA7034" w:rsidRPr="0017272E">
        <w:rPr>
          <w:rFonts w:ascii="Times New Roman" w:eastAsia="標楷體" w:hAnsi="Times New Roman" w:cs="Times New Roman"/>
          <w:szCs w:val="22"/>
        </w:rPr>
        <w:t>的時間序列學習能力，對每</w:t>
      </w:r>
      <w:proofErr w:type="gramStart"/>
      <w:r w:rsidR="00DA7034" w:rsidRPr="0017272E">
        <w:rPr>
          <w:rFonts w:ascii="Times New Roman" w:eastAsia="標楷體" w:hAnsi="Times New Roman" w:cs="Times New Roman"/>
          <w:szCs w:val="22"/>
        </w:rPr>
        <w:t>個格網</w:t>
      </w:r>
      <w:proofErr w:type="gramEnd"/>
      <w:r w:rsidR="00DA7034" w:rsidRPr="0017272E">
        <w:rPr>
          <w:rFonts w:ascii="Times New Roman" w:eastAsia="標楷體" w:hAnsi="Times New Roman" w:cs="Times New Roman"/>
          <w:szCs w:val="22"/>
        </w:rPr>
        <w:t>的未來人流進行預測分析。</w:t>
      </w:r>
      <w:r w:rsidR="00E23EBF" w:rsidRPr="0017272E">
        <w:rPr>
          <w:rFonts w:ascii="Times New Roman" w:eastAsia="標楷體" w:hAnsi="Times New Roman" w:cs="Times New Roman"/>
        </w:rPr>
        <w:t>模型輸入為以</w:t>
      </w:r>
      <w:proofErr w:type="gramStart"/>
      <w:r w:rsidR="00E23EBF" w:rsidRPr="0017272E">
        <w:rPr>
          <w:rFonts w:ascii="Times New Roman" w:eastAsia="標楷體" w:hAnsi="Times New Roman" w:cs="Times New Roman"/>
        </w:rPr>
        <w:t>目標格網為</w:t>
      </w:r>
      <w:proofErr w:type="gramEnd"/>
      <w:r w:rsidR="00E23EBF" w:rsidRPr="0017272E">
        <w:rPr>
          <w:rFonts w:ascii="Times New Roman" w:eastAsia="標楷體" w:hAnsi="Times New Roman" w:cs="Times New Roman"/>
        </w:rPr>
        <w:t>中心、半徑</w:t>
      </w:r>
      <w:r w:rsidR="00E23EBF" w:rsidRPr="0017272E">
        <w:rPr>
          <w:rFonts w:ascii="Times New Roman" w:eastAsia="標楷體" w:hAnsi="Times New Roman" w:cs="Times New Roman"/>
        </w:rPr>
        <w:t>4</w:t>
      </w:r>
      <w:r w:rsidR="00E23EBF" w:rsidRPr="0017272E">
        <w:rPr>
          <w:rFonts w:ascii="Times New Roman" w:eastAsia="標楷體" w:hAnsi="Times New Roman" w:cs="Times New Roman"/>
        </w:rPr>
        <w:t>格的空間區塊</w:t>
      </w:r>
      <w:r w:rsidR="00E23EBF" w:rsidRPr="0017272E">
        <w:rPr>
          <w:rFonts w:ascii="Times New Roman" w:eastAsia="標楷體" w:hAnsi="Times New Roman" w:cs="Times New Roman"/>
        </w:rPr>
        <w:t>(patch)</w:t>
      </w:r>
      <w:r w:rsidR="00E23EBF" w:rsidRPr="0017272E">
        <w:rPr>
          <w:rFonts w:ascii="Times New Roman" w:eastAsia="標楷體" w:hAnsi="Times New Roman" w:cs="Times New Roman"/>
        </w:rPr>
        <w:t>，大小為</w:t>
      </w:r>
      <w:r w:rsidR="00E23EBF" w:rsidRPr="0017272E">
        <w:rPr>
          <w:rFonts w:ascii="Times New Roman" w:eastAsia="標楷體" w:hAnsi="Times New Roman" w:cs="Times New Roman"/>
        </w:rPr>
        <w:t>9×9</w:t>
      </w:r>
      <w:r w:rsidR="00E23EBF" w:rsidRPr="0017272E">
        <w:rPr>
          <w:rFonts w:ascii="Times New Roman" w:eastAsia="標楷體" w:hAnsi="Times New Roman" w:cs="Times New Roman"/>
        </w:rPr>
        <w:t>，包含數值通道</w:t>
      </w:r>
      <w:r w:rsidR="00E23EBF" w:rsidRPr="0017272E">
        <w:rPr>
          <w:rFonts w:ascii="Times New Roman" w:eastAsia="標楷體" w:hAnsi="Times New Roman" w:cs="Times New Roman"/>
        </w:rPr>
        <w:t>(log1p</w:t>
      </w:r>
      <w:proofErr w:type="gramStart"/>
      <w:r w:rsidR="00E23EBF" w:rsidRPr="0017272E">
        <w:rPr>
          <w:rFonts w:ascii="Times New Roman" w:eastAsia="標楷體" w:hAnsi="Times New Roman" w:cs="Times New Roman"/>
        </w:rPr>
        <w:t>人流值</w:t>
      </w:r>
      <w:proofErr w:type="gramEnd"/>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與遮罩通道</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該時間點是否有資料</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共</w:t>
      </w:r>
      <w:r w:rsidR="00E23EBF" w:rsidRPr="0017272E">
        <w:rPr>
          <w:rFonts w:ascii="Times New Roman" w:eastAsia="標楷體" w:hAnsi="Times New Roman" w:cs="Times New Roman"/>
        </w:rPr>
        <w:t>2</w:t>
      </w:r>
      <w:r w:rsidR="00E23EBF" w:rsidRPr="0017272E">
        <w:rPr>
          <w:rFonts w:ascii="Times New Roman" w:eastAsia="標楷體" w:hAnsi="Times New Roman" w:cs="Times New Roman"/>
        </w:rPr>
        <w:t>個通道。每次預測以</w:t>
      </w:r>
      <w:r w:rsidR="00E23EBF" w:rsidRPr="0017272E">
        <w:rPr>
          <w:rFonts w:ascii="Times New Roman" w:eastAsia="標楷體" w:hAnsi="Times New Roman" w:cs="Times New Roman"/>
        </w:rPr>
        <w:t xml:space="preserve"> </w:t>
      </w:r>
      <w:proofErr w:type="gramStart"/>
      <w:r w:rsidR="00E23EBF" w:rsidRPr="0017272E">
        <w:rPr>
          <w:rFonts w:ascii="Times New Roman" w:eastAsia="標楷體" w:hAnsi="Times New Roman" w:cs="Times New Roman"/>
        </w:rPr>
        <w:t>8</w:t>
      </w:r>
      <w:r w:rsidR="00E23EBF" w:rsidRPr="0017272E">
        <w:rPr>
          <w:rFonts w:ascii="Times New Roman" w:eastAsia="標楷體" w:hAnsi="Times New Roman" w:cs="Times New Roman"/>
        </w:rPr>
        <w:t>個滯</w:t>
      </w:r>
      <w:proofErr w:type="gramEnd"/>
      <w:r w:rsidR="00E23EBF" w:rsidRPr="0017272E">
        <w:rPr>
          <w:rFonts w:ascii="Times New Roman" w:eastAsia="標楷體" w:hAnsi="Times New Roman" w:cs="Times New Roman"/>
        </w:rPr>
        <w:t>後時間點作為序列輸入，依序通過</w:t>
      </w:r>
      <w:proofErr w:type="spellStart"/>
      <w:r w:rsidR="00E23EBF" w:rsidRPr="0017272E">
        <w:rPr>
          <w:rFonts w:ascii="Times New Roman" w:eastAsia="標楷體" w:hAnsi="Times New Roman" w:cs="Times New Roman"/>
        </w:rPr>
        <w:t>ConvLSTM</w:t>
      </w:r>
      <w:proofErr w:type="spellEnd"/>
      <w:r w:rsidR="00E23EBF" w:rsidRPr="0017272E">
        <w:rPr>
          <w:rFonts w:ascii="Times New Roman" w:eastAsia="標楷體" w:hAnsi="Times New Roman" w:cs="Times New Roman"/>
        </w:rPr>
        <w:t>編碼器後，取</w:t>
      </w:r>
      <w:proofErr w:type="gramStart"/>
      <w:r w:rsidR="00E23EBF" w:rsidRPr="0017272E">
        <w:rPr>
          <w:rFonts w:ascii="Times New Roman" w:eastAsia="標楷體" w:hAnsi="Times New Roman" w:cs="Times New Roman"/>
        </w:rPr>
        <w:t>中心格網的</w:t>
      </w:r>
      <w:proofErr w:type="gramEnd"/>
      <w:r w:rsidR="00E23EBF" w:rsidRPr="0017272E">
        <w:rPr>
          <w:rFonts w:ascii="Times New Roman" w:eastAsia="標楷體" w:hAnsi="Times New Roman" w:cs="Times New Roman"/>
        </w:rPr>
        <w:t>隱藏狀態向量，再與類別型嵌入向量串接，最終透過</w:t>
      </w:r>
      <w:r w:rsidR="00E23EBF" w:rsidRPr="0017272E">
        <w:rPr>
          <w:rFonts w:ascii="Times New Roman" w:eastAsia="標楷體" w:hAnsi="Times New Roman" w:cs="Times New Roman"/>
        </w:rPr>
        <w:t>MLP</w:t>
      </w:r>
      <w:r w:rsidR="00E23EBF" w:rsidRPr="0017272E">
        <w:rPr>
          <w:rFonts w:ascii="Times New Roman" w:eastAsia="標楷體" w:hAnsi="Times New Roman" w:cs="Times New Roman"/>
        </w:rPr>
        <w:t>輸出預測值。類別型嵌入包含星期幾、時間槽、</w:t>
      </w:r>
      <w:r w:rsidR="00E23EBF" w:rsidRPr="0017272E">
        <w:rPr>
          <w:rFonts w:ascii="Times New Roman" w:eastAsia="標楷體" w:hAnsi="Times New Roman" w:cs="Times New Roman"/>
        </w:rPr>
        <w:t>x</w:t>
      </w:r>
      <w:r w:rsidR="00E23EBF" w:rsidRPr="0017272E">
        <w:rPr>
          <w:rFonts w:ascii="Times New Roman" w:eastAsia="標楷體" w:hAnsi="Times New Roman" w:cs="Times New Roman"/>
        </w:rPr>
        <w:t>座標與</w:t>
      </w:r>
      <w:r w:rsidR="00E23EBF" w:rsidRPr="0017272E">
        <w:rPr>
          <w:rFonts w:ascii="Times New Roman" w:eastAsia="標楷體" w:hAnsi="Times New Roman" w:cs="Times New Roman"/>
        </w:rPr>
        <w:t xml:space="preserve">y </w:t>
      </w:r>
      <w:r w:rsidR="00E23EBF" w:rsidRPr="0017272E">
        <w:rPr>
          <w:rFonts w:ascii="Times New Roman" w:eastAsia="標楷體" w:hAnsi="Times New Roman" w:cs="Times New Roman"/>
        </w:rPr>
        <w:t>座標，各嵌入</w:t>
      </w:r>
      <w:proofErr w:type="gramStart"/>
      <w:r w:rsidR="00E23EBF" w:rsidRPr="0017272E">
        <w:rPr>
          <w:rFonts w:ascii="Times New Roman" w:eastAsia="標楷體" w:hAnsi="Times New Roman" w:cs="Times New Roman"/>
        </w:rPr>
        <w:t>維度如表</w:t>
      </w:r>
      <w:proofErr w:type="gramEnd"/>
      <w:r w:rsidR="00E23EBF" w:rsidRPr="0017272E">
        <w:rPr>
          <w:rFonts w:ascii="Times New Roman" w:eastAsia="標楷體" w:hAnsi="Times New Roman" w:cs="Times New Roman"/>
        </w:rPr>
        <w:t>6</w:t>
      </w:r>
      <w:r w:rsidR="00E23EBF" w:rsidRPr="0017272E">
        <w:rPr>
          <w:rFonts w:ascii="Times New Roman" w:eastAsia="標楷體" w:hAnsi="Times New Roman" w:cs="Times New Roman"/>
        </w:rPr>
        <w:t>所示</w:t>
      </w:r>
      <w:r w:rsidR="00E23EBF" w:rsidRPr="0017272E">
        <w:rPr>
          <w:rFonts w:ascii="Times New Roman" w:hAnsi="Times New Roman" w:cs="Times New Roman"/>
        </w:rPr>
        <w:t>。</w:t>
      </w:r>
    </w:p>
    <w:p w14:paraId="7207F65A" w14:textId="77777777" w:rsidR="0063331E" w:rsidRDefault="0063331E" w:rsidP="00B50245">
      <w:pPr>
        <w:pStyle w:val="font-claude-response-body"/>
        <w:spacing w:before="0" w:beforeAutospacing="0" w:after="0" w:afterAutospacing="0"/>
        <w:rPr>
          <w:rFonts w:ascii="Times New Roman" w:hAnsi="Times New Roman" w:cs="Times New Roman" w:hint="eastAsia"/>
        </w:rPr>
      </w:pPr>
    </w:p>
    <w:p w14:paraId="7673DF37" w14:textId="3038B4D7" w:rsidR="0017272E" w:rsidRPr="0063331E" w:rsidRDefault="0063331E" w:rsidP="0063331E">
      <w:pPr>
        <w:pStyle w:val="font-claude-response-body"/>
        <w:spacing w:before="0" w:beforeAutospacing="0" w:after="0" w:afterAutospacing="0"/>
        <w:jc w:val="center"/>
        <w:rPr>
          <w:rFonts w:ascii="Times New Roman" w:hAnsi="Times New Roman" w:cs="Times New Roman"/>
          <w:sz w:val="20"/>
        </w:rPr>
      </w:pPr>
      <w:r w:rsidRPr="0063331E">
        <w:rPr>
          <w:rFonts w:ascii="Times New Roman" w:eastAsia="標楷體" w:hAnsi="Times New Roman" w:cs="Times New Roman"/>
          <w:sz w:val="20"/>
          <w:szCs w:val="22"/>
        </w:rPr>
        <w:t>表</w:t>
      </w:r>
      <w:r w:rsidRPr="0063331E">
        <w:rPr>
          <w:rFonts w:ascii="Times New Roman" w:eastAsia="標楷體" w:hAnsi="Times New Roman" w:cs="Times New Roman"/>
          <w:sz w:val="20"/>
          <w:szCs w:val="22"/>
        </w:rPr>
        <w:t>6</w:t>
      </w:r>
      <w:r w:rsidRPr="0063331E">
        <w:rPr>
          <w:rFonts w:ascii="Times New Roman" w:eastAsia="標楷體" w:hAnsi="Times New Roman" w:cs="Times New Roman"/>
          <w:sz w:val="20"/>
          <w:szCs w:val="22"/>
        </w:rPr>
        <w:t>、模型架構超參數</w:t>
      </w:r>
    </w:p>
    <w:tbl>
      <w:tblPr>
        <w:tblStyle w:val="af"/>
        <w:tblW w:w="5000" w:type="pct"/>
        <w:tblLook w:val="04A0" w:firstRow="1" w:lastRow="0" w:firstColumn="1" w:lastColumn="0" w:noHBand="0" w:noVBand="1"/>
      </w:tblPr>
      <w:tblGrid>
        <w:gridCol w:w="2453"/>
        <w:gridCol w:w="1220"/>
        <w:gridCol w:w="4821"/>
      </w:tblGrid>
      <w:tr w:rsidR="00E23EBF" w:rsidRPr="0017272E" w14:paraId="7F95B917" w14:textId="77777777" w:rsidTr="007F6E44">
        <w:trPr>
          <w:trHeight w:val="437"/>
        </w:trPr>
        <w:tc>
          <w:tcPr>
            <w:tcW w:w="1444" w:type="pct"/>
          </w:tcPr>
          <w:p w14:paraId="5BE80689" w14:textId="048BC66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718" w:type="pct"/>
          </w:tcPr>
          <w:p w14:paraId="6F4FAEA0" w14:textId="2FF07A67"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c>
          <w:tcPr>
            <w:tcW w:w="2838" w:type="pct"/>
          </w:tcPr>
          <w:p w14:paraId="5EEB2FCD" w14:textId="12C8D71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說明</w:t>
            </w:r>
          </w:p>
        </w:tc>
      </w:tr>
      <w:tr w:rsidR="00E23EBF" w:rsidRPr="0017272E" w14:paraId="036E6236" w14:textId="77777777" w:rsidTr="007F6E44">
        <w:trPr>
          <w:trHeight w:val="403"/>
        </w:trPr>
        <w:tc>
          <w:tcPr>
            <w:tcW w:w="1444" w:type="pct"/>
          </w:tcPr>
          <w:p w14:paraId="2DEA9D98" w14:textId="21EB5A2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hid_ch</w:t>
            </w:r>
            <w:proofErr w:type="spellEnd"/>
          </w:p>
        </w:tc>
        <w:tc>
          <w:tcPr>
            <w:tcW w:w="718" w:type="pct"/>
          </w:tcPr>
          <w:p w14:paraId="1CAC9BF9" w14:textId="75B25E6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64</w:t>
            </w:r>
          </w:p>
        </w:tc>
        <w:tc>
          <w:tcPr>
            <w:tcW w:w="2838" w:type="pct"/>
          </w:tcPr>
          <w:p w14:paraId="24E86B70" w14:textId="09003AE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ConvLSTM</w:t>
            </w:r>
            <w:proofErr w:type="spellEnd"/>
            <w:r w:rsidRPr="002961BC">
              <w:rPr>
                <w:rFonts w:ascii="Times New Roman" w:eastAsia="標楷體" w:hAnsi="Times New Roman" w:cs="Times New Roman"/>
                <w:szCs w:val="22"/>
              </w:rPr>
              <w:t>隱藏層通道數</w:t>
            </w:r>
          </w:p>
        </w:tc>
      </w:tr>
      <w:tr w:rsidR="00E23EBF" w:rsidRPr="0017272E" w14:paraId="2D69B6AD" w14:textId="77777777" w:rsidTr="007F6E44">
        <w:trPr>
          <w:trHeight w:val="409"/>
        </w:trPr>
        <w:tc>
          <w:tcPr>
            <w:tcW w:w="1444" w:type="pct"/>
          </w:tcPr>
          <w:p w14:paraId="3CBA5FC6" w14:textId="1A29E04E"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kernel_size</w:t>
            </w:r>
            <w:proofErr w:type="spellEnd"/>
          </w:p>
        </w:tc>
        <w:tc>
          <w:tcPr>
            <w:tcW w:w="718" w:type="pct"/>
          </w:tcPr>
          <w:p w14:paraId="54F90492" w14:textId="5269904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w:t>
            </w:r>
          </w:p>
        </w:tc>
        <w:tc>
          <w:tcPr>
            <w:tcW w:w="2838" w:type="pct"/>
          </w:tcPr>
          <w:p w14:paraId="7031467A" w14:textId="41F636F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gramStart"/>
            <w:r w:rsidRPr="002961BC">
              <w:rPr>
                <w:rFonts w:ascii="Times New Roman" w:eastAsia="標楷體" w:hAnsi="Times New Roman" w:cs="Times New Roman"/>
                <w:szCs w:val="22"/>
              </w:rPr>
              <w:t>卷積核</w:t>
            </w:r>
            <w:proofErr w:type="gramEnd"/>
            <w:r w:rsidRPr="002961BC">
              <w:rPr>
                <w:rFonts w:ascii="Times New Roman" w:eastAsia="標楷體" w:hAnsi="Times New Roman" w:cs="Times New Roman"/>
                <w:szCs w:val="22"/>
              </w:rPr>
              <w:t>大小</w:t>
            </w:r>
          </w:p>
        </w:tc>
      </w:tr>
      <w:tr w:rsidR="00E23EBF" w:rsidRPr="0017272E" w14:paraId="70603B09" w14:textId="77777777" w:rsidTr="007F6E44">
        <w:trPr>
          <w:trHeight w:val="288"/>
        </w:trPr>
        <w:tc>
          <w:tcPr>
            <w:tcW w:w="1444" w:type="pct"/>
          </w:tcPr>
          <w:p w14:paraId="4B91C42B" w14:textId="662BADB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patch_radius</w:t>
            </w:r>
            <w:proofErr w:type="spellEnd"/>
          </w:p>
        </w:tc>
        <w:tc>
          <w:tcPr>
            <w:tcW w:w="718" w:type="pct"/>
          </w:tcPr>
          <w:p w14:paraId="321F7DBD" w14:textId="30C44F90"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7D278683" w14:textId="5F7ABBF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空間區塊半徑</w:t>
            </w:r>
            <w:r w:rsidRPr="002961BC">
              <w:rPr>
                <w:rFonts w:ascii="Times New Roman" w:eastAsia="標楷體" w:hAnsi="Times New Roman" w:cs="Times New Roman"/>
                <w:szCs w:val="22"/>
              </w:rPr>
              <w:t>(</w:t>
            </w:r>
            <w:r w:rsidRPr="002961BC">
              <w:rPr>
                <w:rFonts w:ascii="Times New Roman" w:eastAsia="標楷體" w:hAnsi="Times New Roman" w:cs="Times New Roman"/>
                <w:szCs w:val="22"/>
              </w:rPr>
              <w:t>格數</w:t>
            </w:r>
            <w:r w:rsidRPr="002961BC">
              <w:rPr>
                <w:rFonts w:ascii="Times New Roman" w:eastAsia="標楷體" w:hAnsi="Times New Roman" w:cs="Times New Roman"/>
                <w:szCs w:val="22"/>
              </w:rPr>
              <w:t>)</w:t>
            </w:r>
          </w:p>
        </w:tc>
      </w:tr>
      <w:tr w:rsidR="00E23EBF" w:rsidRPr="0017272E" w14:paraId="4EC62183" w14:textId="77777777" w:rsidTr="007F6E44">
        <w:trPr>
          <w:trHeight w:val="335"/>
        </w:trPr>
        <w:tc>
          <w:tcPr>
            <w:tcW w:w="1444" w:type="pct"/>
          </w:tcPr>
          <w:p w14:paraId="36C5B464" w14:textId="10878C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Mlp</w:t>
            </w:r>
            <w:proofErr w:type="spellEnd"/>
          </w:p>
        </w:tc>
        <w:tc>
          <w:tcPr>
            <w:tcW w:w="718" w:type="pct"/>
          </w:tcPr>
          <w:p w14:paraId="59A63E5D" w14:textId="056AD3A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256</w:t>
            </w:r>
          </w:p>
        </w:tc>
        <w:tc>
          <w:tcPr>
            <w:tcW w:w="2838" w:type="pct"/>
          </w:tcPr>
          <w:p w14:paraId="59B34E0D" w14:textId="79A862A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MLP</w:t>
            </w:r>
            <w:proofErr w:type="gramStart"/>
            <w:r w:rsidRPr="002961BC">
              <w:rPr>
                <w:rFonts w:ascii="Times New Roman" w:eastAsia="標楷體" w:hAnsi="Times New Roman" w:cs="Times New Roman"/>
                <w:szCs w:val="22"/>
              </w:rPr>
              <w:t>隱藏層維度</w:t>
            </w:r>
            <w:proofErr w:type="gramEnd"/>
          </w:p>
        </w:tc>
      </w:tr>
      <w:tr w:rsidR="00E23EBF" w:rsidRPr="0017272E" w14:paraId="6532AF18" w14:textId="77777777" w:rsidTr="007F6E44">
        <w:trPr>
          <w:trHeight w:val="271"/>
        </w:trPr>
        <w:tc>
          <w:tcPr>
            <w:tcW w:w="1444" w:type="pct"/>
          </w:tcPr>
          <w:p w14:paraId="220081CC" w14:textId="3589CAB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emb_wd</w:t>
            </w:r>
            <w:proofErr w:type="spellEnd"/>
          </w:p>
        </w:tc>
        <w:tc>
          <w:tcPr>
            <w:tcW w:w="718" w:type="pct"/>
          </w:tcPr>
          <w:p w14:paraId="08803579" w14:textId="03BCB7C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39900593" w14:textId="2C79D10B"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星期嵌入維度</w:t>
            </w:r>
          </w:p>
        </w:tc>
      </w:tr>
      <w:tr w:rsidR="00E23EBF" w:rsidRPr="0017272E" w14:paraId="44CB6FD1" w14:textId="77777777" w:rsidTr="007F6E44">
        <w:trPr>
          <w:trHeight w:val="304"/>
        </w:trPr>
        <w:tc>
          <w:tcPr>
            <w:tcW w:w="1444" w:type="pct"/>
          </w:tcPr>
          <w:p w14:paraId="64740BA0" w14:textId="7B39337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emb_t</w:t>
            </w:r>
            <w:proofErr w:type="spellEnd"/>
          </w:p>
        </w:tc>
        <w:tc>
          <w:tcPr>
            <w:tcW w:w="718" w:type="pct"/>
          </w:tcPr>
          <w:p w14:paraId="52EEE625" w14:textId="2C0CABA1"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16</w:t>
            </w:r>
          </w:p>
        </w:tc>
        <w:tc>
          <w:tcPr>
            <w:tcW w:w="2838" w:type="pct"/>
          </w:tcPr>
          <w:p w14:paraId="31FFFE4C" w14:textId="79CD5CC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時間段嵌入維度</w:t>
            </w:r>
          </w:p>
        </w:tc>
      </w:tr>
      <w:tr w:rsidR="00E23EBF" w:rsidRPr="0017272E" w14:paraId="53A179E8" w14:textId="77777777" w:rsidTr="007F6E44">
        <w:trPr>
          <w:trHeight w:val="223"/>
        </w:trPr>
        <w:tc>
          <w:tcPr>
            <w:tcW w:w="1444" w:type="pct"/>
          </w:tcPr>
          <w:p w14:paraId="4B8D8655" w14:textId="79F143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emb_x</w:t>
            </w:r>
            <w:proofErr w:type="spellEnd"/>
          </w:p>
        </w:tc>
        <w:tc>
          <w:tcPr>
            <w:tcW w:w="718" w:type="pct"/>
          </w:tcPr>
          <w:p w14:paraId="0F6749D1" w14:textId="09B598B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08878FBA" w14:textId="2C29FF1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x</w:t>
            </w:r>
            <w:r w:rsidRPr="002961BC">
              <w:rPr>
                <w:rFonts w:ascii="Times New Roman" w:eastAsia="標楷體" w:hAnsi="Times New Roman" w:cs="Times New Roman"/>
                <w:szCs w:val="22"/>
              </w:rPr>
              <w:t>座標嵌入維度</w:t>
            </w:r>
          </w:p>
        </w:tc>
      </w:tr>
      <w:tr w:rsidR="00E23EBF" w:rsidRPr="0017272E" w14:paraId="5E698E57" w14:textId="77777777" w:rsidTr="007F6E44">
        <w:trPr>
          <w:trHeight w:val="271"/>
        </w:trPr>
        <w:tc>
          <w:tcPr>
            <w:tcW w:w="1444" w:type="pct"/>
          </w:tcPr>
          <w:p w14:paraId="0D00417B" w14:textId="7374C9D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emb_y</w:t>
            </w:r>
            <w:proofErr w:type="spellEnd"/>
          </w:p>
        </w:tc>
        <w:tc>
          <w:tcPr>
            <w:tcW w:w="718" w:type="pct"/>
          </w:tcPr>
          <w:p w14:paraId="5DDCB352" w14:textId="45AFF36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76D82DFF" w14:textId="7596E6A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y</w:t>
            </w:r>
            <w:r w:rsidRPr="002961BC">
              <w:rPr>
                <w:rFonts w:ascii="Times New Roman" w:eastAsia="標楷體" w:hAnsi="Times New Roman" w:cs="Times New Roman"/>
                <w:szCs w:val="22"/>
              </w:rPr>
              <w:t>座標嵌入維度</w:t>
            </w:r>
          </w:p>
        </w:tc>
      </w:tr>
    </w:tbl>
    <w:p w14:paraId="375CF13A" w14:textId="77777777" w:rsidR="0063331E" w:rsidRDefault="0063331E" w:rsidP="00B50245">
      <w:pPr>
        <w:pStyle w:val="font-claude-response-body"/>
        <w:spacing w:before="0" w:beforeAutospacing="0" w:after="0" w:afterAutospacing="0"/>
        <w:rPr>
          <w:rFonts w:ascii="Times New Roman" w:eastAsia="標楷體" w:hAnsi="Times New Roman" w:cs="Times New Roman"/>
          <w:szCs w:val="22"/>
        </w:rPr>
      </w:pPr>
      <w:r>
        <w:rPr>
          <w:rFonts w:ascii="Times New Roman" w:eastAsia="標楷體" w:hAnsi="Times New Roman" w:cs="Times New Roman" w:hint="eastAsia"/>
          <w:szCs w:val="22"/>
        </w:rPr>
        <w:t xml:space="preserve">    </w:t>
      </w:r>
    </w:p>
    <w:p w14:paraId="1D2C62A9" w14:textId="47C3F09D" w:rsidR="00E23EBF" w:rsidRPr="0017272E" w:rsidRDefault="0063331E" w:rsidP="00B50245">
      <w:pPr>
        <w:pStyle w:val="font-claude-response-body"/>
        <w:spacing w:before="0" w:beforeAutospacing="0" w:after="0" w:afterAutospacing="0"/>
        <w:rPr>
          <w:rFonts w:ascii="Times New Roman" w:eastAsia="標楷體" w:hAnsi="Times New Roman" w:cs="Times New Roman"/>
        </w:rPr>
      </w:pPr>
      <w:r>
        <w:rPr>
          <w:rFonts w:ascii="Times New Roman" w:eastAsia="標楷體" w:hAnsi="Times New Roman" w:cs="Times New Roman" w:hint="eastAsia"/>
          <w:szCs w:val="22"/>
        </w:rPr>
        <w:t xml:space="preserve">    </w:t>
      </w:r>
      <w:proofErr w:type="gramStart"/>
      <w:r w:rsidR="00E23EBF" w:rsidRPr="0017272E">
        <w:rPr>
          <w:rFonts w:ascii="Times New Roman" w:eastAsia="標楷體" w:hAnsi="Times New Roman" w:cs="Times New Roman"/>
          <w:szCs w:val="22"/>
        </w:rPr>
        <w:t>此外，</w:t>
      </w:r>
      <w:proofErr w:type="gramEnd"/>
      <w:r w:rsidR="00E23EBF" w:rsidRPr="0017272E">
        <w:rPr>
          <w:rFonts w:ascii="Times New Roman" w:eastAsia="標楷體" w:hAnsi="Times New Roman" w:cs="Times New Roman"/>
          <w:szCs w:val="22"/>
        </w:rPr>
        <w:t>為降低模型的學習難度，本研究</w:t>
      </w:r>
      <w:proofErr w:type="gramStart"/>
      <w:r w:rsidR="00E23EBF" w:rsidRPr="0017272E">
        <w:rPr>
          <w:rFonts w:ascii="Times New Roman" w:eastAsia="標楷體" w:hAnsi="Times New Roman" w:cs="Times New Roman"/>
          <w:szCs w:val="22"/>
        </w:rPr>
        <w:t>導入殘差學習</w:t>
      </w:r>
      <w:proofErr w:type="gramEnd"/>
      <w:r w:rsidR="00E23EBF" w:rsidRPr="0017272E">
        <w:rPr>
          <w:rFonts w:ascii="Times New Roman" w:eastAsia="標楷體" w:hAnsi="Times New Roman" w:cs="Times New Roman"/>
          <w:szCs w:val="22"/>
        </w:rPr>
        <w:t>策略。先以歷史同時段平均值作為基準值，</w:t>
      </w:r>
      <w:r w:rsidR="00E23EBF" w:rsidRPr="0017272E">
        <w:rPr>
          <w:rFonts w:ascii="Times New Roman" w:eastAsia="標楷體" w:hAnsi="Times New Roman" w:cs="Times New Roman"/>
        </w:rPr>
        <w:t>模型實際學習的目標為真實值與基準預測在</w:t>
      </w:r>
      <w:r w:rsidR="008762EF" w:rsidRPr="0017272E">
        <w:rPr>
          <w:rFonts w:ascii="Times New Roman" w:eastAsia="標楷體" w:hAnsi="Times New Roman" w:cs="Times New Roman"/>
        </w:rPr>
        <w:t>log</w:t>
      </w:r>
      <w:r w:rsidR="00E23EBF" w:rsidRPr="0017272E">
        <w:rPr>
          <w:rFonts w:ascii="Times New Roman" w:eastAsia="標楷體" w:hAnsi="Times New Roman" w:cs="Times New Roman"/>
        </w:rPr>
        <w:t>空間</w:t>
      </w:r>
      <w:proofErr w:type="gramStart"/>
      <w:r w:rsidR="00E23EBF" w:rsidRPr="0017272E">
        <w:rPr>
          <w:rFonts w:ascii="Times New Roman" w:eastAsia="標楷體" w:hAnsi="Times New Roman" w:cs="Times New Roman"/>
        </w:rPr>
        <w:t>的殘差</w:t>
      </w:r>
      <w:proofErr w:type="gramEnd"/>
      <w:r w:rsidR="00E23EBF" w:rsidRPr="0017272E">
        <w:rPr>
          <w:rFonts w:ascii="Times New Roman" w:eastAsia="標楷體" w:hAnsi="Times New Roman" w:cs="Times New Roman"/>
        </w:rPr>
        <w:t>，最終預測結果</w:t>
      </w:r>
      <w:proofErr w:type="gramStart"/>
      <w:r w:rsidR="00E23EBF" w:rsidRPr="0017272E">
        <w:rPr>
          <w:rFonts w:ascii="Times New Roman" w:eastAsia="標楷體" w:hAnsi="Times New Roman" w:cs="Times New Roman"/>
        </w:rPr>
        <w:t>再加回基準</w:t>
      </w:r>
      <w:proofErr w:type="gramEnd"/>
      <w:r w:rsidR="00E23EBF" w:rsidRPr="0017272E">
        <w:rPr>
          <w:rFonts w:ascii="Times New Roman" w:eastAsia="標楷體" w:hAnsi="Times New Roman" w:cs="Times New Roman"/>
        </w:rPr>
        <w:t>值還原為實際人數。</w:t>
      </w:r>
    </w:p>
    <w:p w14:paraId="06D8B033" w14:textId="4681A008" w:rsidR="00E23EBF"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lastRenderedPageBreak/>
        <w:t xml:space="preserve">    </w:t>
      </w:r>
      <w:r w:rsidRPr="0017272E">
        <w:rPr>
          <w:rFonts w:ascii="Times New Roman" w:eastAsia="標楷體" w:hAnsi="Times New Roman" w:cs="Times New Roman"/>
        </w:rPr>
        <w:t>訓練</w:t>
      </w:r>
      <w:proofErr w:type="gramStart"/>
      <w:r w:rsidRPr="0017272E">
        <w:rPr>
          <w:rFonts w:ascii="Times New Roman" w:eastAsia="標楷體" w:hAnsi="Times New Roman" w:cs="Times New Roman"/>
        </w:rPr>
        <w:t>資</w:t>
      </w:r>
      <w:r w:rsidR="008762EF" w:rsidRPr="0017272E">
        <w:rPr>
          <w:rFonts w:ascii="Times New Roman" w:eastAsia="標楷體" w:hAnsi="Times New Roman" w:cs="Times New Roman"/>
        </w:rPr>
        <w:t>料中零值</w:t>
      </w:r>
      <w:proofErr w:type="gramEnd"/>
      <w:r w:rsidR="008762EF" w:rsidRPr="0017272E">
        <w:rPr>
          <w:rFonts w:ascii="Times New Roman" w:eastAsia="標楷體" w:hAnsi="Times New Roman" w:cs="Times New Roman"/>
        </w:rPr>
        <w:t>樣本</w:t>
      </w:r>
      <w:proofErr w:type="gramStart"/>
      <w:r w:rsidR="008762EF" w:rsidRPr="0017272E">
        <w:rPr>
          <w:rFonts w:ascii="Times New Roman" w:eastAsia="標楷體" w:hAnsi="Times New Roman" w:cs="Times New Roman"/>
        </w:rPr>
        <w:t>佔</w:t>
      </w:r>
      <w:proofErr w:type="gramEnd"/>
      <w:r w:rsidR="008762EF" w:rsidRPr="0017272E">
        <w:rPr>
          <w:rFonts w:ascii="Times New Roman" w:eastAsia="標楷體" w:hAnsi="Times New Roman" w:cs="Times New Roman"/>
        </w:rPr>
        <w:t>多數，為避免模型偏向預測零值，採取僅使用非零樣本</w:t>
      </w:r>
      <w:r w:rsidR="008762EF" w:rsidRPr="0017272E">
        <w:rPr>
          <w:rFonts w:ascii="Times New Roman" w:eastAsia="標楷體" w:hAnsi="Times New Roman" w:cs="Times New Roman"/>
        </w:rPr>
        <w:t>(</w:t>
      </w:r>
      <w:proofErr w:type="spellStart"/>
      <w:r w:rsidRPr="0017272E">
        <w:rPr>
          <w:rFonts w:ascii="Times New Roman" w:eastAsia="標楷體" w:hAnsi="Times New Roman" w:cs="Times New Roman"/>
        </w:rPr>
        <w:t>neg_ratio</w:t>
      </w:r>
      <w:proofErr w:type="spellEnd"/>
      <w:r w:rsidRPr="0017272E">
        <w:rPr>
          <w:rFonts w:ascii="Times New Roman" w:eastAsia="標楷體" w:hAnsi="Times New Roman" w:cs="Times New Roman"/>
        </w:rPr>
        <w:t>=0.0</w:t>
      </w:r>
      <w:r w:rsidR="008762EF" w:rsidRPr="0017272E">
        <w:rPr>
          <w:rFonts w:ascii="Times New Roman" w:eastAsia="標楷體" w:hAnsi="Times New Roman" w:cs="Times New Roman"/>
        </w:rPr>
        <w:t>)</w:t>
      </w:r>
      <w:r w:rsidR="008762EF" w:rsidRPr="0017272E">
        <w:rPr>
          <w:rFonts w:ascii="Times New Roman" w:eastAsia="標楷體" w:hAnsi="Times New Roman" w:cs="Times New Roman"/>
        </w:rPr>
        <w:t>並對非零樣本施加損失權重加成</w:t>
      </w:r>
      <w:r w:rsidR="008762EF" w:rsidRPr="0017272E">
        <w:rPr>
          <w:rFonts w:ascii="Times New Roman" w:eastAsia="標楷體" w:hAnsi="Times New Roman" w:cs="Times New Roman"/>
        </w:rPr>
        <w:t>(</w:t>
      </w:r>
      <w:proofErr w:type="spellStart"/>
      <w:r w:rsidRPr="0017272E">
        <w:rPr>
          <w:rFonts w:ascii="Times New Roman" w:eastAsia="標楷體" w:hAnsi="Times New Roman" w:cs="Times New Roman"/>
        </w:rPr>
        <w:t>w_nonzero</w:t>
      </w:r>
      <w:proofErr w:type="spellEnd"/>
      <w:r w:rsidRPr="0017272E">
        <w:rPr>
          <w:rFonts w:ascii="Times New Roman" w:eastAsia="標楷體" w:hAnsi="Times New Roman" w:cs="Times New Roman"/>
        </w:rPr>
        <w:t>=1.0</w:t>
      </w:r>
      <w:r w:rsidR="008762EF" w:rsidRPr="0017272E">
        <w:rPr>
          <w:rFonts w:ascii="Times New Roman" w:eastAsia="標楷體" w:hAnsi="Times New Roman" w:cs="Times New Roman"/>
        </w:rPr>
        <w:t>)</w:t>
      </w:r>
      <w:r w:rsidRPr="0017272E">
        <w:rPr>
          <w:rFonts w:ascii="Times New Roman" w:eastAsia="標楷體" w:hAnsi="Times New Roman" w:cs="Times New Roman"/>
        </w:rPr>
        <w:t>的策略。損失</w:t>
      </w:r>
      <w:r w:rsidR="008762EF" w:rsidRPr="0017272E">
        <w:rPr>
          <w:rFonts w:ascii="Times New Roman" w:eastAsia="標楷體" w:hAnsi="Times New Roman" w:cs="Times New Roman"/>
        </w:rPr>
        <w:t>函數採用</w:t>
      </w:r>
      <w:r w:rsidRPr="0017272E">
        <w:rPr>
          <w:rFonts w:ascii="Times New Roman" w:eastAsia="標楷體" w:hAnsi="Times New Roman" w:cs="Times New Roman"/>
        </w:rPr>
        <w:t>Huber Loss</w:t>
      </w:r>
      <w:r w:rsidR="008762EF" w:rsidRPr="0017272E">
        <w:rPr>
          <w:rFonts w:ascii="Times New Roman" w:eastAsia="標楷體" w:hAnsi="Times New Roman" w:cs="Times New Roman"/>
        </w:rPr>
        <w:t>(</w:t>
      </w:r>
      <w:r w:rsidRPr="0017272E">
        <w:rPr>
          <w:rFonts w:ascii="Times New Roman" w:eastAsia="標楷體" w:hAnsi="Times New Roman" w:cs="Times New Roman"/>
        </w:rPr>
        <w:t>beta=1.0</w:t>
      </w:r>
      <w:r w:rsidR="008762EF" w:rsidRPr="0017272E">
        <w:rPr>
          <w:rFonts w:ascii="Times New Roman" w:eastAsia="標楷體" w:hAnsi="Times New Roman" w:cs="Times New Roman"/>
        </w:rPr>
        <w:t>)</w:t>
      </w:r>
      <w:r w:rsidRPr="0017272E">
        <w:rPr>
          <w:rFonts w:ascii="Times New Roman" w:eastAsia="標楷體" w:hAnsi="Times New Roman" w:cs="Times New Roman"/>
        </w:rPr>
        <w:t>，對離群值具有較強的穩健性。</w:t>
      </w:r>
    </w:p>
    <w:p w14:paraId="75E5222D" w14:textId="08AE3094" w:rsidR="00F313A5" w:rsidRDefault="00F313A5" w:rsidP="00B50245">
      <w:pPr>
        <w:pStyle w:val="font-claude-response-body"/>
        <w:spacing w:before="0" w:beforeAutospacing="0" w:after="0" w:afterAutospacing="0"/>
        <w:rPr>
          <w:rFonts w:ascii="Times New Roman" w:eastAsia="標楷體" w:hAnsi="Times New Roman" w:cs="Times New Roman"/>
        </w:rPr>
      </w:pPr>
    </w:p>
    <w:p w14:paraId="1D8A603B" w14:textId="70D57798" w:rsidR="00F313A5" w:rsidRDefault="00F313A5" w:rsidP="00B50245">
      <w:pPr>
        <w:pStyle w:val="font-claude-response-body"/>
        <w:spacing w:before="0" w:beforeAutospacing="0" w:after="0" w:afterAutospacing="0"/>
        <w:rPr>
          <w:rFonts w:ascii="Times New Roman" w:eastAsia="標楷體" w:hAnsi="Times New Roman" w:cs="Times New Roman"/>
        </w:rPr>
      </w:pPr>
    </w:p>
    <w:p w14:paraId="4859F190" w14:textId="6A735A68" w:rsidR="007F6E44" w:rsidRDefault="007F6E44" w:rsidP="00B50245">
      <w:pPr>
        <w:pStyle w:val="font-claude-response-body"/>
        <w:spacing w:before="0" w:beforeAutospacing="0" w:after="0" w:afterAutospacing="0"/>
        <w:rPr>
          <w:rFonts w:ascii="Times New Roman" w:eastAsia="標楷體" w:hAnsi="Times New Roman" w:cs="Times New Roman"/>
        </w:rPr>
      </w:pPr>
    </w:p>
    <w:p w14:paraId="66603579" w14:textId="2BEA8E1D" w:rsidR="007F6E44" w:rsidRDefault="007F6E44" w:rsidP="00B50245">
      <w:pPr>
        <w:pStyle w:val="font-claude-response-body"/>
        <w:spacing w:before="0" w:beforeAutospacing="0" w:after="0" w:afterAutospacing="0"/>
        <w:rPr>
          <w:rFonts w:ascii="Times New Roman" w:eastAsia="標楷體" w:hAnsi="Times New Roman" w:cs="Times New Roman"/>
        </w:rPr>
      </w:pPr>
    </w:p>
    <w:p w14:paraId="605AB6EA" w14:textId="43655752" w:rsidR="007F6E44" w:rsidRDefault="007F6E44" w:rsidP="00B50245">
      <w:pPr>
        <w:pStyle w:val="font-claude-response-body"/>
        <w:spacing w:before="0" w:beforeAutospacing="0" w:after="0" w:afterAutospacing="0"/>
        <w:rPr>
          <w:rFonts w:ascii="Times New Roman" w:eastAsia="標楷體" w:hAnsi="Times New Roman" w:cs="Times New Roman"/>
        </w:rPr>
      </w:pPr>
    </w:p>
    <w:p w14:paraId="21D3C17A" w14:textId="5B3BF6E2" w:rsidR="007F6E44" w:rsidRDefault="007F6E44" w:rsidP="00B50245">
      <w:pPr>
        <w:pStyle w:val="font-claude-response-body"/>
        <w:spacing w:before="0" w:beforeAutospacing="0" w:after="0" w:afterAutospacing="0"/>
        <w:rPr>
          <w:rFonts w:ascii="Times New Roman" w:eastAsia="標楷體" w:hAnsi="Times New Roman" w:cs="Times New Roman"/>
        </w:rPr>
      </w:pPr>
    </w:p>
    <w:p w14:paraId="267B27B3" w14:textId="77777777" w:rsidR="007F6E44" w:rsidRDefault="007F6E44" w:rsidP="00B50245">
      <w:pPr>
        <w:pStyle w:val="font-claude-response-body"/>
        <w:spacing w:before="0" w:beforeAutospacing="0" w:after="0" w:afterAutospacing="0"/>
        <w:rPr>
          <w:rFonts w:ascii="Times New Roman" w:eastAsia="標楷體" w:hAnsi="Times New Roman" w:cs="Times New Roman" w:hint="eastAsia"/>
        </w:rPr>
      </w:pPr>
    </w:p>
    <w:p w14:paraId="29768A79" w14:textId="0E5279BF" w:rsidR="00F313A5" w:rsidRDefault="00F313A5" w:rsidP="00B50245">
      <w:pPr>
        <w:pStyle w:val="font-claude-response-body"/>
        <w:spacing w:before="0" w:beforeAutospacing="0" w:after="0" w:afterAutospacing="0"/>
        <w:rPr>
          <w:rFonts w:ascii="Times New Roman" w:eastAsia="標楷體" w:hAnsi="Times New Roman" w:cs="Times New Roman"/>
        </w:rPr>
      </w:pPr>
    </w:p>
    <w:p w14:paraId="0D154937" w14:textId="13A3FF33"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hint="eastAsia"/>
          <w:sz w:val="20"/>
        </w:rPr>
      </w:pPr>
      <w:r w:rsidRPr="0063331E">
        <w:rPr>
          <w:rFonts w:ascii="Times New Roman" w:eastAsia="標楷體" w:hAnsi="Times New Roman" w:cs="Times New Roman"/>
          <w:sz w:val="20"/>
          <w:szCs w:val="22"/>
        </w:rPr>
        <w:t>表</w:t>
      </w:r>
      <w:r w:rsidRPr="0063331E">
        <w:rPr>
          <w:rFonts w:ascii="Times New Roman" w:eastAsia="標楷體" w:hAnsi="Times New Roman" w:cs="Times New Roman"/>
          <w:sz w:val="20"/>
          <w:szCs w:val="22"/>
        </w:rPr>
        <w:t>7</w:t>
      </w:r>
      <w:r w:rsidRPr="0063331E">
        <w:rPr>
          <w:rFonts w:ascii="Times New Roman" w:eastAsia="標楷體" w:hAnsi="Times New Roman" w:cs="Times New Roman"/>
          <w:sz w:val="20"/>
          <w:szCs w:val="22"/>
        </w:rPr>
        <w:t>、訓練超參數</w:t>
      </w:r>
    </w:p>
    <w:tbl>
      <w:tblPr>
        <w:tblStyle w:val="af"/>
        <w:tblW w:w="5000" w:type="pct"/>
        <w:tblLook w:val="04A0" w:firstRow="1" w:lastRow="0" w:firstColumn="1" w:lastColumn="0" w:noHBand="0" w:noVBand="1"/>
      </w:tblPr>
      <w:tblGrid>
        <w:gridCol w:w="2958"/>
        <w:gridCol w:w="5536"/>
      </w:tblGrid>
      <w:tr w:rsidR="008762EF" w:rsidRPr="0017272E" w14:paraId="7BC09F4A" w14:textId="77777777" w:rsidTr="008762EF">
        <w:tc>
          <w:tcPr>
            <w:tcW w:w="1741" w:type="pct"/>
          </w:tcPr>
          <w:p w14:paraId="4934D34D" w14:textId="5A7FFB7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3259" w:type="pct"/>
          </w:tcPr>
          <w:p w14:paraId="0A9B1D53" w14:textId="1B87A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r>
      <w:tr w:rsidR="008762EF" w:rsidRPr="0017272E" w14:paraId="51719EA7" w14:textId="77777777" w:rsidTr="008762EF">
        <w:tc>
          <w:tcPr>
            <w:tcW w:w="1741" w:type="pct"/>
          </w:tcPr>
          <w:p w14:paraId="27ABC52F" w14:textId="0384BC14"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epochs</w:t>
            </w:r>
          </w:p>
        </w:tc>
        <w:tc>
          <w:tcPr>
            <w:tcW w:w="3259" w:type="pct"/>
          </w:tcPr>
          <w:p w14:paraId="03B853C0" w14:textId="4C36001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40</w:t>
            </w:r>
          </w:p>
        </w:tc>
      </w:tr>
      <w:tr w:rsidR="008762EF" w:rsidRPr="0017272E" w14:paraId="351E187A" w14:textId="77777777" w:rsidTr="008762EF">
        <w:tc>
          <w:tcPr>
            <w:tcW w:w="1741" w:type="pct"/>
          </w:tcPr>
          <w:p w14:paraId="0EE04576" w14:textId="0FA882BB"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batch_size</w:t>
            </w:r>
            <w:proofErr w:type="spellEnd"/>
          </w:p>
        </w:tc>
        <w:tc>
          <w:tcPr>
            <w:tcW w:w="3259" w:type="pct"/>
          </w:tcPr>
          <w:p w14:paraId="4CD57CB5" w14:textId="0A012A8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512</w:t>
            </w:r>
          </w:p>
        </w:tc>
      </w:tr>
      <w:tr w:rsidR="008762EF" w:rsidRPr="0017272E" w14:paraId="4F890AAA" w14:textId="77777777" w:rsidTr="008762EF">
        <w:tc>
          <w:tcPr>
            <w:tcW w:w="1741" w:type="pct"/>
          </w:tcPr>
          <w:p w14:paraId="5E9DC94D" w14:textId="1EDCEAA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sample_n</w:t>
            </w:r>
            <w:proofErr w:type="spellEnd"/>
          </w:p>
        </w:tc>
        <w:tc>
          <w:tcPr>
            <w:tcW w:w="3259" w:type="pct"/>
          </w:tcPr>
          <w:p w14:paraId="664065AA" w14:textId="18110C9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500,000</w:t>
            </w:r>
          </w:p>
        </w:tc>
      </w:tr>
      <w:tr w:rsidR="008762EF" w:rsidRPr="0017272E" w14:paraId="70B23B03" w14:textId="77777777" w:rsidTr="008762EF">
        <w:tc>
          <w:tcPr>
            <w:tcW w:w="1741" w:type="pct"/>
          </w:tcPr>
          <w:p w14:paraId="576B08C7" w14:textId="1955FDE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learning rate</w:t>
            </w:r>
          </w:p>
        </w:tc>
        <w:tc>
          <w:tcPr>
            <w:tcW w:w="3259" w:type="pct"/>
          </w:tcPr>
          <w:p w14:paraId="403C9F26" w14:textId="5ED7B26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1e-3</w:t>
            </w:r>
          </w:p>
        </w:tc>
      </w:tr>
      <w:tr w:rsidR="008762EF" w:rsidRPr="0017272E" w14:paraId="04FE97B4" w14:textId="77777777" w:rsidTr="008762EF">
        <w:tc>
          <w:tcPr>
            <w:tcW w:w="1741" w:type="pct"/>
          </w:tcPr>
          <w:p w14:paraId="008EC380" w14:textId="6BBFDF2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weight_decay</w:t>
            </w:r>
            <w:proofErr w:type="spellEnd"/>
          </w:p>
        </w:tc>
        <w:tc>
          <w:tcPr>
            <w:tcW w:w="3259" w:type="pct"/>
          </w:tcPr>
          <w:p w14:paraId="7FEEBE11" w14:textId="10C5F05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1e-4</w:t>
            </w:r>
          </w:p>
        </w:tc>
      </w:tr>
      <w:tr w:rsidR="008762EF" w:rsidRPr="0017272E" w14:paraId="43FAD10E" w14:textId="77777777" w:rsidTr="008762EF">
        <w:tc>
          <w:tcPr>
            <w:tcW w:w="1741" w:type="pct"/>
          </w:tcPr>
          <w:p w14:paraId="360E8745" w14:textId="11031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optimizer</w:t>
            </w:r>
          </w:p>
        </w:tc>
        <w:tc>
          <w:tcPr>
            <w:tcW w:w="3259" w:type="pct"/>
          </w:tcPr>
          <w:p w14:paraId="6668225A" w14:textId="1504E9D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AdamW</w:t>
            </w:r>
            <w:proofErr w:type="spellEnd"/>
          </w:p>
        </w:tc>
      </w:tr>
      <w:tr w:rsidR="008762EF" w:rsidRPr="0017272E" w14:paraId="0848AE48" w14:textId="77777777" w:rsidTr="008762EF">
        <w:tc>
          <w:tcPr>
            <w:tcW w:w="1741" w:type="pct"/>
          </w:tcPr>
          <w:p w14:paraId="0832D151" w14:textId="66FF007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lr</w:t>
            </w:r>
            <w:proofErr w:type="spellEnd"/>
            <w:r w:rsidRPr="002961BC">
              <w:rPr>
                <w:rFonts w:ascii="Times New Roman" w:eastAsia="標楷體" w:hAnsi="Times New Roman" w:cs="Times New Roman"/>
                <w:szCs w:val="22"/>
              </w:rPr>
              <w:t xml:space="preserve"> scheduler</w:t>
            </w:r>
          </w:p>
        </w:tc>
        <w:tc>
          <w:tcPr>
            <w:tcW w:w="3259" w:type="pct"/>
          </w:tcPr>
          <w:p w14:paraId="2094D1FE" w14:textId="245100E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ReduceLROnPlateau</w:t>
            </w:r>
            <w:proofErr w:type="spellEnd"/>
            <w:r w:rsidRPr="002961BC">
              <w:rPr>
                <w:rFonts w:ascii="Times New Roman" w:eastAsia="標楷體" w:hAnsi="Times New Roman" w:cs="Times New Roman"/>
                <w:szCs w:val="22"/>
              </w:rPr>
              <w:t>(factor=0.5, patience=4)</w:t>
            </w:r>
          </w:p>
        </w:tc>
      </w:tr>
      <w:tr w:rsidR="008762EF" w:rsidRPr="0017272E" w14:paraId="721AE8C6" w14:textId="77777777" w:rsidTr="008762EF">
        <w:tc>
          <w:tcPr>
            <w:tcW w:w="1741" w:type="pct"/>
          </w:tcPr>
          <w:p w14:paraId="15538B00" w14:textId="2C029580"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early stopping patience</w:t>
            </w:r>
          </w:p>
        </w:tc>
        <w:tc>
          <w:tcPr>
            <w:tcW w:w="3259" w:type="pct"/>
          </w:tcPr>
          <w:p w14:paraId="41082FB4" w14:textId="6EA2B28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r w:rsidR="008762EF" w:rsidRPr="0017272E" w14:paraId="0B5579A6" w14:textId="77777777" w:rsidTr="008762EF">
        <w:tc>
          <w:tcPr>
            <w:tcW w:w="1741" w:type="pct"/>
          </w:tcPr>
          <w:p w14:paraId="0D60F2B6" w14:textId="0E1A7DC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loss function</w:t>
            </w:r>
          </w:p>
        </w:tc>
        <w:tc>
          <w:tcPr>
            <w:tcW w:w="3259" w:type="pct"/>
          </w:tcPr>
          <w:p w14:paraId="5B4BF07B" w14:textId="5A06A5A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Huber Loss (beta=10)</w:t>
            </w:r>
          </w:p>
        </w:tc>
      </w:tr>
      <w:tr w:rsidR="008762EF" w:rsidRPr="0017272E" w14:paraId="24EBF943" w14:textId="77777777" w:rsidTr="008762EF">
        <w:tc>
          <w:tcPr>
            <w:tcW w:w="1741" w:type="pct"/>
          </w:tcPr>
          <w:p w14:paraId="69289C69" w14:textId="039669E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neg_ratio</w:t>
            </w:r>
            <w:proofErr w:type="spellEnd"/>
          </w:p>
        </w:tc>
        <w:tc>
          <w:tcPr>
            <w:tcW w:w="3259" w:type="pct"/>
          </w:tcPr>
          <w:p w14:paraId="56055072" w14:textId="1EB4CEE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0.0</w:t>
            </w:r>
          </w:p>
        </w:tc>
      </w:tr>
      <w:tr w:rsidR="008762EF" w:rsidRPr="0017272E" w14:paraId="54EDEFA6" w14:textId="77777777" w:rsidTr="008762EF">
        <w:tc>
          <w:tcPr>
            <w:tcW w:w="1741" w:type="pct"/>
          </w:tcPr>
          <w:p w14:paraId="0BC63CA2" w14:textId="71ACCBC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proofErr w:type="spellStart"/>
            <w:r w:rsidRPr="002961BC">
              <w:rPr>
                <w:rFonts w:ascii="Times New Roman" w:eastAsia="標楷體" w:hAnsi="Times New Roman" w:cs="Times New Roman"/>
                <w:szCs w:val="22"/>
              </w:rPr>
              <w:t>w_nonzero</w:t>
            </w:r>
            <w:proofErr w:type="spellEnd"/>
          </w:p>
        </w:tc>
        <w:tc>
          <w:tcPr>
            <w:tcW w:w="3259" w:type="pct"/>
          </w:tcPr>
          <w:p w14:paraId="4F10DCA8" w14:textId="5BF3B7C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bl>
    <w:p w14:paraId="5916F858" w14:textId="4584EF5E" w:rsidR="008762EF" w:rsidRDefault="008762EF" w:rsidP="00F313A5">
      <w:pPr>
        <w:pStyle w:val="font-claude-response-body"/>
        <w:spacing w:before="0" w:beforeAutospacing="0" w:after="0" w:afterAutospacing="0"/>
        <w:rPr>
          <w:rFonts w:ascii="Times New Roman" w:eastAsia="標楷體" w:hAnsi="Times New Roman" w:cs="Times New Roman"/>
          <w:szCs w:val="22"/>
        </w:rPr>
      </w:pP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r>
      <w:r w:rsidRPr="0017272E">
        <w:rPr>
          <w:rFonts w:ascii="Times New Roman" w:eastAsia="標楷體" w:hAnsi="Times New Roman" w:cs="Times New Roman"/>
          <w:szCs w:val="22"/>
        </w:rPr>
        <w:tab/>
        <w:t xml:space="preserve"> </w:t>
      </w:r>
      <w:r w:rsidR="0017272E">
        <w:rPr>
          <w:rFonts w:ascii="Times New Roman" w:eastAsia="標楷體" w:hAnsi="Times New Roman" w:cs="Times New Roman" w:hint="eastAsia"/>
          <w:szCs w:val="22"/>
        </w:rPr>
        <w:t xml:space="preserve"> </w:t>
      </w:r>
      <w:r w:rsidRPr="0017272E">
        <w:rPr>
          <w:rFonts w:ascii="Times New Roman" w:eastAsia="標楷體" w:hAnsi="Times New Roman" w:cs="Times New Roman"/>
          <w:szCs w:val="22"/>
        </w:rPr>
        <w:t xml:space="preserve"> </w:t>
      </w:r>
    </w:p>
    <w:p w14:paraId="505F1007" w14:textId="77777777" w:rsidR="00F313A5" w:rsidRPr="00F313A5" w:rsidRDefault="00F313A5" w:rsidP="00F313A5">
      <w:pPr>
        <w:pStyle w:val="font-claude-response-body"/>
        <w:spacing w:before="0" w:beforeAutospacing="0" w:after="0" w:afterAutospacing="0"/>
        <w:rPr>
          <w:rFonts w:ascii="Times New Roman" w:eastAsia="標楷體" w:hAnsi="Times New Roman" w:cs="Times New Roman"/>
          <w:szCs w:val="22"/>
        </w:rPr>
      </w:pPr>
    </w:p>
    <w:p w14:paraId="6303455A" w14:textId="31490379" w:rsidR="00B475DF" w:rsidRPr="0017272E" w:rsidRDefault="00B475DF" w:rsidP="0063331E">
      <w:pPr>
        <w:spacing w:line="276" w:lineRule="auto"/>
        <w:jc w:val="both"/>
        <w:outlineLvl w:val="1"/>
        <w:rPr>
          <w:rFonts w:ascii="Times New Roman" w:eastAsia="標楷體" w:hAnsi="Times New Roman" w:cs="Times New Roman"/>
          <w:sz w:val="28"/>
          <w:szCs w:val="28"/>
        </w:rPr>
      </w:pPr>
      <w:bookmarkStart w:id="54" w:name="_Toc228317463"/>
      <w:r w:rsidRPr="0017272E">
        <w:rPr>
          <w:rFonts w:ascii="Times New Roman" w:eastAsia="標楷體" w:hAnsi="Times New Roman" w:cs="Times New Roman"/>
          <w:sz w:val="28"/>
          <w:szCs w:val="28"/>
        </w:rPr>
        <w:t xml:space="preserve">4.6 </w:t>
      </w:r>
      <w:r w:rsidRPr="0017272E">
        <w:rPr>
          <w:rFonts w:ascii="Times New Roman" w:eastAsia="標楷體" w:hAnsi="Times New Roman" w:cs="Times New Roman"/>
          <w:sz w:val="28"/>
          <w:szCs w:val="28"/>
        </w:rPr>
        <w:t>停車場推薦與路徑規劃方法</w:t>
      </w:r>
      <w:bookmarkEnd w:id="54"/>
    </w:p>
    <w:p w14:paraId="030ED328" w14:textId="6D63B020" w:rsidR="00B475DF" w:rsidRPr="0017272E" w:rsidRDefault="00B50245"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005E1EF4" w:rsidRPr="0017272E">
        <w:rPr>
          <w:rFonts w:ascii="Times New Roman" w:eastAsia="標楷體" w:hAnsi="Times New Roman" w:cs="Times New Roman"/>
        </w:rPr>
        <w:t>系統以使用者輸入的出發地</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與目的地</w:t>
      </w:r>
      <w:r w:rsidR="005E1EF4" w:rsidRPr="0017272E">
        <w:rPr>
          <w:rFonts w:ascii="Times New Roman" w:eastAsia="標楷體" w:hAnsi="Times New Roman" w:cs="Times New Roman"/>
        </w:rPr>
        <w:t>(D)</w:t>
      </w:r>
      <w:r w:rsidR="005E1EF4" w:rsidRPr="0017272E">
        <w:rPr>
          <w:rFonts w:ascii="Times New Roman" w:eastAsia="標楷體" w:hAnsi="Times New Roman" w:cs="Times New Roman"/>
        </w:rPr>
        <w:t>為基礎，結合當前時間槽與星期，從停車場可用機率資料中建立候選清單。具體而言，系統先將</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與各停車場</w:t>
      </w:r>
      <w:proofErr w:type="gramStart"/>
      <w:r w:rsidR="005E1EF4" w:rsidRPr="0017272E">
        <w:rPr>
          <w:rFonts w:ascii="Times New Roman" w:eastAsia="標楷體" w:hAnsi="Times New Roman" w:cs="Times New Roman"/>
        </w:rPr>
        <w:t>的格網座標</w:t>
      </w:r>
      <w:proofErr w:type="gramEnd"/>
      <w:r w:rsidR="005E1EF4" w:rsidRPr="0017272E">
        <w:rPr>
          <w:rFonts w:ascii="Times New Roman" w:eastAsia="標楷體" w:hAnsi="Times New Roman" w:cs="Times New Roman"/>
        </w:rPr>
        <w:t>轉換為經緯度，以</w:t>
      </w:r>
      <w:proofErr w:type="spellStart"/>
      <w:r w:rsidR="005E1EF4" w:rsidRPr="0017272E">
        <w:rPr>
          <w:rFonts w:ascii="Times New Roman" w:eastAsia="標楷體" w:hAnsi="Times New Roman" w:cs="Times New Roman"/>
        </w:rPr>
        <w:t>Haversine</w:t>
      </w:r>
      <w:proofErr w:type="spellEnd"/>
      <w:r w:rsidR="005E1EF4" w:rsidRPr="0017272E">
        <w:rPr>
          <w:rFonts w:ascii="Times New Roman" w:eastAsia="標楷體" w:hAnsi="Times New Roman" w:cs="Times New Roman"/>
        </w:rPr>
        <w:t>公式計算開車距離，並依車速</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預設為</w:t>
      </w:r>
      <w:r w:rsidR="005E1EF4" w:rsidRPr="0017272E">
        <w:rPr>
          <w:rFonts w:ascii="Times New Roman" w:eastAsia="標楷體" w:hAnsi="Times New Roman" w:cs="Times New Roman"/>
        </w:rPr>
        <w:t>35 km/h)</w:t>
      </w:r>
      <w:r w:rsidR="005E1EF4" w:rsidRPr="0017272E">
        <w:rPr>
          <w:rFonts w:ascii="Times New Roman" w:eastAsia="標楷體" w:hAnsi="Times New Roman" w:cs="Times New Roman"/>
        </w:rPr>
        <w:t>估算抵達各停車場所需的時間槽偏移量，進而查詢該停車場在預估抵達時間點的可用機率</w:t>
      </w:r>
      <w:proofErr w:type="spellStart"/>
      <w:r w:rsidR="005E1EF4" w:rsidRPr="0017272E">
        <w:rPr>
          <w:rStyle w:val="aff0"/>
          <w:rFonts w:ascii="Times New Roman" w:eastAsia="標楷體" w:hAnsi="Times New Roman" w:cs="Times New Roman"/>
        </w:rPr>
        <w:t>p_avail</w:t>
      </w:r>
      <w:proofErr w:type="spellEnd"/>
      <w:r w:rsidR="005E1EF4" w:rsidRPr="0017272E">
        <w:rPr>
          <w:rFonts w:ascii="Times New Roman" w:eastAsia="標楷體" w:hAnsi="Times New Roman" w:cs="Times New Roman"/>
        </w:rPr>
        <w:t>。同時計算各停車場至目的地的步行時間</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預設步速為</w:t>
      </w:r>
      <w:r w:rsidR="005E1EF4" w:rsidRPr="0017272E">
        <w:rPr>
          <w:rFonts w:ascii="Times New Roman" w:eastAsia="標楷體" w:hAnsi="Times New Roman" w:cs="Times New Roman"/>
        </w:rPr>
        <w:t>4.8 km/h)</w:t>
      </w:r>
      <w:r w:rsidR="005E1EF4" w:rsidRPr="0017272E">
        <w:rPr>
          <w:rFonts w:ascii="Times New Roman" w:eastAsia="標楷體" w:hAnsi="Times New Roman" w:cs="Times New Roman"/>
        </w:rPr>
        <w:t>，以及相較於直接開車至目的地的繞路時間。</w:t>
      </w:r>
    </w:p>
    <w:p w14:paraId="2468C040" w14:textId="3A967F2C" w:rsidR="005E1EF4" w:rsidRPr="0017272E" w:rsidRDefault="005E1EF4"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rPr>
        <w:lastRenderedPageBreak/>
        <w:t xml:space="preserve">    </w:t>
      </w:r>
      <w:r w:rsidRPr="0017272E">
        <w:rPr>
          <w:rFonts w:ascii="Times New Roman" w:eastAsia="標楷體" w:hAnsi="Times New Roman" w:cs="Times New Roman"/>
        </w:rPr>
        <w:t>此系統支援依照使用者偏好進行推薦，候選停車場需通過三項硬性門檻過濾：可用機率不低於下限、步行時間不超過上限、繞路時間不超過上限。通過篩選後，系統對各候選停車場計算綜合評分，公式如下：</w:t>
      </w:r>
    </w:p>
    <w:p w14:paraId="3A997B6C" w14:textId="5196329A" w:rsidR="005E1EF4" w:rsidRPr="0017272E" w:rsidRDefault="005E1EF4" w:rsidP="006E42FF">
      <w:pPr>
        <w:spacing w:line="276" w:lineRule="auto"/>
        <w:jc w:val="right"/>
        <w:rPr>
          <w:rFonts w:ascii="Times New Roman" w:eastAsia="標楷體" w:hAnsi="Times New Roman" w:cs="Times New Roman"/>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00D3036A"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00F313A5">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17272E" w:rsidRPr="0017272E">
        <w:rPr>
          <w:rFonts w:ascii="Times New Roman" w:eastAsia="標楷體" w:hAnsi="Times New Roman" w:cs="Times New Roman"/>
        </w:rPr>
        <w:t>(</w:t>
      </w:r>
      <w:r w:rsidR="00F313A5">
        <w:rPr>
          <w:rFonts w:ascii="Times New Roman" w:eastAsia="標楷體" w:hAnsi="Times New Roman" w:cs="Times New Roman" w:hint="eastAsia"/>
        </w:rPr>
        <w:t>1</w:t>
      </w:r>
      <w:r w:rsidR="00F313A5">
        <w:rPr>
          <w:rFonts w:ascii="Times New Roman" w:eastAsia="標楷體" w:hAnsi="Times New Roman" w:cs="Times New Roman"/>
        </w:rPr>
        <w:t>1</w:t>
      </w:r>
      <w:r w:rsidRPr="0017272E">
        <w:rPr>
          <w:rFonts w:ascii="Times New Roman" w:eastAsia="標楷體" w:hAnsi="Times New Roman" w:cs="Times New Roman"/>
        </w:rPr>
        <w:t>)</w:t>
      </w:r>
    </w:p>
    <w:p w14:paraId="04E377A6" w14:textId="3B2A7CF0" w:rsidR="00DA7034" w:rsidRPr="0017272E" w:rsidRDefault="00D3036A" w:rsidP="006E42FF">
      <w:pPr>
        <w:widowControl/>
        <w:spacing w:line="276" w:lineRule="auto"/>
        <w:rPr>
          <w:rFonts w:ascii="Times New Roman" w:eastAsia="標楷體" w:hAnsi="Times New Roman" w:cs="Times New Roman"/>
        </w:rPr>
      </w:pPr>
      <w:bookmarkStart w:id="55" w:name="_Toc9606610"/>
      <w:bookmarkStart w:id="56" w:name="_Toc9769713"/>
      <w:r w:rsidRPr="0017272E">
        <w:rPr>
          <w:rFonts w:ascii="Times New Roman" w:eastAsia="標楷體" w:hAnsi="Times New Roman" w:cs="Times New Roman"/>
        </w:rPr>
        <w:t>其中各成本項</w:t>
      </w:r>
      <w:r w:rsidRPr="0017272E">
        <w:rPr>
          <w:rFonts w:ascii="Times New Roman" w:eastAsia="標楷體" w:hAnsi="Times New Roman" w:cs="Times New Roman"/>
        </w:rPr>
        <w:t>(</w:t>
      </w:r>
      <w:proofErr w:type="spellStart"/>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walk</w:t>
      </w:r>
      <w:proofErr w:type="spellEnd"/>
      <w:r w:rsidRPr="0017272E">
        <w:rPr>
          <w:rFonts w:ascii="Times New Roman" w:eastAsia="標楷體" w:hAnsi="Times New Roman" w:cs="Times New Roman"/>
          <w:i/>
        </w:rPr>
        <w:t>、</w:t>
      </w:r>
      <w:proofErr w:type="spellStart"/>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detour</w:t>
      </w:r>
      <w:proofErr w:type="spellEnd"/>
      <w:r w:rsidRPr="0017272E">
        <w:rPr>
          <w:rFonts w:ascii="Times New Roman" w:eastAsia="標楷體" w:hAnsi="Times New Roman" w:cs="Times New Roman"/>
        </w:rPr>
        <w:t>等</w:t>
      </w:r>
      <w:r w:rsidRPr="0017272E">
        <w:rPr>
          <w:rFonts w:ascii="Times New Roman" w:eastAsia="標楷體" w:hAnsi="Times New Roman" w:cs="Times New Roman"/>
        </w:rPr>
        <w:t>)</w:t>
      </w:r>
      <w:r w:rsidRPr="0017272E">
        <w:rPr>
          <w:rFonts w:ascii="Times New Roman" w:eastAsia="標楷體" w:hAnsi="Times New Roman" w:cs="Times New Roman"/>
        </w:rPr>
        <w:t>經</w:t>
      </w:r>
      <w:r w:rsidRPr="0017272E">
        <w:rPr>
          <w:rFonts w:ascii="Times New Roman" w:eastAsia="標楷體" w:hAnsi="Times New Roman" w:cs="Times New Roman"/>
        </w:rPr>
        <w:t>min-Max</w:t>
      </w:r>
      <w:r w:rsidRPr="0017272E">
        <w:rPr>
          <w:rFonts w:ascii="Times New Roman" w:eastAsia="標楷體" w:hAnsi="Times New Roman" w:cs="Times New Roman"/>
        </w:rPr>
        <w:t>正規化後介於</w:t>
      </w:r>
      <w:r w:rsidRPr="0017272E">
        <w:rPr>
          <w:rFonts w:ascii="Times New Roman" w:eastAsia="標楷體" w:hAnsi="Times New Roman" w:cs="Times New Roman"/>
        </w:rPr>
        <w:t>[0, 1]</w:t>
      </w:r>
      <w:proofErr w:type="gramStart"/>
      <w:r w:rsidRPr="0017272E">
        <w:rPr>
          <w:rFonts w:ascii="Times New Roman" w:eastAsia="標楷體" w:hAnsi="Times New Roman" w:cs="Times New Roman"/>
        </w:rPr>
        <w:t>之間，</w:t>
      </w:r>
      <w:proofErr w:type="gramEnd"/>
      <w:r w:rsidRPr="0017272E">
        <w:rPr>
          <w:rFonts w:ascii="Times New Roman" w:eastAsia="標楷體" w:hAnsi="Times New Roman" w:cs="Times New Roman"/>
          <w:i/>
        </w:rPr>
        <w:t>R</w:t>
      </w:r>
      <w:r w:rsidRPr="0017272E">
        <w:rPr>
          <w:rFonts w:ascii="Times New Roman" w:eastAsia="標楷體" w:hAnsi="Times New Roman" w:cs="Times New Roman"/>
        </w:rPr>
        <w:t>為可靠分數，由可用機率</w:t>
      </w:r>
      <w:proofErr w:type="spellStart"/>
      <w:r w:rsidRPr="0017272E">
        <w:rPr>
          <w:rFonts w:ascii="Times New Roman" w:eastAsia="標楷體" w:hAnsi="Times New Roman" w:cs="Times New Roman"/>
          <w:i/>
        </w:rPr>
        <w:t>P_avail</w:t>
      </w:r>
      <w:proofErr w:type="spellEnd"/>
      <w:r w:rsidRPr="0017272E">
        <w:rPr>
          <w:rFonts w:ascii="Times New Roman" w:eastAsia="標楷體" w:hAnsi="Times New Roman" w:cs="Times New Roman"/>
        </w:rPr>
        <w:t>與風險偏好參數線性組合而成</w:t>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noBreakHyphen/>
      </w:r>
      <w:r w:rsidRPr="0017272E">
        <w:rPr>
          <w:rFonts w:ascii="Times New Roman" w:eastAsia="標楷體" w:hAnsi="Times New Roman" w:cs="Times New Roman"/>
        </w:rPr>
        <w:t>風險偏好越高，系統越傾向選擇機率顯著高於門檻的停車場，以對數凸函數強化對低機率的懲罰。</w:t>
      </w:r>
      <w:r w:rsidR="00DA7034" w:rsidRPr="0017272E">
        <w:rPr>
          <w:rFonts w:ascii="Times New Roman" w:eastAsia="標楷體" w:hAnsi="Times New Roman" w:cs="Times New Roman"/>
        </w:rPr>
        <w:t>之後系統再依評分由高到低，回傳前</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名候選停車場</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預設為</w:t>
      </w:r>
      <w:r w:rsidR="00DA7034" w:rsidRPr="0017272E">
        <w:rPr>
          <w:rFonts w:ascii="Times New Roman" w:eastAsia="標楷體" w:hAnsi="Times New Roman" w:cs="Times New Roman"/>
        </w:rPr>
        <w:t>3)</w:t>
      </w:r>
    </w:p>
    <w:p w14:paraId="5150F87C" w14:textId="572F82B9" w:rsidR="00D3036A"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rPr>
        <w:t>各權重預設值如表</w:t>
      </w:r>
      <w:r w:rsidR="00F313A5">
        <w:rPr>
          <w:rFonts w:ascii="Times New Roman" w:eastAsia="標楷體" w:hAnsi="Times New Roman" w:cs="Times New Roman"/>
        </w:rPr>
        <w:t>8</w:t>
      </w:r>
      <w:r w:rsidRPr="0017272E">
        <w:rPr>
          <w:rFonts w:ascii="Times New Roman" w:eastAsia="標楷體" w:hAnsi="Times New Roman" w:cs="Times New Roman"/>
        </w:rPr>
        <w:t>所示。</w:t>
      </w:r>
    </w:p>
    <w:p w14:paraId="54B6E805" w14:textId="6B1BBF2B" w:rsidR="0063331E" w:rsidRPr="0063331E" w:rsidRDefault="0063331E" w:rsidP="006E42FF">
      <w:pPr>
        <w:widowControl/>
        <w:spacing w:line="276" w:lineRule="auto"/>
        <w:jc w:val="center"/>
        <w:rPr>
          <w:rFonts w:ascii="Times New Roman" w:eastAsia="標楷體" w:hAnsi="Times New Roman" w:cs="Times New Roman" w:hint="eastAsia"/>
          <w:sz w:val="22"/>
        </w:rPr>
      </w:pPr>
      <w:r w:rsidRPr="0063331E">
        <w:rPr>
          <w:rFonts w:ascii="Times New Roman" w:eastAsia="標楷體" w:hAnsi="Times New Roman" w:cs="Times New Roman"/>
          <w:sz w:val="20"/>
        </w:rPr>
        <w:t>表</w:t>
      </w:r>
      <w:r w:rsidRPr="0063331E">
        <w:rPr>
          <w:rFonts w:ascii="Times New Roman" w:eastAsia="標楷體" w:hAnsi="Times New Roman" w:cs="Times New Roman"/>
          <w:sz w:val="20"/>
        </w:rPr>
        <w:t>8</w:t>
      </w:r>
      <w:r w:rsidRPr="0063331E">
        <w:rPr>
          <w:rFonts w:ascii="Times New Roman" w:eastAsia="標楷體" w:hAnsi="Times New Roman" w:cs="Times New Roman"/>
          <w:sz w:val="20"/>
        </w:rPr>
        <w:t>、各權重預設值</w:t>
      </w:r>
    </w:p>
    <w:tbl>
      <w:tblPr>
        <w:tblStyle w:val="af"/>
        <w:tblW w:w="0" w:type="auto"/>
        <w:tblLook w:val="04A0" w:firstRow="1" w:lastRow="0" w:firstColumn="1" w:lastColumn="0" w:noHBand="0" w:noVBand="1"/>
      </w:tblPr>
      <w:tblGrid>
        <w:gridCol w:w="2831"/>
        <w:gridCol w:w="2831"/>
        <w:gridCol w:w="2832"/>
      </w:tblGrid>
      <w:tr w:rsidR="00D3036A" w:rsidRPr="0017272E" w14:paraId="5C351192" w14:textId="77777777" w:rsidTr="00D3036A">
        <w:tc>
          <w:tcPr>
            <w:tcW w:w="2831" w:type="dxa"/>
          </w:tcPr>
          <w:p w14:paraId="5A08FD4C" w14:textId="79DF7B82" w:rsidR="00D3036A" w:rsidRPr="002961BC" w:rsidRDefault="00D3036A" w:rsidP="006E42FF">
            <w:pPr>
              <w:widowControl/>
              <w:spacing w:line="276" w:lineRule="auto"/>
              <w:jc w:val="center"/>
              <w:rPr>
                <w:rFonts w:eastAsia="標楷體"/>
              </w:rPr>
            </w:pPr>
            <w:r w:rsidRPr="002961BC">
              <w:rPr>
                <w:rFonts w:eastAsia="標楷體"/>
              </w:rPr>
              <w:t>參數</w:t>
            </w:r>
          </w:p>
        </w:tc>
        <w:tc>
          <w:tcPr>
            <w:tcW w:w="2831" w:type="dxa"/>
          </w:tcPr>
          <w:p w14:paraId="25EA2002" w14:textId="66A2FB4C" w:rsidR="00D3036A" w:rsidRPr="002961BC" w:rsidRDefault="00D3036A" w:rsidP="006E42FF">
            <w:pPr>
              <w:widowControl/>
              <w:spacing w:line="276" w:lineRule="auto"/>
              <w:jc w:val="center"/>
              <w:rPr>
                <w:rFonts w:eastAsia="標楷體"/>
              </w:rPr>
            </w:pPr>
            <w:r w:rsidRPr="002961BC">
              <w:rPr>
                <w:rFonts w:eastAsia="標楷體"/>
              </w:rPr>
              <w:t>預設值</w:t>
            </w:r>
          </w:p>
        </w:tc>
        <w:tc>
          <w:tcPr>
            <w:tcW w:w="2832" w:type="dxa"/>
          </w:tcPr>
          <w:p w14:paraId="21DAA693" w14:textId="4CAC40B4" w:rsidR="00D3036A" w:rsidRPr="002961BC" w:rsidRDefault="00D3036A" w:rsidP="006E42FF">
            <w:pPr>
              <w:widowControl/>
              <w:spacing w:line="276" w:lineRule="auto"/>
              <w:jc w:val="center"/>
              <w:rPr>
                <w:rFonts w:eastAsia="標楷體"/>
              </w:rPr>
            </w:pPr>
            <w:r w:rsidRPr="002961BC">
              <w:rPr>
                <w:rFonts w:eastAsia="標楷體"/>
              </w:rPr>
              <w:t>說明</w:t>
            </w:r>
          </w:p>
        </w:tc>
      </w:tr>
      <w:tr w:rsidR="00D3036A" w:rsidRPr="0017272E" w14:paraId="63B78C10" w14:textId="77777777" w:rsidTr="00D3036A">
        <w:tc>
          <w:tcPr>
            <w:tcW w:w="2831" w:type="dxa"/>
          </w:tcPr>
          <w:p w14:paraId="7AEFE268" w14:textId="73CE58B8" w:rsidR="00D3036A" w:rsidRPr="002961BC" w:rsidRDefault="00D3036A" w:rsidP="006E42FF">
            <w:pPr>
              <w:widowControl/>
              <w:spacing w:line="276" w:lineRule="auto"/>
              <w:jc w:val="center"/>
              <w:rPr>
                <w:rFonts w:eastAsia="標楷體"/>
              </w:rPr>
            </w:pPr>
            <w:proofErr w:type="spellStart"/>
            <w:r w:rsidRPr="002961BC">
              <w:rPr>
                <w:rFonts w:eastAsia="標楷體"/>
              </w:rPr>
              <w:t>ω_prob</w:t>
            </w:r>
            <w:proofErr w:type="spellEnd"/>
          </w:p>
        </w:tc>
        <w:tc>
          <w:tcPr>
            <w:tcW w:w="2831" w:type="dxa"/>
          </w:tcPr>
          <w:p w14:paraId="5FCD9DD9" w14:textId="6C45DD32" w:rsidR="00D3036A" w:rsidRPr="002961BC" w:rsidRDefault="00D3036A" w:rsidP="006E42FF">
            <w:pPr>
              <w:widowControl/>
              <w:spacing w:line="276" w:lineRule="auto"/>
              <w:jc w:val="center"/>
              <w:rPr>
                <w:rFonts w:eastAsia="標楷體"/>
              </w:rPr>
            </w:pPr>
            <w:r w:rsidRPr="002961BC">
              <w:rPr>
                <w:rFonts w:eastAsia="標楷體"/>
              </w:rPr>
              <w:t>0.45</w:t>
            </w:r>
          </w:p>
        </w:tc>
        <w:tc>
          <w:tcPr>
            <w:tcW w:w="2832" w:type="dxa"/>
          </w:tcPr>
          <w:p w14:paraId="6E2D8797" w14:textId="1AA8749D" w:rsidR="00D3036A" w:rsidRPr="002961BC" w:rsidRDefault="00D3036A" w:rsidP="006E42FF">
            <w:pPr>
              <w:widowControl/>
              <w:spacing w:line="276" w:lineRule="auto"/>
              <w:jc w:val="center"/>
              <w:rPr>
                <w:rFonts w:eastAsia="標楷體"/>
              </w:rPr>
            </w:pPr>
            <w:r w:rsidRPr="002961BC">
              <w:rPr>
                <w:rFonts w:eastAsia="標楷體"/>
              </w:rPr>
              <w:t>可停車機率權重</w:t>
            </w:r>
          </w:p>
        </w:tc>
      </w:tr>
      <w:tr w:rsidR="00D3036A" w:rsidRPr="0017272E" w14:paraId="529A9575" w14:textId="77777777" w:rsidTr="00D3036A">
        <w:tc>
          <w:tcPr>
            <w:tcW w:w="2831" w:type="dxa"/>
          </w:tcPr>
          <w:p w14:paraId="13852459" w14:textId="35CB57CF" w:rsidR="00D3036A" w:rsidRPr="002961BC" w:rsidRDefault="00D3036A" w:rsidP="006E42FF">
            <w:pPr>
              <w:widowControl/>
              <w:spacing w:line="276" w:lineRule="auto"/>
              <w:jc w:val="center"/>
              <w:rPr>
                <w:rFonts w:eastAsia="標楷體"/>
              </w:rPr>
            </w:pPr>
            <w:proofErr w:type="spellStart"/>
            <w:r w:rsidRPr="002961BC">
              <w:rPr>
                <w:rFonts w:eastAsia="標楷體"/>
              </w:rPr>
              <w:t>ω_walk</w:t>
            </w:r>
            <w:proofErr w:type="spellEnd"/>
          </w:p>
        </w:tc>
        <w:tc>
          <w:tcPr>
            <w:tcW w:w="2831" w:type="dxa"/>
          </w:tcPr>
          <w:p w14:paraId="75D01856" w14:textId="6B10A26D" w:rsidR="00D3036A" w:rsidRPr="002961BC" w:rsidRDefault="00D3036A" w:rsidP="006E42FF">
            <w:pPr>
              <w:widowControl/>
              <w:spacing w:line="276" w:lineRule="auto"/>
              <w:jc w:val="center"/>
              <w:rPr>
                <w:rFonts w:eastAsia="標楷體"/>
              </w:rPr>
            </w:pPr>
            <w:r w:rsidRPr="002961BC">
              <w:rPr>
                <w:rFonts w:eastAsia="標楷體"/>
              </w:rPr>
              <w:t>0.25</w:t>
            </w:r>
          </w:p>
        </w:tc>
        <w:tc>
          <w:tcPr>
            <w:tcW w:w="2832" w:type="dxa"/>
          </w:tcPr>
          <w:p w14:paraId="4B428950" w14:textId="1532EAC9" w:rsidR="00D3036A" w:rsidRPr="002961BC" w:rsidRDefault="00D3036A" w:rsidP="006E42FF">
            <w:pPr>
              <w:widowControl/>
              <w:spacing w:line="276" w:lineRule="auto"/>
              <w:jc w:val="center"/>
              <w:rPr>
                <w:rFonts w:eastAsia="標楷體"/>
              </w:rPr>
            </w:pPr>
            <w:r w:rsidRPr="002961BC">
              <w:rPr>
                <w:rFonts w:eastAsia="標楷體"/>
              </w:rPr>
              <w:t>步行時間權重</w:t>
            </w:r>
          </w:p>
        </w:tc>
      </w:tr>
      <w:tr w:rsidR="00D3036A" w:rsidRPr="0017272E" w14:paraId="239F2D8E" w14:textId="77777777" w:rsidTr="00D3036A">
        <w:tc>
          <w:tcPr>
            <w:tcW w:w="2831" w:type="dxa"/>
          </w:tcPr>
          <w:p w14:paraId="0F6489B7" w14:textId="6B542E47" w:rsidR="00D3036A" w:rsidRPr="002961BC" w:rsidRDefault="00D3036A" w:rsidP="006E42FF">
            <w:pPr>
              <w:widowControl/>
              <w:spacing w:line="276" w:lineRule="auto"/>
              <w:jc w:val="center"/>
              <w:rPr>
                <w:rFonts w:eastAsia="標楷體"/>
              </w:rPr>
            </w:pPr>
            <w:proofErr w:type="spellStart"/>
            <w:r w:rsidRPr="002961BC">
              <w:rPr>
                <w:rFonts w:eastAsia="標楷體"/>
              </w:rPr>
              <w:t>ω_detour</w:t>
            </w:r>
            <w:proofErr w:type="spellEnd"/>
          </w:p>
        </w:tc>
        <w:tc>
          <w:tcPr>
            <w:tcW w:w="2831" w:type="dxa"/>
          </w:tcPr>
          <w:p w14:paraId="1F03EDA6" w14:textId="1DEA00BD" w:rsidR="00D3036A" w:rsidRPr="002961BC" w:rsidRDefault="00D3036A" w:rsidP="006E42FF">
            <w:pPr>
              <w:widowControl/>
              <w:spacing w:line="276" w:lineRule="auto"/>
              <w:jc w:val="center"/>
              <w:rPr>
                <w:rFonts w:eastAsia="標楷體"/>
              </w:rPr>
            </w:pPr>
            <w:r w:rsidRPr="002961BC">
              <w:rPr>
                <w:rFonts w:eastAsia="標楷體"/>
              </w:rPr>
              <w:t>0.15</w:t>
            </w:r>
          </w:p>
        </w:tc>
        <w:tc>
          <w:tcPr>
            <w:tcW w:w="2832" w:type="dxa"/>
          </w:tcPr>
          <w:p w14:paraId="74C0CDAC" w14:textId="53E82CC4" w:rsidR="00D3036A" w:rsidRPr="002961BC" w:rsidRDefault="00D3036A" w:rsidP="006E42FF">
            <w:pPr>
              <w:widowControl/>
              <w:spacing w:line="276" w:lineRule="auto"/>
              <w:jc w:val="center"/>
              <w:rPr>
                <w:rFonts w:eastAsia="標楷體"/>
              </w:rPr>
            </w:pPr>
            <w:r w:rsidRPr="002961BC">
              <w:rPr>
                <w:rFonts w:eastAsia="標楷體"/>
              </w:rPr>
              <w:t>繞路時間權重</w:t>
            </w:r>
          </w:p>
        </w:tc>
      </w:tr>
      <w:tr w:rsidR="00D3036A" w:rsidRPr="0017272E" w14:paraId="5537D64A" w14:textId="77777777" w:rsidTr="00D3036A">
        <w:tc>
          <w:tcPr>
            <w:tcW w:w="2831" w:type="dxa"/>
          </w:tcPr>
          <w:p w14:paraId="2CA373FC" w14:textId="52F35737" w:rsidR="00D3036A" w:rsidRPr="002961BC" w:rsidRDefault="00D3036A" w:rsidP="006E42FF">
            <w:pPr>
              <w:widowControl/>
              <w:spacing w:line="276" w:lineRule="auto"/>
              <w:jc w:val="center"/>
              <w:rPr>
                <w:rFonts w:eastAsia="標楷體"/>
              </w:rPr>
            </w:pPr>
            <w:proofErr w:type="spellStart"/>
            <w:r w:rsidRPr="002961BC">
              <w:rPr>
                <w:rFonts w:eastAsia="標楷體"/>
              </w:rPr>
              <w:t>ω_drive</w:t>
            </w:r>
            <w:proofErr w:type="spellEnd"/>
          </w:p>
        </w:tc>
        <w:tc>
          <w:tcPr>
            <w:tcW w:w="2831" w:type="dxa"/>
          </w:tcPr>
          <w:p w14:paraId="15A54465" w14:textId="462D749D" w:rsidR="00D3036A" w:rsidRPr="002961BC" w:rsidRDefault="00D3036A" w:rsidP="006E42FF">
            <w:pPr>
              <w:widowControl/>
              <w:spacing w:line="276" w:lineRule="auto"/>
              <w:jc w:val="center"/>
              <w:rPr>
                <w:rFonts w:eastAsia="標楷體"/>
              </w:rPr>
            </w:pPr>
            <w:r w:rsidRPr="002961BC">
              <w:rPr>
                <w:rFonts w:eastAsia="標楷體"/>
              </w:rPr>
              <w:t>0.10</w:t>
            </w:r>
          </w:p>
        </w:tc>
        <w:tc>
          <w:tcPr>
            <w:tcW w:w="2832" w:type="dxa"/>
          </w:tcPr>
          <w:p w14:paraId="003D92DD" w14:textId="1AE9E434" w:rsidR="00D3036A" w:rsidRPr="002961BC" w:rsidRDefault="00D3036A" w:rsidP="006E42FF">
            <w:pPr>
              <w:widowControl/>
              <w:spacing w:line="276" w:lineRule="auto"/>
              <w:jc w:val="center"/>
              <w:rPr>
                <w:rFonts w:eastAsia="標楷體"/>
              </w:rPr>
            </w:pPr>
            <w:r w:rsidRPr="002961BC">
              <w:rPr>
                <w:rFonts w:eastAsia="標楷體"/>
              </w:rPr>
              <w:t>開車時間權重</w:t>
            </w:r>
          </w:p>
        </w:tc>
      </w:tr>
      <w:tr w:rsidR="00D3036A" w:rsidRPr="0017272E" w14:paraId="1F2C2EF8" w14:textId="77777777" w:rsidTr="00D3036A">
        <w:tc>
          <w:tcPr>
            <w:tcW w:w="2831" w:type="dxa"/>
          </w:tcPr>
          <w:p w14:paraId="5A24C2F4" w14:textId="384C820F" w:rsidR="00D3036A" w:rsidRPr="002961BC" w:rsidRDefault="00D3036A" w:rsidP="006E42FF">
            <w:pPr>
              <w:widowControl/>
              <w:spacing w:line="276" w:lineRule="auto"/>
              <w:jc w:val="center"/>
              <w:rPr>
                <w:rFonts w:eastAsia="標楷體"/>
              </w:rPr>
            </w:pPr>
            <w:proofErr w:type="spellStart"/>
            <w:r w:rsidRPr="002961BC">
              <w:rPr>
                <w:rFonts w:eastAsia="標楷體"/>
              </w:rPr>
              <w:t>ω_price</w:t>
            </w:r>
            <w:proofErr w:type="spellEnd"/>
          </w:p>
        </w:tc>
        <w:tc>
          <w:tcPr>
            <w:tcW w:w="2831" w:type="dxa"/>
          </w:tcPr>
          <w:p w14:paraId="4F57EC59" w14:textId="612C6609" w:rsidR="00D3036A" w:rsidRPr="002961BC" w:rsidRDefault="00D3036A" w:rsidP="006E42FF">
            <w:pPr>
              <w:widowControl/>
              <w:spacing w:line="276" w:lineRule="auto"/>
              <w:jc w:val="center"/>
              <w:rPr>
                <w:rFonts w:eastAsia="標楷體"/>
              </w:rPr>
            </w:pPr>
            <w:r w:rsidRPr="002961BC">
              <w:rPr>
                <w:rFonts w:eastAsia="標楷體"/>
              </w:rPr>
              <w:t>0.05</w:t>
            </w:r>
          </w:p>
        </w:tc>
        <w:tc>
          <w:tcPr>
            <w:tcW w:w="2832" w:type="dxa"/>
          </w:tcPr>
          <w:p w14:paraId="7B12E6C6" w14:textId="43CC80AC" w:rsidR="00D3036A" w:rsidRPr="002961BC" w:rsidRDefault="00D3036A" w:rsidP="006E42FF">
            <w:pPr>
              <w:widowControl/>
              <w:spacing w:line="276" w:lineRule="auto"/>
              <w:jc w:val="center"/>
              <w:rPr>
                <w:rFonts w:eastAsia="標楷體"/>
              </w:rPr>
            </w:pPr>
            <w:r w:rsidRPr="002961BC">
              <w:rPr>
                <w:rFonts w:eastAsia="標楷體"/>
              </w:rPr>
              <w:t>停車費用權重</w:t>
            </w:r>
          </w:p>
        </w:tc>
      </w:tr>
      <w:tr w:rsidR="00D3036A" w:rsidRPr="0017272E" w14:paraId="0F1478A0" w14:textId="77777777" w:rsidTr="00D3036A">
        <w:tc>
          <w:tcPr>
            <w:tcW w:w="2831" w:type="dxa"/>
          </w:tcPr>
          <w:p w14:paraId="7D12AF70" w14:textId="0E4AC138" w:rsidR="00D3036A" w:rsidRPr="002961BC" w:rsidRDefault="00D3036A" w:rsidP="006E42FF">
            <w:pPr>
              <w:widowControl/>
              <w:spacing w:line="276" w:lineRule="auto"/>
              <w:jc w:val="center"/>
              <w:rPr>
                <w:rFonts w:eastAsia="標楷體"/>
              </w:rPr>
            </w:pPr>
            <w:proofErr w:type="spellStart"/>
            <w:r w:rsidRPr="002961BC">
              <w:rPr>
                <w:rFonts w:eastAsia="標楷體"/>
              </w:rPr>
              <w:t>risk_aversion</w:t>
            </w:r>
            <w:proofErr w:type="spellEnd"/>
          </w:p>
        </w:tc>
        <w:tc>
          <w:tcPr>
            <w:tcW w:w="2831" w:type="dxa"/>
          </w:tcPr>
          <w:p w14:paraId="50E1699A" w14:textId="55C223F5" w:rsidR="00D3036A" w:rsidRPr="002961BC" w:rsidRDefault="00D3036A" w:rsidP="006E42FF">
            <w:pPr>
              <w:widowControl/>
              <w:spacing w:line="276" w:lineRule="auto"/>
              <w:jc w:val="center"/>
              <w:rPr>
                <w:rFonts w:eastAsia="標楷體"/>
              </w:rPr>
            </w:pPr>
            <w:r w:rsidRPr="002961BC">
              <w:rPr>
                <w:rFonts w:eastAsia="標楷體"/>
              </w:rPr>
              <w:t>0.40</w:t>
            </w:r>
          </w:p>
        </w:tc>
        <w:tc>
          <w:tcPr>
            <w:tcW w:w="2832" w:type="dxa"/>
          </w:tcPr>
          <w:p w14:paraId="729D13FB" w14:textId="24DBDADA" w:rsidR="00D3036A" w:rsidRPr="002961BC" w:rsidRDefault="00D3036A" w:rsidP="006E42FF">
            <w:pPr>
              <w:widowControl/>
              <w:spacing w:line="276" w:lineRule="auto"/>
              <w:jc w:val="center"/>
              <w:rPr>
                <w:rFonts w:eastAsia="標楷體"/>
              </w:rPr>
            </w:pPr>
            <w:r w:rsidRPr="002961BC">
              <w:rPr>
                <w:rFonts w:eastAsia="標楷體"/>
              </w:rPr>
              <w:t>風險偏好</w:t>
            </w:r>
          </w:p>
        </w:tc>
      </w:tr>
    </w:tbl>
    <w:p w14:paraId="4F0EC985" w14:textId="15692CDA" w:rsidR="00D3036A" w:rsidRPr="0017272E"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 w:val="32"/>
        </w:rPr>
        <w:t xml:space="preserve">                   </w:t>
      </w:r>
    </w:p>
    <w:p w14:paraId="0555E510" w14:textId="296AD017" w:rsidR="00D3036A" w:rsidRDefault="00DA7034"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對每</w:t>
      </w:r>
      <w:proofErr w:type="gramStart"/>
      <w:r w:rsidRPr="0017272E">
        <w:rPr>
          <w:rFonts w:ascii="Times New Roman" w:eastAsia="標楷體" w:hAnsi="Times New Roman" w:cs="Times New Roman"/>
        </w:rPr>
        <w:t>個</w:t>
      </w:r>
      <w:proofErr w:type="gramEnd"/>
      <w:r w:rsidRPr="0017272E">
        <w:rPr>
          <w:rFonts w:ascii="Times New Roman" w:eastAsia="標楷體" w:hAnsi="Times New Roman" w:cs="Times New Roman"/>
        </w:rPr>
        <w:t>推薦停車場，系統分別呼叫</w:t>
      </w:r>
      <w:r w:rsidRPr="0017272E">
        <w:rPr>
          <w:rFonts w:ascii="Times New Roman" w:eastAsia="標楷體" w:hAnsi="Times New Roman" w:cs="Times New Roman"/>
        </w:rPr>
        <w:t>Google Directions API</w:t>
      </w:r>
      <w:r w:rsidRPr="0017272E">
        <w:rPr>
          <w:rFonts w:ascii="Times New Roman" w:eastAsia="標楷體" w:hAnsi="Times New Roman" w:cs="Times New Roman"/>
        </w:rPr>
        <w:t>取得兩段路線：出發地至停車場的開車路線，以及停車場至目的地的步行路線，並取得各段的實際距離與行駛時間。結果以</w:t>
      </w:r>
      <w:r w:rsidRPr="0017272E">
        <w:rPr>
          <w:rFonts w:ascii="Times New Roman" w:eastAsia="標楷體" w:hAnsi="Times New Roman" w:cs="Times New Roman"/>
        </w:rPr>
        <w:t>Folium</w:t>
      </w:r>
      <w:r w:rsidRPr="0017272E">
        <w:rPr>
          <w:rFonts w:ascii="Times New Roman" w:eastAsia="標楷體" w:hAnsi="Times New Roman" w:cs="Times New Roman"/>
        </w:rPr>
        <w:t>地圖呈現，開車路段與步行路段以不同線型區分</w:t>
      </w:r>
      <w:r w:rsidRPr="0017272E">
        <w:rPr>
          <w:rFonts w:ascii="Times New Roman" w:eastAsia="標楷體" w:hAnsi="Times New Roman" w:cs="Times New Roman"/>
        </w:rPr>
        <w:t>(</w:t>
      </w:r>
      <w:r w:rsidRPr="0017272E">
        <w:rPr>
          <w:rFonts w:ascii="Times New Roman" w:eastAsia="標楷體" w:hAnsi="Times New Roman" w:cs="Times New Roman"/>
        </w:rPr>
        <w:t>步行以虛線表示</w:t>
      </w:r>
      <w:proofErr w:type="gramStart"/>
      <w:r w:rsidRPr="0017272E">
        <w:rPr>
          <w:rFonts w:ascii="Times New Roman" w:eastAsia="標楷體" w:hAnsi="Times New Roman" w:cs="Times New Roman"/>
        </w:rPr>
        <w:t>）</w:t>
      </w:r>
      <w:proofErr w:type="gramEnd"/>
      <w:r w:rsidRPr="0017272E">
        <w:rPr>
          <w:rFonts w:ascii="Times New Roman" w:eastAsia="標楷體" w:hAnsi="Times New Roman" w:cs="Times New Roman"/>
        </w:rPr>
        <w:t>，各候選停車場以不同顏色標記，使用者可透過圖層控制介面切換顯示不同推薦停車場選項。</w:t>
      </w:r>
      <w:r w:rsidR="00876A56" w:rsidRPr="0017272E">
        <w:rPr>
          <w:rFonts w:ascii="Times New Roman" w:eastAsia="標楷體" w:hAnsi="Times New Roman" w:cs="Times New Roman"/>
        </w:rPr>
        <w:t xml:space="preserve"> </w:t>
      </w:r>
    </w:p>
    <w:p w14:paraId="01BDC5A5" w14:textId="08BAF1C1" w:rsidR="0063331E" w:rsidRDefault="0063331E" w:rsidP="008762EF">
      <w:pPr>
        <w:widowControl/>
        <w:spacing w:line="276" w:lineRule="auto"/>
        <w:outlineLvl w:val="0"/>
        <w:rPr>
          <w:rFonts w:ascii="Times New Roman" w:eastAsia="標楷體" w:hAnsi="Times New Roman" w:cs="Times New Roman"/>
        </w:rPr>
      </w:pPr>
    </w:p>
    <w:p w14:paraId="06D92600" w14:textId="77777777" w:rsidR="0063331E" w:rsidRPr="0017272E" w:rsidRDefault="0063331E" w:rsidP="008762EF">
      <w:pPr>
        <w:widowControl/>
        <w:spacing w:line="276" w:lineRule="auto"/>
        <w:outlineLvl w:val="0"/>
        <w:rPr>
          <w:rFonts w:ascii="Times New Roman" w:eastAsia="標楷體" w:hAnsi="Times New Roman" w:cs="Times New Roman"/>
        </w:rPr>
      </w:pPr>
    </w:p>
    <w:p w14:paraId="2E63F348" w14:textId="4B413FF3" w:rsidR="000D136C" w:rsidRPr="0017272E" w:rsidRDefault="00D3036A" w:rsidP="00AD500A">
      <w:pPr>
        <w:widowControl/>
        <w:spacing w:line="276" w:lineRule="auto"/>
        <w:jc w:val="center"/>
        <w:outlineLvl w:val="0"/>
        <w:rPr>
          <w:rFonts w:ascii="Times New Roman" w:eastAsia="標楷體" w:hAnsi="Times New Roman" w:cs="Times New Roman"/>
          <w:sz w:val="32"/>
        </w:rPr>
      </w:pPr>
      <w:bookmarkStart w:id="57" w:name="_Toc228317464"/>
      <w:r w:rsidRPr="0017272E">
        <w:rPr>
          <w:rFonts w:ascii="Times New Roman" w:eastAsia="標楷體" w:hAnsi="Times New Roman" w:cs="Times New Roman"/>
          <w:sz w:val="32"/>
        </w:rPr>
        <w:t>第五章</w:t>
      </w:r>
      <w:bookmarkEnd w:id="55"/>
      <w:bookmarkEnd w:id="56"/>
      <w:r w:rsidRPr="0017272E">
        <w:rPr>
          <w:rFonts w:ascii="Times New Roman" w:eastAsia="標楷體" w:hAnsi="Times New Roman" w:cs="Times New Roman"/>
          <w:sz w:val="32"/>
        </w:rPr>
        <w:t xml:space="preserve"> </w:t>
      </w:r>
      <w:r w:rsidRPr="0017272E">
        <w:rPr>
          <w:rFonts w:ascii="Times New Roman" w:eastAsia="標楷體" w:hAnsi="Times New Roman" w:cs="Times New Roman"/>
          <w:sz w:val="32"/>
        </w:rPr>
        <w:t>實驗結果討論</w:t>
      </w:r>
      <w:bookmarkEnd w:id="57"/>
    </w:p>
    <w:p w14:paraId="684EDB50" w14:textId="04EB8EB8" w:rsidR="004F5FF6" w:rsidRPr="0017272E" w:rsidRDefault="004F5FF6" w:rsidP="00876A56">
      <w:pPr>
        <w:widowControl/>
        <w:spacing w:line="276" w:lineRule="auto"/>
        <w:jc w:val="both"/>
        <w:outlineLvl w:val="1"/>
        <w:rPr>
          <w:rFonts w:ascii="Times New Roman" w:eastAsia="標楷體" w:hAnsi="Times New Roman" w:cs="Times New Roman"/>
          <w:sz w:val="28"/>
          <w:szCs w:val="20"/>
        </w:rPr>
      </w:pPr>
      <w:bookmarkStart w:id="58" w:name="_Toc228317465"/>
      <w:r w:rsidRPr="0017272E">
        <w:rPr>
          <w:rFonts w:ascii="Times New Roman" w:eastAsia="標楷體" w:hAnsi="Times New Roman" w:cs="Times New Roman"/>
          <w:sz w:val="28"/>
          <w:szCs w:val="20"/>
        </w:rPr>
        <w:t xml:space="preserve">5.1 </w:t>
      </w:r>
      <w:r w:rsidR="00876A56" w:rsidRPr="0017272E">
        <w:rPr>
          <w:rFonts w:ascii="Times New Roman" w:eastAsia="標楷體" w:hAnsi="Times New Roman" w:cs="Times New Roman"/>
          <w:sz w:val="28"/>
          <w:szCs w:val="20"/>
        </w:rPr>
        <w:t>人流預測模型結果</w:t>
      </w:r>
      <w:bookmarkEnd w:id="58"/>
    </w:p>
    <w:p w14:paraId="3C3C9B04" w14:textId="2F11B546" w:rsidR="00876A56" w:rsidRDefault="00876A56"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lastRenderedPageBreak/>
        <w:t xml:space="preserve">    </w:t>
      </w:r>
      <w:r w:rsidRPr="0017272E">
        <w:rPr>
          <w:rFonts w:ascii="Times New Roman" w:eastAsia="標楷體" w:hAnsi="Times New Roman" w:cs="Times New Roman"/>
        </w:rPr>
        <w:t>本研究</w:t>
      </w:r>
      <w:r w:rsidR="000F5947" w:rsidRPr="0017272E">
        <w:rPr>
          <w:rFonts w:ascii="Times New Roman" w:eastAsia="標楷體" w:hAnsi="Times New Roman" w:cs="Times New Roman"/>
        </w:rPr>
        <w:t>共比較五種模型在測試集上的預測表現，所有模型均</w:t>
      </w:r>
      <w:proofErr w:type="gramStart"/>
      <w:r w:rsidR="000F5947" w:rsidRPr="0017272E">
        <w:rPr>
          <w:rFonts w:ascii="Times New Roman" w:eastAsia="標楷體" w:hAnsi="Times New Roman" w:cs="Times New Roman"/>
        </w:rPr>
        <w:t>採用殘差學習</w:t>
      </w:r>
      <w:proofErr w:type="gramEnd"/>
      <w:r w:rsidR="000F5947" w:rsidRPr="0017272E">
        <w:rPr>
          <w:rFonts w:ascii="Times New Roman" w:eastAsia="標楷體" w:hAnsi="Times New Roman" w:cs="Times New Roman"/>
        </w:rPr>
        <w:t>策略以降低學習難度，也都以歷史同時段平均值作為基準預測，模型實際學習目標為真實值與基準在</w:t>
      </w:r>
      <w:r w:rsidR="000F5947" w:rsidRPr="0017272E">
        <w:rPr>
          <w:rFonts w:ascii="Times New Roman" w:eastAsia="標楷體" w:hAnsi="Times New Roman" w:cs="Times New Roman"/>
        </w:rPr>
        <w:t>log</w:t>
      </w:r>
      <w:r w:rsidR="000F5947" w:rsidRPr="0017272E">
        <w:rPr>
          <w:rFonts w:ascii="Times New Roman" w:eastAsia="標楷體" w:hAnsi="Times New Roman" w:cs="Times New Roman"/>
        </w:rPr>
        <w:t>空間的差異，最終還原為實際人數後進行評估。各模型測試集表現如表</w:t>
      </w:r>
      <w:r w:rsidR="000F5947" w:rsidRPr="0017272E">
        <w:rPr>
          <w:rFonts w:ascii="Times New Roman" w:eastAsia="標楷體" w:hAnsi="Times New Roman" w:cs="Times New Roman"/>
        </w:rPr>
        <w:t>9</w:t>
      </w:r>
      <w:r w:rsidR="000F5947" w:rsidRPr="0017272E">
        <w:rPr>
          <w:rFonts w:ascii="Times New Roman" w:eastAsia="標楷體" w:hAnsi="Times New Roman" w:cs="Times New Roman"/>
        </w:rPr>
        <w:t>所示。</w:t>
      </w:r>
    </w:p>
    <w:p w14:paraId="55640E74" w14:textId="57E8A625"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hint="eastAsia"/>
          <w:sz w:val="20"/>
        </w:rPr>
      </w:pPr>
      <w:r w:rsidRPr="0063331E">
        <w:rPr>
          <w:rFonts w:ascii="Times New Roman" w:eastAsia="標楷體" w:hAnsi="Times New Roman" w:cs="Times New Roman"/>
          <w:sz w:val="20"/>
        </w:rPr>
        <w:t>表</w:t>
      </w:r>
      <w:r w:rsidRPr="0063331E">
        <w:rPr>
          <w:rFonts w:ascii="Times New Roman" w:eastAsia="標楷體" w:hAnsi="Times New Roman" w:cs="Times New Roman"/>
          <w:sz w:val="20"/>
        </w:rPr>
        <w:t>9</w:t>
      </w:r>
      <w:r w:rsidRPr="0063331E">
        <w:rPr>
          <w:rFonts w:ascii="Times New Roman" w:eastAsia="標楷體" w:hAnsi="Times New Roman" w:cs="Times New Roman"/>
          <w:sz w:val="20"/>
        </w:rPr>
        <w:t>、各模型測試集表現</w:t>
      </w:r>
    </w:p>
    <w:tbl>
      <w:tblPr>
        <w:tblStyle w:val="af"/>
        <w:tblW w:w="5000" w:type="pct"/>
        <w:tblLook w:val="04A0" w:firstRow="1" w:lastRow="0" w:firstColumn="1" w:lastColumn="0" w:noHBand="0" w:noVBand="1"/>
      </w:tblPr>
      <w:tblGrid>
        <w:gridCol w:w="1833"/>
        <w:gridCol w:w="1159"/>
        <w:gridCol w:w="1007"/>
        <w:gridCol w:w="1007"/>
        <w:gridCol w:w="1655"/>
        <w:gridCol w:w="1833"/>
      </w:tblGrid>
      <w:tr w:rsidR="000F5947" w:rsidRPr="0017272E" w14:paraId="01172031" w14:textId="77777777" w:rsidTr="000F5947">
        <w:trPr>
          <w:trHeight w:val="360"/>
        </w:trPr>
        <w:tc>
          <w:tcPr>
            <w:tcW w:w="1079" w:type="pct"/>
          </w:tcPr>
          <w:p w14:paraId="0F28D233" w14:textId="2607648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Model</w:t>
            </w:r>
          </w:p>
        </w:tc>
        <w:tc>
          <w:tcPr>
            <w:tcW w:w="682" w:type="pct"/>
          </w:tcPr>
          <w:p w14:paraId="2C14A500" w14:textId="7C9B006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RMSE</w:t>
            </w:r>
          </w:p>
        </w:tc>
        <w:tc>
          <w:tcPr>
            <w:tcW w:w="593" w:type="pct"/>
          </w:tcPr>
          <w:p w14:paraId="2F0ACCDD" w14:textId="0DBD72A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MAE</w:t>
            </w:r>
          </w:p>
        </w:tc>
        <w:tc>
          <w:tcPr>
            <w:tcW w:w="593" w:type="pct"/>
          </w:tcPr>
          <w:p w14:paraId="4C620849" w14:textId="55B9C3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vertAlign w:val="superscript"/>
              </w:rPr>
            </w:pPr>
            <w:r w:rsidRPr="002961BC">
              <w:rPr>
                <w:rFonts w:ascii="Times New Roman" w:eastAsia="標楷體" w:hAnsi="Times New Roman" w:cs="Times New Roman"/>
              </w:rPr>
              <w:t>R</w:t>
            </w:r>
            <w:r w:rsidRPr="002961BC">
              <w:rPr>
                <w:rFonts w:ascii="Times New Roman" w:eastAsia="標楷體" w:hAnsi="Times New Roman" w:cs="Times New Roman"/>
                <w:vertAlign w:val="superscript"/>
              </w:rPr>
              <w:t>2</w:t>
            </w:r>
          </w:p>
        </w:tc>
        <w:tc>
          <w:tcPr>
            <w:tcW w:w="974" w:type="pct"/>
          </w:tcPr>
          <w:p w14:paraId="67E4B5BA" w14:textId="035B8934"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proofErr w:type="gramStart"/>
            <w:r w:rsidRPr="002961BC">
              <w:rPr>
                <w:rFonts w:ascii="Times New Roman" w:eastAsia="標楷體" w:hAnsi="Times New Roman" w:cs="Times New Roman"/>
              </w:rPr>
              <w:t>MAPE(</w:t>
            </w:r>
            <w:proofErr w:type="gramEnd"/>
            <w:r w:rsidRPr="002961BC">
              <w:rPr>
                <w:rFonts w:ascii="Times New Roman" w:eastAsia="標楷體" w:hAnsi="Times New Roman" w:cs="Times New Roman"/>
              </w:rPr>
              <w:t>%)</w:t>
            </w:r>
          </w:p>
        </w:tc>
        <w:tc>
          <w:tcPr>
            <w:tcW w:w="1079" w:type="pct"/>
          </w:tcPr>
          <w:p w14:paraId="4C1C9F46" w14:textId="5C977A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proofErr w:type="gramStart"/>
            <w:r w:rsidRPr="002961BC">
              <w:rPr>
                <w:rFonts w:ascii="Times New Roman" w:eastAsia="標楷體" w:hAnsi="Times New Roman" w:cs="Times New Roman"/>
              </w:rPr>
              <w:t>SMAPE(</w:t>
            </w:r>
            <w:proofErr w:type="gramEnd"/>
            <w:r w:rsidRPr="002961BC">
              <w:rPr>
                <w:rFonts w:ascii="Times New Roman" w:eastAsia="標楷體" w:hAnsi="Times New Roman" w:cs="Times New Roman"/>
              </w:rPr>
              <w:t>%)</w:t>
            </w:r>
          </w:p>
        </w:tc>
      </w:tr>
      <w:tr w:rsidR="000F5947" w:rsidRPr="0017272E" w14:paraId="2AE8AB71" w14:textId="77777777" w:rsidTr="000F5947">
        <w:trPr>
          <w:trHeight w:val="360"/>
        </w:trPr>
        <w:tc>
          <w:tcPr>
            <w:tcW w:w="1079" w:type="pct"/>
          </w:tcPr>
          <w:p w14:paraId="3992CB6A" w14:textId="4655B3F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proofErr w:type="spellStart"/>
            <w:r w:rsidRPr="002961BC">
              <w:rPr>
                <w:rFonts w:ascii="Times New Roman" w:eastAsia="標楷體" w:hAnsi="Times New Roman" w:cs="Times New Roman"/>
              </w:rPr>
              <w:t>ConvLSTM</w:t>
            </w:r>
            <w:proofErr w:type="spellEnd"/>
          </w:p>
        </w:tc>
        <w:tc>
          <w:tcPr>
            <w:tcW w:w="682" w:type="pct"/>
          </w:tcPr>
          <w:p w14:paraId="4F927281" w14:textId="68D312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1.922</w:t>
            </w:r>
          </w:p>
        </w:tc>
        <w:tc>
          <w:tcPr>
            <w:tcW w:w="593" w:type="pct"/>
          </w:tcPr>
          <w:p w14:paraId="403FA644" w14:textId="3BB27BF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1.215</w:t>
            </w:r>
          </w:p>
        </w:tc>
        <w:tc>
          <w:tcPr>
            <w:tcW w:w="593" w:type="pct"/>
          </w:tcPr>
          <w:p w14:paraId="64DA4BA7" w14:textId="7C1B411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0.716</w:t>
            </w:r>
          </w:p>
        </w:tc>
        <w:tc>
          <w:tcPr>
            <w:tcW w:w="974" w:type="pct"/>
          </w:tcPr>
          <w:p w14:paraId="2595346A" w14:textId="608549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54.17</w:t>
            </w:r>
          </w:p>
        </w:tc>
        <w:tc>
          <w:tcPr>
            <w:tcW w:w="1079" w:type="pct"/>
          </w:tcPr>
          <w:p w14:paraId="68088BD0" w14:textId="25694A0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42.07</w:t>
            </w:r>
          </w:p>
        </w:tc>
      </w:tr>
      <w:tr w:rsidR="000F5947" w:rsidRPr="0017272E" w14:paraId="2FDB9DDF" w14:textId="77777777" w:rsidTr="000F5947">
        <w:trPr>
          <w:trHeight w:val="360"/>
        </w:trPr>
        <w:tc>
          <w:tcPr>
            <w:tcW w:w="1079" w:type="pct"/>
          </w:tcPr>
          <w:p w14:paraId="694B0DC7" w14:textId="0B0D9F4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proofErr w:type="spellStart"/>
            <w:r w:rsidRPr="002961BC">
              <w:rPr>
                <w:rFonts w:ascii="Times New Roman" w:eastAsia="標楷體" w:hAnsi="Times New Roman" w:cs="Times New Roman"/>
              </w:rPr>
              <w:t>LightGBM</w:t>
            </w:r>
            <w:proofErr w:type="spellEnd"/>
          </w:p>
        </w:tc>
        <w:tc>
          <w:tcPr>
            <w:tcW w:w="682" w:type="pct"/>
          </w:tcPr>
          <w:p w14:paraId="7F5C8340" w14:textId="13546BA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1B242709" w14:textId="20B745F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1.221</w:t>
            </w:r>
          </w:p>
        </w:tc>
        <w:tc>
          <w:tcPr>
            <w:tcW w:w="593" w:type="pct"/>
          </w:tcPr>
          <w:p w14:paraId="54FA569D" w14:textId="2AAE361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2D9B6C7" w14:textId="380A755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54.39</w:t>
            </w:r>
          </w:p>
        </w:tc>
        <w:tc>
          <w:tcPr>
            <w:tcW w:w="1079" w:type="pct"/>
          </w:tcPr>
          <w:p w14:paraId="1545BFCB" w14:textId="7D3DD97B"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41.59</w:t>
            </w:r>
          </w:p>
        </w:tc>
      </w:tr>
      <w:tr w:rsidR="000F5947" w:rsidRPr="0017272E" w14:paraId="07AFFDAD" w14:textId="77777777" w:rsidTr="000F5947">
        <w:trPr>
          <w:trHeight w:val="360"/>
        </w:trPr>
        <w:tc>
          <w:tcPr>
            <w:tcW w:w="1079" w:type="pct"/>
          </w:tcPr>
          <w:p w14:paraId="31578249" w14:textId="3A6491C1"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proofErr w:type="spellStart"/>
            <w:r w:rsidRPr="002961BC">
              <w:rPr>
                <w:rFonts w:ascii="Times New Roman" w:eastAsia="標楷體" w:hAnsi="Times New Roman" w:cs="Times New Roman"/>
              </w:rPr>
              <w:t>PredRNN</w:t>
            </w:r>
            <w:proofErr w:type="spellEnd"/>
          </w:p>
        </w:tc>
        <w:tc>
          <w:tcPr>
            <w:tcW w:w="682" w:type="pct"/>
          </w:tcPr>
          <w:p w14:paraId="052DE98A" w14:textId="7CC878E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4D64FD64" w14:textId="4D2CFB4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1.214</w:t>
            </w:r>
          </w:p>
        </w:tc>
        <w:tc>
          <w:tcPr>
            <w:tcW w:w="593" w:type="pct"/>
          </w:tcPr>
          <w:p w14:paraId="3659D040" w14:textId="1157756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E9708CF" w14:textId="0CBC4D97"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54.06</w:t>
            </w:r>
          </w:p>
        </w:tc>
        <w:tc>
          <w:tcPr>
            <w:tcW w:w="1079" w:type="pct"/>
          </w:tcPr>
          <w:p w14:paraId="7339B3B4" w14:textId="4030F0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41.92</w:t>
            </w:r>
          </w:p>
        </w:tc>
      </w:tr>
      <w:tr w:rsidR="000F5947" w:rsidRPr="0017272E" w14:paraId="318D3946" w14:textId="77777777" w:rsidTr="000F5947">
        <w:trPr>
          <w:trHeight w:val="360"/>
        </w:trPr>
        <w:tc>
          <w:tcPr>
            <w:tcW w:w="1079" w:type="pct"/>
          </w:tcPr>
          <w:p w14:paraId="6C231A7B" w14:textId="75A92DE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GRU</w:t>
            </w:r>
          </w:p>
        </w:tc>
        <w:tc>
          <w:tcPr>
            <w:tcW w:w="682" w:type="pct"/>
          </w:tcPr>
          <w:p w14:paraId="19BBC6AA" w14:textId="6DF099B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1.953</w:t>
            </w:r>
          </w:p>
        </w:tc>
        <w:tc>
          <w:tcPr>
            <w:tcW w:w="593" w:type="pct"/>
          </w:tcPr>
          <w:p w14:paraId="53C1237A" w14:textId="0AA1B6C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1.208</w:t>
            </w:r>
          </w:p>
        </w:tc>
        <w:tc>
          <w:tcPr>
            <w:tcW w:w="593" w:type="pct"/>
          </w:tcPr>
          <w:p w14:paraId="337AD03E" w14:textId="19B6F299"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0.706</w:t>
            </w:r>
          </w:p>
        </w:tc>
        <w:tc>
          <w:tcPr>
            <w:tcW w:w="974" w:type="pct"/>
          </w:tcPr>
          <w:p w14:paraId="0993BAF6" w14:textId="72A5F6BE"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53.63</w:t>
            </w:r>
          </w:p>
        </w:tc>
        <w:tc>
          <w:tcPr>
            <w:tcW w:w="1079" w:type="pct"/>
          </w:tcPr>
          <w:p w14:paraId="03781A15" w14:textId="51EB2BD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40.64</w:t>
            </w:r>
          </w:p>
        </w:tc>
      </w:tr>
      <w:tr w:rsidR="000F5947" w:rsidRPr="0017272E" w14:paraId="0A4B24AD" w14:textId="77777777" w:rsidTr="000F5947">
        <w:trPr>
          <w:trHeight w:val="360"/>
        </w:trPr>
        <w:tc>
          <w:tcPr>
            <w:tcW w:w="1079" w:type="pct"/>
          </w:tcPr>
          <w:p w14:paraId="18E60219" w14:textId="5CEBB6B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LSTM</w:t>
            </w:r>
          </w:p>
        </w:tc>
        <w:tc>
          <w:tcPr>
            <w:tcW w:w="682" w:type="pct"/>
          </w:tcPr>
          <w:p w14:paraId="4AEB3ADE" w14:textId="44D653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1.998</w:t>
            </w:r>
          </w:p>
        </w:tc>
        <w:tc>
          <w:tcPr>
            <w:tcW w:w="593" w:type="pct"/>
          </w:tcPr>
          <w:p w14:paraId="3D3E42EC" w14:textId="0E63F8F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1.254</w:t>
            </w:r>
          </w:p>
        </w:tc>
        <w:tc>
          <w:tcPr>
            <w:tcW w:w="593" w:type="pct"/>
          </w:tcPr>
          <w:p w14:paraId="189A1D45" w14:textId="2E5ABB2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0.693</w:t>
            </w:r>
          </w:p>
        </w:tc>
        <w:tc>
          <w:tcPr>
            <w:tcW w:w="974" w:type="pct"/>
          </w:tcPr>
          <w:p w14:paraId="6B61A91F" w14:textId="442E9C5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57.37</w:t>
            </w:r>
          </w:p>
        </w:tc>
        <w:tc>
          <w:tcPr>
            <w:tcW w:w="1079" w:type="pct"/>
          </w:tcPr>
          <w:p w14:paraId="1CA1E7ED" w14:textId="2B6C7A4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41.63</w:t>
            </w:r>
          </w:p>
        </w:tc>
      </w:tr>
    </w:tbl>
    <w:p w14:paraId="18A442F1" w14:textId="34AFEFB5" w:rsidR="000F5947" w:rsidRPr="0017272E" w:rsidRDefault="000F5947" w:rsidP="00876A56">
      <w:pPr>
        <w:pStyle w:val="font-claude-response-body"/>
        <w:spacing w:before="0" w:beforeAutospacing="0" w:after="0" w:afterAutospacing="0"/>
        <w:rPr>
          <w:rFonts w:ascii="Times New Roman" w:eastAsia="標楷體" w:hAnsi="Times New Roman" w:cs="Times New Roman" w:hint="eastAsia"/>
        </w:rPr>
      </w:pPr>
    </w:p>
    <w:p w14:paraId="2B4D5DF2" w14:textId="4F8AABCE" w:rsidR="00876A56" w:rsidRPr="0017272E" w:rsidRDefault="000F5947"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00D31C99" w:rsidRPr="0017272E">
        <w:rPr>
          <w:rFonts w:ascii="Times New Roman" w:eastAsia="標楷體" w:hAnsi="Times New Roman" w:cs="Times New Roman"/>
        </w:rPr>
        <w:t>由上表可知，</w:t>
      </w:r>
      <w:proofErr w:type="spellStart"/>
      <w:r w:rsidRPr="0017272E">
        <w:rPr>
          <w:rFonts w:ascii="Times New Roman" w:eastAsia="標楷體" w:hAnsi="Times New Roman" w:cs="Times New Roman"/>
        </w:rPr>
        <w:t>ConvLSTM</w:t>
      </w:r>
      <w:proofErr w:type="spellEnd"/>
      <w:r w:rsidRPr="0017272E">
        <w:rPr>
          <w:rFonts w:ascii="Times New Roman" w:eastAsia="標楷體" w:hAnsi="Times New Roman" w:cs="Times New Roman"/>
        </w:rPr>
        <w:t>在</w:t>
      </w:r>
      <w:r w:rsidRPr="0017272E">
        <w:rPr>
          <w:rFonts w:ascii="Times New Roman" w:eastAsia="標楷體" w:hAnsi="Times New Roman" w:cs="Times New Roman"/>
        </w:rPr>
        <w:t>RMSE</w:t>
      </w:r>
      <w:r w:rsidRPr="0017272E">
        <w:rPr>
          <w:rFonts w:ascii="Times New Roman" w:eastAsia="標楷體" w:hAnsi="Times New Roman" w:cs="Times New Roman"/>
        </w:rPr>
        <w:t>與</w:t>
      </w:r>
      <w:r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proofErr w:type="gramStart"/>
      <w:r w:rsidR="00D31C99" w:rsidRPr="0017272E">
        <w:rPr>
          <w:rFonts w:ascii="Times New Roman" w:eastAsia="標楷體" w:hAnsi="Times New Roman" w:cs="Times New Roman"/>
        </w:rPr>
        <w:t>兩</w:t>
      </w:r>
      <w:proofErr w:type="gramEnd"/>
      <w:r w:rsidR="00D31C99" w:rsidRPr="0017272E">
        <w:rPr>
          <w:rFonts w:ascii="Times New Roman" w:eastAsia="標楷體" w:hAnsi="Times New Roman" w:cs="Times New Roman"/>
        </w:rPr>
        <w:t>項指標上都表現最佳，顯示其空間區塊輸入能有效地捕捉</w:t>
      </w:r>
      <w:proofErr w:type="gramStart"/>
      <w:r w:rsidR="00D31C99" w:rsidRPr="0017272E">
        <w:rPr>
          <w:rFonts w:ascii="Times New Roman" w:eastAsia="標楷體" w:hAnsi="Times New Roman" w:cs="Times New Roman"/>
        </w:rPr>
        <w:t>鄰近格網的</w:t>
      </w:r>
      <w:proofErr w:type="gramEnd"/>
      <w:r w:rsidR="00D31C99" w:rsidRPr="0017272E">
        <w:rPr>
          <w:rFonts w:ascii="Times New Roman" w:eastAsia="標楷體" w:hAnsi="Times New Roman" w:cs="Times New Roman"/>
        </w:rPr>
        <w:t>人流資料。</w:t>
      </w:r>
      <w:proofErr w:type="spellStart"/>
      <w:r w:rsidR="00D31C99" w:rsidRPr="0017272E">
        <w:rPr>
          <w:rFonts w:ascii="Times New Roman" w:eastAsia="標楷體" w:hAnsi="Times New Roman" w:cs="Times New Roman"/>
        </w:rPr>
        <w:t>LightGBM</w:t>
      </w:r>
      <w:proofErr w:type="spellEnd"/>
      <w:r w:rsidR="00D31C99" w:rsidRPr="0017272E">
        <w:rPr>
          <w:rFonts w:ascii="Times New Roman" w:eastAsia="標楷體" w:hAnsi="Times New Roman" w:cs="Times New Roman"/>
        </w:rPr>
        <w:t>與</w:t>
      </w:r>
      <w:proofErr w:type="spellStart"/>
      <w:r w:rsidR="00D31C99" w:rsidRPr="0017272E">
        <w:rPr>
          <w:rFonts w:ascii="Times New Roman" w:eastAsia="標楷體" w:hAnsi="Times New Roman" w:cs="Times New Roman"/>
        </w:rPr>
        <w:t>PredRNN</w:t>
      </w:r>
      <w:proofErr w:type="spellEnd"/>
      <w:r w:rsidR="00D31C99" w:rsidRPr="0017272E">
        <w:rPr>
          <w:rFonts w:ascii="Times New Roman" w:eastAsia="標楷體" w:hAnsi="Times New Roman" w:cs="Times New Roman"/>
        </w:rPr>
        <w:t>的表現與</w:t>
      </w:r>
      <w:proofErr w:type="spellStart"/>
      <w:r w:rsidR="00D31C99" w:rsidRPr="0017272E">
        <w:rPr>
          <w:rFonts w:ascii="Times New Roman" w:eastAsia="標楷體" w:hAnsi="Times New Roman" w:cs="Times New Roman"/>
        </w:rPr>
        <w:t>ConvLSTM</w:t>
      </w:r>
      <w:proofErr w:type="spellEnd"/>
      <w:r w:rsidR="00D31C99" w:rsidRPr="0017272E">
        <w:rPr>
          <w:rFonts w:ascii="Times New Roman" w:eastAsia="標楷體" w:hAnsi="Times New Roman" w:cs="Times New Roman"/>
        </w:rPr>
        <w:t>表現相近，差距僅約</w:t>
      </w:r>
      <w:r w:rsidR="00D31C99" w:rsidRPr="0017272E">
        <w:rPr>
          <w:rFonts w:ascii="Times New Roman" w:eastAsia="標楷體" w:hAnsi="Times New Roman" w:cs="Times New Roman"/>
        </w:rPr>
        <w:t>0.006 RMSE</w:t>
      </w:r>
      <w:r w:rsidR="00D31C99" w:rsidRPr="0017272E">
        <w:rPr>
          <w:rFonts w:ascii="Times New Roman" w:eastAsia="標楷體" w:hAnsi="Times New Roman" w:cs="Times New Roman"/>
        </w:rPr>
        <w:t>，顯示在此資料集上，特徵工程的設計品質對預測效果的影響不亞於模型架構本身的複雜度。</w:t>
      </w:r>
      <w:r w:rsidR="00D31C99" w:rsidRPr="0017272E">
        <w:rPr>
          <w:rFonts w:ascii="Times New Roman" w:eastAsia="標楷體" w:hAnsi="Times New Roman" w:cs="Times New Roman"/>
        </w:rPr>
        <w:t>LSTM</w:t>
      </w:r>
      <w:r w:rsidR="00D31C99" w:rsidRPr="0017272E">
        <w:rPr>
          <w:rFonts w:ascii="Times New Roman" w:eastAsia="標楷體" w:hAnsi="Times New Roman" w:cs="Times New Roman"/>
        </w:rPr>
        <w:t>表現最差，</w:t>
      </w:r>
      <w:r w:rsidR="00D31C99" w:rsidRPr="0017272E">
        <w:rPr>
          <w:rFonts w:ascii="Times New Roman" w:eastAsia="標楷體" w:hAnsi="Times New Roman" w:cs="Times New Roman"/>
        </w:rPr>
        <w:t>RMSE</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1.998</w:t>
      </w:r>
      <w:r w:rsidR="00D31C99" w:rsidRPr="0017272E">
        <w:rPr>
          <w:rFonts w:ascii="Times New Roman" w:eastAsia="標楷體" w:hAnsi="Times New Roman" w:cs="Times New Roman"/>
        </w:rPr>
        <w:t>和</w:t>
      </w:r>
      <w:r w:rsidR="00D31C99"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0.693</w:t>
      </w:r>
      <w:r w:rsidR="00D31C99" w:rsidRPr="0017272E">
        <w:rPr>
          <w:rFonts w:ascii="Times New Roman" w:eastAsia="標楷體" w:hAnsi="Times New Roman" w:cs="Times New Roman"/>
        </w:rPr>
        <w:t>，可能原因是因為其模型只能學習時間序列的變化。</w:t>
      </w:r>
    </w:p>
    <w:p w14:paraId="15EDE803" w14:textId="696A94E8" w:rsidR="00D31C99" w:rsidRDefault="00D31C99"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proofErr w:type="gramStart"/>
      <w:r w:rsidRPr="0017272E">
        <w:rPr>
          <w:rFonts w:ascii="Times New Roman" w:eastAsia="標楷體" w:hAnsi="Times New Roman" w:cs="Times New Roman"/>
        </w:rPr>
        <w:t>在過擬合</w:t>
      </w:r>
      <w:proofErr w:type="gramEnd"/>
      <w:r w:rsidRPr="0017272E">
        <w:rPr>
          <w:rFonts w:ascii="Times New Roman" w:eastAsia="標楷體" w:hAnsi="Times New Roman" w:cs="Times New Roman"/>
        </w:rPr>
        <w:t>分析方面，</w:t>
      </w:r>
      <w:r w:rsidR="00580545" w:rsidRPr="0017272E">
        <w:rPr>
          <w:rFonts w:ascii="Times New Roman" w:eastAsia="標楷體" w:hAnsi="Times New Roman" w:cs="Times New Roman"/>
        </w:rPr>
        <w:t>如表</w:t>
      </w:r>
      <w:r w:rsidR="00580545" w:rsidRPr="0017272E">
        <w:rPr>
          <w:rFonts w:ascii="Times New Roman" w:eastAsia="標楷體" w:hAnsi="Times New Roman" w:cs="Times New Roman"/>
        </w:rPr>
        <w:t>10</w:t>
      </w:r>
      <w:r w:rsidR="00580545" w:rsidRPr="0017272E">
        <w:rPr>
          <w:rFonts w:ascii="Times New Roman" w:eastAsia="標楷體" w:hAnsi="Times New Roman" w:cs="Times New Roman"/>
        </w:rPr>
        <w:t>所示，</w:t>
      </w:r>
      <w:proofErr w:type="spellStart"/>
      <w:r w:rsidR="00580545" w:rsidRPr="0017272E">
        <w:rPr>
          <w:rFonts w:ascii="Times New Roman" w:eastAsia="標楷體" w:hAnsi="Times New Roman" w:cs="Times New Roman"/>
        </w:rPr>
        <w:t>ConvLSTM</w:t>
      </w:r>
      <w:proofErr w:type="spellEnd"/>
      <w:r w:rsidR="00580545" w:rsidRPr="0017272E">
        <w:rPr>
          <w:rFonts w:ascii="Times New Roman" w:eastAsia="標楷體" w:hAnsi="Times New Roman" w:cs="Times New Roman"/>
        </w:rPr>
        <w:t>的</w:t>
      </w:r>
      <w:r w:rsidR="00580545" w:rsidRPr="0017272E">
        <w:rPr>
          <w:rFonts w:ascii="Times New Roman" w:eastAsia="標楷體" w:hAnsi="Times New Roman" w:cs="Times New Roman"/>
        </w:rPr>
        <w:t>Val-Train RMSE Gap</w:t>
      </w:r>
      <w:r w:rsidR="00580545" w:rsidRPr="0017272E">
        <w:rPr>
          <w:rFonts w:ascii="Times New Roman" w:eastAsia="標楷體" w:hAnsi="Times New Roman" w:cs="Times New Roman"/>
        </w:rPr>
        <w:t>為所有模型中最小，</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亦為最低，顯示其泛化能力相對較佳。相較之下，</w:t>
      </w:r>
      <w:proofErr w:type="spellStart"/>
      <w:r w:rsidR="00580545" w:rsidRPr="0017272E">
        <w:rPr>
          <w:rFonts w:ascii="Times New Roman" w:eastAsia="標楷體" w:hAnsi="Times New Roman" w:cs="Times New Roman"/>
        </w:rPr>
        <w:t>LightGBM</w:t>
      </w:r>
      <w:proofErr w:type="spellEnd"/>
      <w:r w:rsidR="00580545" w:rsidRPr="0017272E">
        <w:rPr>
          <w:rFonts w:ascii="Times New Roman" w:eastAsia="標楷體" w:hAnsi="Times New Roman" w:cs="Times New Roman"/>
        </w:rPr>
        <w:t>雖在訓練集上</w:t>
      </w:r>
      <w:r w:rsidR="00580545" w:rsidRPr="0017272E">
        <w:rPr>
          <w:rFonts w:ascii="Times New Roman" w:eastAsia="標楷體" w:hAnsi="Times New Roman" w:cs="Times New Roman"/>
        </w:rPr>
        <w:t>RMSE</w:t>
      </w:r>
      <w:r w:rsidR="00580545" w:rsidRPr="0017272E">
        <w:rPr>
          <w:rFonts w:ascii="Times New Roman" w:eastAsia="標楷體" w:hAnsi="Times New Roman" w:cs="Times New Roman"/>
        </w:rPr>
        <w:t>最低，但</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卻高達</w:t>
      </w:r>
      <w:r w:rsidR="00580545" w:rsidRPr="0017272E">
        <w:rPr>
          <w:rFonts w:ascii="Times New Roman" w:eastAsia="標楷體" w:hAnsi="Times New Roman" w:cs="Times New Roman"/>
        </w:rPr>
        <w:t>0.750</w:t>
      </w:r>
      <w:r w:rsidR="00580545" w:rsidRPr="0017272E">
        <w:rPr>
          <w:rFonts w:ascii="Times New Roman" w:eastAsia="標楷體" w:hAnsi="Times New Roman" w:cs="Times New Roman"/>
        </w:rPr>
        <w:t>，</w:t>
      </w:r>
      <w:proofErr w:type="gramStart"/>
      <w:r w:rsidR="00580545" w:rsidRPr="0017272E">
        <w:rPr>
          <w:rFonts w:ascii="Times New Roman" w:eastAsia="標楷體" w:hAnsi="Times New Roman" w:cs="Times New Roman"/>
        </w:rPr>
        <w:t>過擬合</w:t>
      </w:r>
      <w:proofErr w:type="gramEnd"/>
      <w:r w:rsidR="00580545" w:rsidRPr="0017272E">
        <w:rPr>
          <w:rFonts w:ascii="Times New Roman" w:eastAsia="標楷體" w:hAnsi="Times New Roman" w:cs="Times New Roman"/>
        </w:rPr>
        <w:t>程度較</w:t>
      </w:r>
      <w:proofErr w:type="spellStart"/>
      <w:r w:rsidR="00580545" w:rsidRPr="0017272E">
        <w:rPr>
          <w:rFonts w:ascii="Times New Roman" w:eastAsia="標楷體" w:hAnsi="Times New Roman" w:cs="Times New Roman"/>
        </w:rPr>
        <w:t>ConvLSTM</w:t>
      </w:r>
      <w:proofErr w:type="spellEnd"/>
      <w:r w:rsidR="00580545" w:rsidRPr="0017272E">
        <w:rPr>
          <w:rFonts w:ascii="Times New Roman" w:eastAsia="標楷體" w:hAnsi="Times New Roman" w:cs="Times New Roman"/>
        </w:rPr>
        <w:t>來的明顯。</w:t>
      </w:r>
      <w:r w:rsidR="00580545" w:rsidRPr="0017272E">
        <w:rPr>
          <w:rFonts w:ascii="Times New Roman" w:eastAsia="標楷體" w:hAnsi="Times New Roman" w:cs="Times New Roman"/>
        </w:rPr>
        <w:t>GRU</w:t>
      </w:r>
      <w:r w:rsidR="00580545" w:rsidRPr="0017272E">
        <w:rPr>
          <w:rFonts w:ascii="Times New Roman" w:eastAsia="標楷體" w:hAnsi="Times New Roman" w:cs="Times New Roman"/>
        </w:rPr>
        <w:t>訓練集誤差較高，推測訓練時未充分收斂。</w:t>
      </w:r>
    </w:p>
    <w:p w14:paraId="38DF650B" w14:textId="17A36066" w:rsidR="0063331E" w:rsidRPr="0063331E" w:rsidRDefault="0063331E" w:rsidP="0063331E">
      <w:pPr>
        <w:pStyle w:val="font-claude-response-body"/>
        <w:spacing w:before="0" w:beforeAutospacing="0" w:after="0" w:afterAutospacing="0"/>
        <w:jc w:val="center"/>
        <w:rPr>
          <w:rFonts w:ascii="Times New Roman" w:eastAsia="標楷體" w:hAnsi="Times New Roman" w:cs="Times New Roman"/>
          <w:sz w:val="20"/>
        </w:rPr>
      </w:pPr>
      <w:r w:rsidRPr="0063331E">
        <w:rPr>
          <w:rFonts w:ascii="Times New Roman" w:eastAsia="標楷體" w:hAnsi="Times New Roman" w:cs="Times New Roman"/>
          <w:sz w:val="20"/>
        </w:rPr>
        <w:t>表</w:t>
      </w:r>
      <w:r w:rsidRPr="0063331E">
        <w:rPr>
          <w:rFonts w:ascii="Times New Roman" w:eastAsia="標楷體" w:hAnsi="Times New Roman" w:cs="Times New Roman"/>
          <w:sz w:val="20"/>
        </w:rPr>
        <w:t>10</w:t>
      </w:r>
      <w:r w:rsidRPr="0063331E">
        <w:rPr>
          <w:rFonts w:ascii="Times New Roman" w:eastAsia="標楷體" w:hAnsi="Times New Roman" w:cs="Times New Roman"/>
          <w:sz w:val="20"/>
        </w:rPr>
        <w:t>、各</w:t>
      </w:r>
      <w:proofErr w:type="gramStart"/>
      <w:r w:rsidRPr="0063331E">
        <w:rPr>
          <w:rFonts w:ascii="Times New Roman" w:eastAsia="標楷體" w:hAnsi="Times New Roman" w:cs="Times New Roman"/>
          <w:sz w:val="20"/>
        </w:rPr>
        <w:t>模型過擬合</w:t>
      </w:r>
      <w:proofErr w:type="gramEnd"/>
      <w:r w:rsidRPr="0063331E">
        <w:rPr>
          <w:rFonts w:ascii="Times New Roman" w:eastAsia="標楷體" w:hAnsi="Times New Roman" w:cs="Times New Roman"/>
          <w:sz w:val="20"/>
        </w:rPr>
        <w:t>分析表</w:t>
      </w:r>
    </w:p>
    <w:tbl>
      <w:tblPr>
        <w:tblStyle w:val="af"/>
        <w:tblW w:w="5000" w:type="pct"/>
        <w:tblLook w:val="04A0" w:firstRow="1" w:lastRow="0" w:firstColumn="1" w:lastColumn="0" w:noHBand="0" w:noVBand="1"/>
      </w:tblPr>
      <w:tblGrid>
        <w:gridCol w:w="1183"/>
        <w:gridCol w:w="934"/>
        <w:gridCol w:w="883"/>
        <w:gridCol w:w="904"/>
        <w:gridCol w:w="1203"/>
        <w:gridCol w:w="1221"/>
        <w:gridCol w:w="749"/>
        <w:gridCol w:w="698"/>
        <w:gridCol w:w="719"/>
      </w:tblGrid>
      <w:tr w:rsidR="00D31C99" w:rsidRPr="0017272E" w14:paraId="2FEF68B1" w14:textId="77777777" w:rsidTr="007F6E44">
        <w:tc>
          <w:tcPr>
            <w:tcW w:w="696" w:type="pct"/>
          </w:tcPr>
          <w:p w14:paraId="594BD7F0" w14:textId="7E5A962C"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Model</w:t>
            </w:r>
          </w:p>
        </w:tc>
        <w:tc>
          <w:tcPr>
            <w:tcW w:w="550" w:type="pct"/>
          </w:tcPr>
          <w:p w14:paraId="4DA7FE63" w14:textId="088C3455"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RMSE</w:t>
            </w:r>
          </w:p>
        </w:tc>
        <w:tc>
          <w:tcPr>
            <w:tcW w:w="520" w:type="pct"/>
          </w:tcPr>
          <w:p w14:paraId="40D6F189" w14:textId="12CC4B9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RMSE</w:t>
            </w:r>
          </w:p>
        </w:tc>
        <w:tc>
          <w:tcPr>
            <w:tcW w:w="532" w:type="pct"/>
          </w:tcPr>
          <w:p w14:paraId="10FCD8E2" w14:textId="5B904BA8"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RMSE</w:t>
            </w:r>
          </w:p>
        </w:tc>
        <w:tc>
          <w:tcPr>
            <w:tcW w:w="708" w:type="pct"/>
          </w:tcPr>
          <w:p w14:paraId="4F190DD9" w14:textId="4FC83970"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Val-Train RMSE Gap</w:t>
            </w:r>
          </w:p>
        </w:tc>
        <w:tc>
          <w:tcPr>
            <w:tcW w:w="719" w:type="pct"/>
          </w:tcPr>
          <w:p w14:paraId="0F351D12" w14:textId="06617D2D"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Test-Train RMSE Gap</w:t>
            </w:r>
          </w:p>
        </w:tc>
        <w:tc>
          <w:tcPr>
            <w:tcW w:w="441" w:type="pct"/>
          </w:tcPr>
          <w:p w14:paraId="03A8E9D9" w14:textId="4991544B"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w:t>
            </w:r>
            <w:r w:rsidRPr="007F6E44">
              <w:rPr>
                <w:rFonts w:ascii="Times New Roman" w:eastAsia="標楷體" w:hAnsi="Times New Roman" w:cs="Times New Roman"/>
                <w:szCs w:val="20"/>
                <w:vertAlign w:val="superscript"/>
              </w:rPr>
              <w:t>2</w:t>
            </w:r>
          </w:p>
        </w:tc>
        <w:tc>
          <w:tcPr>
            <w:tcW w:w="411" w:type="pct"/>
          </w:tcPr>
          <w:p w14:paraId="021FE70D" w14:textId="0645E8B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w:t>
            </w:r>
            <w:r w:rsidRPr="007F6E44">
              <w:rPr>
                <w:rFonts w:ascii="Times New Roman" w:eastAsia="標楷體" w:hAnsi="Times New Roman" w:cs="Times New Roman"/>
                <w:szCs w:val="20"/>
                <w:vertAlign w:val="superscript"/>
              </w:rPr>
              <w:t>2</w:t>
            </w:r>
          </w:p>
        </w:tc>
        <w:tc>
          <w:tcPr>
            <w:tcW w:w="423" w:type="pct"/>
          </w:tcPr>
          <w:p w14:paraId="1CEFA090" w14:textId="1FDFA1FE"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w:t>
            </w:r>
            <w:r w:rsidRPr="007F6E44">
              <w:rPr>
                <w:rFonts w:ascii="Times New Roman" w:eastAsia="標楷體" w:hAnsi="Times New Roman" w:cs="Times New Roman"/>
                <w:szCs w:val="20"/>
                <w:vertAlign w:val="superscript"/>
              </w:rPr>
              <w:t>2</w:t>
            </w:r>
          </w:p>
        </w:tc>
      </w:tr>
      <w:tr w:rsidR="00D31C99" w:rsidRPr="0017272E" w14:paraId="2247FCB7" w14:textId="77777777" w:rsidTr="007F6E44">
        <w:tc>
          <w:tcPr>
            <w:tcW w:w="696" w:type="pct"/>
          </w:tcPr>
          <w:p w14:paraId="0E901782" w14:textId="71DAEBD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proofErr w:type="spellStart"/>
            <w:r w:rsidRPr="007F6E44">
              <w:rPr>
                <w:rFonts w:ascii="Times New Roman" w:eastAsia="標楷體" w:hAnsi="Times New Roman" w:cs="Times New Roman"/>
                <w:szCs w:val="20"/>
              </w:rPr>
              <w:t>ConvLSTM</w:t>
            </w:r>
            <w:proofErr w:type="spellEnd"/>
          </w:p>
        </w:tc>
        <w:tc>
          <w:tcPr>
            <w:tcW w:w="550" w:type="pct"/>
          </w:tcPr>
          <w:p w14:paraId="48E29B76" w14:textId="292A593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1.264</w:t>
            </w:r>
          </w:p>
        </w:tc>
        <w:tc>
          <w:tcPr>
            <w:tcW w:w="520" w:type="pct"/>
          </w:tcPr>
          <w:p w14:paraId="3872D16A" w14:textId="52C620C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1.749</w:t>
            </w:r>
          </w:p>
        </w:tc>
        <w:tc>
          <w:tcPr>
            <w:tcW w:w="532" w:type="pct"/>
          </w:tcPr>
          <w:p w14:paraId="27D8974A" w14:textId="4BF9E25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1.922</w:t>
            </w:r>
          </w:p>
        </w:tc>
        <w:tc>
          <w:tcPr>
            <w:tcW w:w="708" w:type="pct"/>
          </w:tcPr>
          <w:p w14:paraId="3B30CC2C" w14:textId="2CF9C2D2"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0.485</w:t>
            </w:r>
          </w:p>
        </w:tc>
        <w:tc>
          <w:tcPr>
            <w:tcW w:w="719" w:type="pct"/>
          </w:tcPr>
          <w:p w14:paraId="5A15891A" w14:textId="5F74D9C9"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0.658</w:t>
            </w:r>
          </w:p>
        </w:tc>
        <w:tc>
          <w:tcPr>
            <w:tcW w:w="441" w:type="pct"/>
          </w:tcPr>
          <w:p w14:paraId="0739917A" w14:textId="286A4A3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0.893</w:t>
            </w:r>
          </w:p>
        </w:tc>
        <w:tc>
          <w:tcPr>
            <w:tcW w:w="411" w:type="pct"/>
          </w:tcPr>
          <w:p w14:paraId="468E9F6E" w14:textId="5BCA39F9"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0.761</w:t>
            </w:r>
          </w:p>
        </w:tc>
        <w:tc>
          <w:tcPr>
            <w:tcW w:w="423" w:type="pct"/>
          </w:tcPr>
          <w:p w14:paraId="68871BF2" w14:textId="4253A0E9"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0.716</w:t>
            </w:r>
          </w:p>
        </w:tc>
      </w:tr>
      <w:tr w:rsidR="00D31C99" w:rsidRPr="0017272E" w14:paraId="592FA74E" w14:textId="77777777" w:rsidTr="007F6E44">
        <w:tc>
          <w:tcPr>
            <w:tcW w:w="696" w:type="pct"/>
          </w:tcPr>
          <w:p w14:paraId="3EB6BE3D" w14:textId="3623F7C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proofErr w:type="spellStart"/>
            <w:r w:rsidRPr="007F6E44">
              <w:rPr>
                <w:rFonts w:ascii="Times New Roman" w:eastAsia="標楷體" w:hAnsi="Times New Roman" w:cs="Times New Roman"/>
                <w:szCs w:val="20"/>
              </w:rPr>
              <w:t>LightGBM</w:t>
            </w:r>
            <w:proofErr w:type="spellEnd"/>
          </w:p>
        </w:tc>
        <w:tc>
          <w:tcPr>
            <w:tcW w:w="550" w:type="pct"/>
          </w:tcPr>
          <w:p w14:paraId="03AD0820" w14:textId="230C43F0"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1.178</w:t>
            </w:r>
          </w:p>
        </w:tc>
        <w:tc>
          <w:tcPr>
            <w:tcW w:w="520" w:type="pct"/>
          </w:tcPr>
          <w:p w14:paraId="201D5E90" w14:textId="7FD4B004"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1.733</w:t>
            </w:r>
          </w:p>
        </w:tc>
        <w:tc>
          <w:tcPr>
            <w:tcW w:w="532" w:type="pct"/>
          </w:tcPr>
          <w:p w14:paraId="21C170DD" w14:textId="7343C7B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708" w:type="pct"/>
          </w:tcPr>
          <w:p w14:paraId="15138AC1" w14:textId="090A3905"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0.555</w:t>
            </w:r>
          </w:p>
        </w:tc>
        <w:tc>
          <w:tcPr>
            <w:tcW w:w="719" w:type="pct"/>
          </w:tcPr>
          <w:p w14:paraId="29BED7FF" w14:textId="671AA88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0.750</w:t>
            </w:r>
          </w:p>
        </w:tc>
        <w:tc>
          <w:tcPr>
            <w:tcW w:w="441" w:type="pct"/>
          </w:tcPr>
          <w:p w14:paraId="197108DD" w14:textId="5AC660AC"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0.907</w:t>
            </w:r>
          </w:p>
        </w:tc>
        <w:tc>
          <w:tcPr>
            <w:tcW w:w="411" w:type="pct"/>
          </w:tcPr>
          <w:p w14:paraId="206DB4BE" w14:textId="6122B069"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0.765</w:t>
            </w:r>
          </w:p>
        </w:tc>
        <w:tc>
          <w:tcPr>
            <w:tcW w:w="423" w:type="pct"/>
          </w:tcPr>
          <w:p w14:paraId="2BBBA82E" w14:textId="78A56985"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D31C99" w:rsidRPr="0017272E" w14:paraId="1EC7A3BF" w14:textId="77777777" w:rsidTr="007F6E44">
        <w:tc>
          <w:tcPr>
            <w:tcW w:w="696" w:type="pct"/>
          </w:tcPr>
          <w:p w14:paraId="143236D4" w14:textId="362BD43A"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proofErr w:type="spellStart"/>
            <w:r w:rsidRPr="007F6E44">
              <w:rPr>
                <w:rFonts w:ascii="Times New Roman" w:eastAsia="標楷體" w:hAnsi="Times New Roman" w:cs="Times New Roman"/>
                <w:szCs w:val="20"/>
              </w:rPr>
              <w:t>PredRNN</w:t>
            </w:r>
            <w:proofErr w:type="spellEnd"/>
          </w:p>
        </w:tc>
        <w:tc>
          <w:tcPr>
            <w:tcW w:w="550" w:type="pct"/>
          </w:tcPr>
          <w:p w14:paraId="656E0E2C" w14:textId="0D03642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1.238</w:t>
            </w:r>
          </w:p>
        </w:tc>
        <w:tc>
          <w:tcPr>
            <w:tcW w:w="520" w:type="pct"/>
          </w:tcPr>
          <w:p w14:paraId="4A229FCD" w14:textId="0C08E247"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1.754</w:t>
            </w:r>
          </w:p>
        </w:tc>
        <w:tc>
          <w:tcPr>
            <w:tcW w:w="532" w:type="pct"/>
          </w:tcPr>
          <w:p w14:paraId="2D5951F1" w14:textId="0F3B2479"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708" w:type="pct"/>
          </w:tcPr>
          <w:p w14:paraId="56A9558E" w14:textId="67A43C27"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0.515</w:t>
            </w:r>
          </w:p>
        </w:tc>
        <w:tc>
          <w:tcPr>
            <w:tcW w:w="719" w:type="pct"/>
          </w:tcPr>
          <w:p w14:paraId="3943FB9B" w14:textId="1FD65FA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0.690</w:t>
            </w:r>
          </w:p>
        </w:tc>
        <w:tc>
          <w:tcPr>
            <w:tcW w:w="441" w:type="pct"/>
          </w:tcPr>
          <w:p w14:paraId="00184D0B" w14:textId="6C5E0015"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0.897</w:t>
            </w:r>
          </w:p>
        </w:tc>
        <w:tc>
          <w:tcPr>
            <w:tcW w:w="411" w:type="pct"/>
          </w:tcPr>
          <w:p w14:paraId="3F504968" w14:textId="531A218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0.759</w:t>
            </w:r>
          </w:p>
        </w:tc>
        <w:tc>
          <w:tcPr>
            <w:tcW w:w="423" w:type="pct"/>
          </w:tcPr>
          <w:p w14:paraId="061CED48" w14:textId="6D160453"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D31C99" w:rsidRPr="0017272E" w14:paraId="04B2D8EF" w14:textId="77777777" w:rsidTr="007F6E44">
        <w:tc>
          <w:tcPr>
            <w:tcW w:w="696" w:type="pct"/>
          </w:tcPr>
          <w:p w14:paraId="6BE19FE4" w14:textId="4F79BDA3"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GRU</w:t>
            </w:r>
          </w:p>
        </w:tc>
        <w:tc>
          <w:tcPr>
            <w:tcW w:w="550" w:type="pct"/>
          </w:tcPr>
          <w:p w14:paraId="49BFCEEF" w14:textId="33F79A75"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1.335</w:t>
            </w:r>
          </w:p>
        </w:tc>
        <w:tc>
          <w:tcPr>
            <w:tcW w:w="520" w:type="pct"/>
          </w:tcPr>
          <w:p w14:paraId="5E72903F" w14:textId="05A47540"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1.933</w:t>
            </w:r>
          </w:p>
        </w:tc>
        <w:tc>
          <w:tcPr>
            <w:tcW w:w="532" w:type="pct"/>
          </w:tcPr>
          <w:p w14:paraId="6C14B087" w14:textId="20B93FB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1.953</w:t>
            </w:r>
          </w:p>
        </w:tc>
        <w:tc>
          <w:tcPr>
            <w:tcW w:w="708" w:type="pct"/>
          </w:tcPr>
          <w:p w14:paraId="70C51D9B" w14:textId="044B1E9B"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0.598</w:t>
            </w:r>
          </w:p>
        </w:tc>
        <w:tc>
          <w:tcPr>
            <w:tcW w:w="719" w:type="pct"/>
          </w:tcPr>
          <w:p w14:paraId="550DB92B" w14:textId="0CD7A054"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0.619</w:t>
            </w:r>
          </w:p>
        </w:tc>
        <w:tc>
          <w:tcPr>
            <w:tcW w:w="441" w:type="pct"/>
          </w:tcPr>
          <w:p w14:paraId="0A859C30" w14:textId="4881B84F"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0.881</w:t>
            </w:r>
          </w:p>
        </w:tc>
        <w:tc>
          <w:tcPr>
            <w:tcW w:w="411" w:type="pct"/>
          </w:tcPr>
          <w:p w14:paraId="42C590B0" w14:textId="72E60E73"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0.708</w:t>
            </w:r>
          </w:p>
        </w:tc>
        <w:tc>
          <w:tcPr>
            <w:tcW w:w="423" w:type="pct"/>
          </w:tcPr>
          <w:p w14:paraId="304C9312" w14:textId="0F39E778"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0.706</w:t>
            </w:r>
          </w:p>
        </w:tc>
      </w:tr>
      <w:tr w:rsidR="00D31C99" w:rsidRPr="0017272E" w14:paraId="71D87573" w14:textId="77777777" w:rsidTr="007F6E44">
        <w:tc>
          <w:tcPr>
            <w:tcW w:w="696" w:type="pct"/>
          </w:tcPr>
          <w:p w14:paraId="5C38EF90" w14:textId="3E8FDCB1"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LSTM</w:t>
            </w:r>
          </w:p>
        </w:tc>
        <w:tc>
          <w:tcPr>
            <w:tcW w:w="550" w:type="pct"/>
          </w:tcPr>
          <w:p w14:paraId="0F4B3DA2" w14:textId="7B1C4C5C"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1.276</w:t>
            </w:r>
          </w:p>
        </w:tc>
        <w:tc>
          <w:tcPr>
            <w:tcW w:w="520" w:type="pct"/>
          </w:tcPr>
          <w:p w14:paraId="54882CEB" w14:textId="0D53A676"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1.870</w:t>
            </w:r>
          </w:p>
        </w:tc>
        <w:tc>
          <w:tcPr>
            <w:tcW w:w="532" w:type="pct"/>
          </w:tcPr>
          <w:p w14:paraId="07300EA3" w14:textId="16EE5D2A"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1.998</w:t>
            </w:r>
          </w:p>
        </w:tc>
        <w:tc>
          <w:tcPr>
            <w:tcW w:w="708" w:type="pct"/>
          </w:tcPr>
          <w:p w14:paraId="59AE3FD5" w14:textId="752EC168"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0.594</w:t>
            </w:r>
          </w:p>
        </w:tc>
        <w:tc>
          <w:tcPr>
            <w:tcW w:w="719" w:type="pct"/>
          </w:tcPr>
          <w:p w14:paraId="0CD3A633" w14:textId="270F726B"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0.722</w:t>
            </w:r>
          </w:p>
        </w:tc>
        <w:tc>
          <w:tcPr>
            <w:tcW w:w="441" w:type="pct"/>
          </w:tcPr>
          <w:p w14:paraId="2E9BA182" w14:textId="586E559E"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0.891</w:t>
            </w:r>
          </w:p>
        </w:tc>
        <w:tc>
          <w:tcPr>
            <w:tcW w:w="411" w:type="pct"/>
          </w:tcPr>
          <w:p w14:paraId="238FCDCC" w14:textId="5D3FCD5C"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0.727</w:t>
            </w:r>
          </w:p>
        </w:tc>
        <w:tc>
          <w:tcPr>
            <w:tcW w:w="423" w:type="pct"/>
          </w:tcPr>
          <w:p w14:paraId="5ED6CF38" w14:textId="7AEF8B20" w:rsidR="00D31C99" w:rsidRPr="007F6E44" w:rsidRDefault="00D31C99"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0.693</w:t>
            </w:r>
          </w:p>
        </w:tc>
      </w:tr>
    </w:tbl>
    <w:p w14:paraId="2B922FD4" w14:textId="4B206C44" w:rsidR="00580545" w:rsidRPr="0017272E" w:rsidRDefault="007F6E44" w:rsidP="00580545">
      <w:pPr>
        <w:pStyle w:val="font-claude-response-body"/>
        <w:spacing w:before="0" w:beforeAutospacing="0" w:after="0" w:afterAutospacing="0"/>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而</w:t>
      </w:r>
      <w:r w:rsidR="00580545" w:rsidRPr="0017272E">
        <w:rPr>
          <w:rFonts w:ascii="Times New Roman" w:eastAsia="標楷體" w:hAnsi="Times New Roman" w:cs="Times New Roman"/>
        </w:rPr>
        <w:t>若隨機選取一</w:t>
      </w:r>
      <w:proofErr w:type="gramStart"/>
      <w:r w:rsidR="00580545" w:rsidRPr="0017272E">
        <w:rPr>
          <w:rFonts w:ascii="Times New Roman" w:eastAsia="標楷體" w:hAnsi="Times New Roman" w:cs="Times New Roman"/>
        </w:rPr>
        <w:t>格網以</w:t>
      </w:r>
      <w:proofErr w:type="spellStart"/>
      <w:proofErr w:type="gramEnd"/>
      <w:r w:rsidR="00580545" w:rsidRPr="0017272E">
        <w:rPr>
          <w:rFonts w:ascii="Times New Roman" w:eastAsia="標楷體" w:hAnsi="Times New Roman" w:cs="Times New Roman"/>
        </w:rPr>
        <w:t>ConvLSTM</w:t>
      </w:r>
      <w:proofErr w:type="spellEnd"/>
      <w:r w:rsidR="00580545" w:rsidRPr="0017272E">
        <w:rPr>
          <w:rFonts w:ascii="Times New Roman" w:eastAsia="標楷體" w:hAnsi="Times New Roman" w:cs="Times New Roman"/>
        </w:rPr>
        <w:t>和</w:t>
      </w:r>
      <w:proofErr w:type="spellStart"/>
      <w:r w:rsidR="00580545" w:rsidRPr="0017272E">
        <w:rPr>
          <w:rFonts w:ascii="Times New Roman" w:eastAsia="標楷體" w:hAnsi="Times New Roman" w:cs="Times New Roman"/>
        </w:rPr>
        <w:t>LightGBM</w:t>
      </w:r>
      <w:proofErr w:type="spellEnd"/>
      <w:r w:rsidR="00580545" w:rsidRPr="0017272E">
        <w:rPr>
          <w:rFonts w:ascii="Times New Roman" w:eastAsia="標楷體" w:hAnsi="Times New Roman" w:cs="Times New Roman"/>
        </w:rPr>
        <w:t>進行預測並查看其與真實值差異多少，結果如圖</w:t>
      </w:r>
      <w:r w:rsidR="00580545" w:rsidRPr="0017272E">
        <w:rPr>
          <w:rFonts w:ascii="Times New Roman" w:eastAsia="標楷體" w:hAnsi="Times New Roman" w:cs="Times New Roman"/>
        </w:rPr>
        <w:t>7</w:t>
      </w:r>
      <w:r w:rsidR="00580545" w:rsidRPr="0017272E">
        <w:rPr>
          <w:rFonts w:ascii="Times New Roman" w:eastAsia="標楷體" w:hAnsi="Times New Roman" w:cs="Times New Roman"/>
        </w:rPr>
        <w:t>所示。</w:t>
      </w:r>
    </w:p>
    <w:p w14:paraId="3670BD87" w14:textId="4E798B99" w:rsidR="00580545" w:rsidRPr="0017272E" w:rsidRDefault="00580545" w:rsidP="007F6E44">
      <w:pPr>
        <w:pStyle w:val="font-claude-response-body"/>
        <w:spacing w:before="0" w:beforeAutospacing="0" w:after="0" w:afterAutospacing="0"/>
        <w:jc w:val="center"/>
        <w:rPr>
          <w:rFonts w:ascii="Times New Roman" w:eastAsia="標楷體" w:hAnsi="Times New Roman" w:cs="Times New Roman"/>
        </w:rPr>
      </w:pPr>
      <w:r w:rsidRPr="0017272E">
        <w:rPr>
          <w:rFonts w:ascii="Times New Roman" w:eastAsia="標楷體" w:hAnsi="Times New Roman" w:cs="Times New Roman"/>
          <w:noProof/>
          <w:lang w:eastAsia="ja-JP"/>
        </w:rPr>
        <w:lastRenderedPageBreak/>
        <w:drawing>
          <wp:inline distT="0" distB="0" distL="0" distR="0" wp14:anchorId="58A27534" wp14:editId="1D33D0C1">
            <wp:extent cx="5400040" cy="305498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LSTM_lightGB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54985"/>
                    </a:xfrm>
                    <a:prstGeom prst="rect">
                      <a:avLst/>
                    </a:prstGeom>
                  </pic:spPr>
                </pic:pic>
              </a:graphicData>
            </a:graphic>
          </wp:inline>
        </w:drawing>
      </w:r>
      <w:r w:rsidRPr="0063331E">
        <w:rPr>
          <w:rFonts w:ascii="Times New Roman" w:eastAsia="標楷體" w:hAnsi="Times New Roman" w:cs="Times New Roman"/>
          <w:sz w:val="20"/>
        </w:rPr>
        <w:t>圖</w:t>
      </w:r>
      <w:r w:rsidRPr="0063331E">
        <w:rPr>
          <w:rFonts w:ascii="Times New Roman" w:eastAsia="標楷體" w:hAnsi="Times New Roman" w:cs="Times New Roman"/>
          <w:sz w:val="20"/>
        </w:rPr>
        <w:t>7</w:t>
      </w:r>
      <w:r w:rsidRPr="0063331E">
        <w:rPr>
          <w:rFonts w:ascii="Times New Roman" w:eastAsia="標楷體" w:hAnsi="Times New Roman" w:cs="Times New Roman"/>
          <w:sz w:val="20"/>
        </w:rPr>
        <w:t>、</w:t>
      </w:r>
      <w:r w:rsidR="007041CD" w:rsidRPr="0063331E">
        <w:rPr>
          <w:rFonts w:ascii="Times New Roman" w:eastAsia="標楷體" w:hAnsi="Times New Roman" w:cs="Times New Roman"/>
          <w:sz w:val="20"/>
        </w:rPr>
        <w:t>兩</w:t>
      </w:r>
      <w:r w:rsidRPr="0063331E">
        <w:rPr>
          <w:rFonts w:ascii="Times New Roman" w:eastAsia="標楷體" w:hAnsi="Times New Roman" w:cs="Times New Roman"/>
          <w:sz w:val="20"/>
        </w:rPr>
        <w:t>模型真實與預測值差異比較</w:t>
      </w:r>
    </w:p>
    <w:p w14:paraId="291DFF11" w14:textId="52589DF9" w:rsidR="007041CD" w:rsidRPr="0017272E" w:rsidRDefault="007041CD" w:rsidP="007041CD">
      <w:pPr>
        <w:pStyle w:val="font-claude-response-body"/>
        <w:spacing w:before="0" w:beforeAutospacing="0" w:after="0" w:afterAutospacing="0"/>
        <w:rPr>
          <w:rFonts w:ascii="Times New Roman" w:eastAsia="標楷體" w:hAnsi="Times New Roman" w:cs="Times New Roman"/>
        </w:rPr>
      </w:pPr>
      <w:r w:rsidRPr="0017272E">
        <w:rPr>
          <w:rFonts w:ascii="Times New Roman" w:hAnsi="Times New Roman" w:cs="Times New Roman"/>
        </w:rPr>
        <w:t xml:space="preserve">    </w:t>
      </w:r>
      <w:r w:rsidRPr="0017272E">
        <w:rPr>
          <w:rFonts w:ascii="Times New Roman" w:eastAsia="標楷體" w:hAnsi="Times New Roman" w:cs="Times New Roman"/>
        </w:rPr>
        <w:t>上圖</w:t>
      </w:r>
      <w:r w:rsidRPr="0017272E">
        <w:rPr>
          <w:rFonts w:ascii="Times New Roman" w:eastAsia="標楷體" w:hAnsi="Times New Roman" w:cs="Times New Roman"/>
        </w:rPr>
        <w:t>7</w:t>
      </w:r>
      <w:r w:rsidRPr="0017272E">
        <w:rPr>
          <w:rFonts w:ascii="Times New Roman" w:eastAsia="標楷體" w:hAnsi="Times New Roman" w:cs="Times New Roman"/>
        </w:rPr>
        <w:t>為</w:t>
      </w:r>
      <w:proofErr w:type="gramStart"/>
      <w:r w:rsidRPr="0017272E">
        <w:rPr>
          <w:rFonts w:ascii="Times New Roman" w:eastAsia="標楷體" w:hAnsi="Times New Roman" w:cs="Times New Roman"/>
        </w:rPr>
        <w:t>以格網</w:t>
      </w:r>
      <w:proofErr w:type="gramEnd"/>
      <w:r w:rsidRPr="0017272E">
        <w:rPr>
          <w:rFonts w:ascii="Times New Roman" w:eastAsia="標楷體" w:hAnsi="Times New Roman" w:cs="Times New Roman"/>
        </w:rPr>
        <w:t>(33, 152)</w:t>
      </w:r>
      <w:r w:rsidRPr="0017272E">
        <w:rPr>
          <w:rFonts w:ascii="Times New Roman" w:eastAsia="標楷體" w:hAnsi="Times New Roman" w:cs="Times New Roman"/>
        </w:rPr>
        <w:t>做預測的結果比較圖，</w:t>
      </w:r>
      <w:proofErr w:type="spellStart"/>
      <w:r w:rsidRPr="0017272E">
        <w:rPr>
          <w:rFonts w:ascii="Times New Roman" w:eastAsia="標楷體" w:hAnsi="Times New Roman" w:cs="Times New Roman"/>
        </w:rPr>
        <w:t>LightGBM</w:t>
      </w:r>
      <w:proofErr w:type="spellEnd"/>
      <w:r w:rsidRPr="0017272E">
        <w:rPr>
          <w:rFonts w:ascii="Times New Roman" w:eastAsia="標楷體" w:hAnsi="Times New Roman" w:cs="Times New Roman"/>
        </w:rPr>
        <w:t>在追蹤實際人流趨勢時表現較為</w:t>
      </w:r>
      <w:proofErr w:type="gramStart"/>
      <w:r w:rsidRPr="0017272E">
        <w:rPr>
          <w:rFonts w:ascii="Times New Roman" w:eastAsia="標楷體" w:hAnsi="Times New Roman" w:cs="Times New Roman"/>
        </w:rPr>
        <w:t>平穩，</w:t>
      </w:r>
      <w:proofErr w:type="gramEnd"/>
      <w:r w:rsidRPr="0017272E">
        <w:rPr>
          <w:rFonts w:ascii="Times New Roman" w:eastAsia="標楷體" w:hAnsi="Times New Roman" w:cs="Times New Roman"/>
        </w:rPr>
        <w:t>尤其在人流有急遽變化的階段。然後下方誤差圖也可以得出</w:t>
      </w:r>
      <w:proofErr w:type="spellStart"/>
      <w:r w:rsidRPr="0017272E">
        <w:rPr>
          <w:rFonts w:ascii="Times New Roman" w:eastAsia="標楷體" w:hAnsi="Times New Roman" w:cs="Times New Roman"/>
        </w:rPr>
        <w:t>LightGBM</w:t>
      </w:r>
      <w:proofErr w:type="spellEnd"/>
      <w:r w:rsidRPr="0017272E">
        <w:rPr>
          <w:rFonts w:ascii="Times New Roman" w:eastAsia="標楷體" w:hAnsi="Times New Roman" w:cs="Times New Roman"/>
        </w:rPr>
        <w:t>較</w:t>
      </w:r>
      <w:proofErr w:type="spellStart"/>
      <w:r w:rsidRPr="0017272E">
        <w:rPr>
          <w:rFonts w:ascii="Times New Roman" w:eastAsia="標楷體" w:hAnsi="Times New Roman" w:cs="Times New Roman"/>
        </w:rPr>
        <w:t>ConvLSTM</w:t>
      </w:r>
      <w:proofErr w:type="spellEnd"/>
      <w:r w:rsidRPr="0017272E">
        <w:rPr>
          <w:rFonts w:ascii="Times New Roman" w:eastAsia="標楷體" w:hAnsi="Times New Roman" w:cs="Times New Roman"/>
        </w:rPr>
        <w:t>的誤差波動相對來的小。至於為何</w:t>
      </w:r>
      <w:r w:rsidR="0017272E" w:rsidRPr="0017272E">
        <w:rPr>
          <w:rFonts w:ascii="Times New Roman" w:eastAsia="標楷體" w:hAnsi="Times New Roman" w:cs="Times New Roman"/>
        </w:rPr>
        <w:t>沒有</w:t>
      </w:r>
      <w:r w:rsidRPr="0017272E">
        <w:rPr>
          <w:rFonts w:ascii="Times New Roman" w:eastAsia="標楷體" w:hAnsi="Times New Roman" w:cs="Times New Roman"/>
        </w:rPr>
        <w:t>用</w:t>
      </w:r>
      <w:proofErr w:type="spellStart"/>
      <w:r w:rsidRPr="0017272E">
        <w:rPr>
          <w:rFonts w:ascii="Times New Roman" w:eastAsia="標楷體" w:hAnsi="Times New Roman" w:cs="Times New Roman"/>
        </w:rPr>
        <w:t>LightGBM</w:t>
      </w:r>
      <w:proofErr w:type="spellEnd"/>
      <w:r w:rsidRPr="0017272E">
        <w:rPr>
          <w:rFonts w:ascii="Times New Roman" w:eastAsia="標楷體" w:hAnsi="Times New Roman" w:cs="Times New Roman"/>
        </w:rPr>
        <w:t>，將在後續章節進行說明。</w:t>
      </w:r>
    </w:p>
    <w:p w14:paraId="05CD5A98" w14:textId="768653D4" w:rsidR="004F5FF6" w:rsidRPr="0017272E" w:rsidRDefault="004F5FF6" w:rsidP="00AD500A">
      <w:pPr>
        <w:widowControl/>
        <w:spacing w:line="276" w:lineRule="auto"/>
        <w:jc w:val="both"/>
        <w:outlineLvl w:val="1"/>
        <w:rPr>
          <w:rFonts w:ascii="Times New Roman" w:eastAsia="標楷體" w:hAnsi="Times New Roman" w:cs="Times New Roman"/>
          <w:sz w:val="28"/>
          <w:szCs w:val="20"/>
        </w:rPr>
      </w:pPr>
      <w:bookmarkStart w:id="59" w:name="_Toc228317466"/>
      <w:r w:rsidRPr="0017272E">
        <w:rPr>
          <w:rFonts w:ascii="Times New Roman" w:eastAsia="標楷體" w:hAnsi="Times New Roman" w:cs="Times New Roman"/>
          <w:sz w:val="28"/>
          <w:szCs w:val="20"/>
        </w:rPr>
        <w:t>5.2</w:t>
      </w:r>
      <w:r w:rsidR="00876A56" w:rsidRPr="0017272E">
        <w:rPr>
          <w:rFonts w:ascii="Times New Roman" w:eastAsia="標楷體" w:hAnsi="Times New Roman" w:cs="Times New Roman"/>
          <w:sz w:val="28"/>
          <w:szCs w:val="20"/>
        </w:rPr>
        <w:t>停車場可用機率分析</w:t>
      </w:r>
      <w:bookmarkEnd w:id="59"/>
    </w:p>
    <w:p w14:paraId="3F62FFCF" w14:textId="072DEBAC" w:rsidR="00C4392A" w:rsidRPr="0017272E" w:rsidRDefault="00C4392A" w:rsidP="00AD500A">
      <w:pPr>
        <w:widowControl/>
        <w:spacing w:line="276" w:lineRule="auto"/>
        <w:ind w:firstLineChars="200" w:firstLine="480"/>
        <w:jc w:val="both"/>
        <w:rPr>
          <w:rFonts w:ascii="Times New Roman" w:eastAsia="標楷體" w:hAnsi="Times New Roman" w:cs="Times New Roman"/>
          <w:szCs w:val="24"/>
        </w:rPr>
      </w:pPr>
    </w:p>
    <w:p w14:paraId="2E196A81" w14:textId="41DD7EA9" w:rsidR="00FB34D2" w:rsidRPr="0017272E" w:rsidRDefault="00FB34D2" w:rsidP="00AD500A">
      <w:pPr>
        <w:widowControl/>
        <w:spacing w:line="276" w:lineRule="auto"/>
        <w:jc w:val="both"/>
        <w:outlineLvl w:val="1"/>
        <w:rPr>
          <w:rFonts w:ascii="Times New Roman" w:eastAsia="標楷體" w:hAnsi="Times New Roman" w:cs="Times New Roman"/>
          <w:sz w:val="28"/>
          <w:szCs w:val="20"/>
        </w:rPr>
      </w:pPr>
      <w:bookmarkStart w:id="60" w:name="_Toc228317467"/>
      <w:r w:rsidRPr="0017272E">
        <w:rPr>
          <w:rFonts w:ascii="Times New Roman" w:eastAsia="標楷體" w:hAnsi="Times New Roman" w:cs="Times New Roman"/>
          <w:sz w:val="28"/>
          <w:szCs w:val="20"/>
        </w:rPr>
        <w:t>5.3</w:t>
      </w:r>
      <w:r w:rsidR="00876A56" w:rsidRPr="0017272E">
        <w:rPr>
          <w:rFonts w:ascii="Times New Roman" w:eastAsia="標楷體" w:hAnsi="Times New Roman" w:cs="Times New Roman"/>
          <w:sz w:val="28"/>
          <w:szCs w:val="20"/>
        </w:rPr>
        <w:t>停車推薦系統展示</w:t>
      </w:r>
      <w:bookmarkEnd w:id="60"/>
    </w:p>
    <w:p w14:paraId="2C2753A1" w14:textId="604E9D54" w:rsidR="00B47A5F" w:rsidRPr="0017272E" w:rsidRDefault="00B47A5F" w:rsidP="00AD500A">
      <w:pPr>
        <w:widowControl/>
        <w:spacing w:line="276" w:lineRule="auto"/>
        <w:jc w:val="both"/>
        <w:rPr>
          <w:rFonts w:ascii="Times New Roman" w:eastAsia="標楷體" w:hAnsi="Times New Roman" w:cs="Times New Roman"/>
          <w:sz w:val="28"/>
          <w:szCs w:val="20"/>
        </w:rPr>
      </w:pPr>
    </w:p>
    <w:p w14:paraId="42F678AE" w14:textId="26A914C8" w:rsidR="002969E4" w:rsidRPr="0017272E" w:rsidRDefault="002969E4" w:rsidP="00AD500A">
      <w:pPr>
        <w:widowControl/>
        <w:spacing w:line="276" w:lineRule="auto"/>
        <w:jc w:val="both"/>
        <w:rPr>
          <w:rFonts w:ascii="Times New Roman" w:eastAsia="標楷體" w:hAnsi="Times New Roman" w:cs="Times New Roman"/>
          <w:sz w:val="28"/>
          <w:szCs w:val="20"/>
        </w:rPr>
      </w:pPr>
    </w:p>
    <w:p w14:paraId="3F8EF407" w14:textId="05B0556C" w:rsidR="002969E4" w:rsidRPr="0017272E" w:rsidRDefault="002969E4" w:rsidP="00AD500A">
      <w:pPr>
        <w:widowControl/>
        <w:spacing w:line="276" w:lineRule="auto"/>
        <w:jc w:val="both"/>
        <w:rPr>
          <w:rFonts w:ascii="Times New Roman" w:eastAsia="標楷體" w:hAnsi="Times New Roman" w:cs="Times New Roman"/>
          <w:sz w:val="28"/>
          <w:szCs w:val="20"/>
        </w:rPr>
      </w:pPr>
    </w:p>
    <w:p w14:paraId="58C9CE46" w14:textId="6E7030EA" w:rsidR="002969E4" w:rsidRPr="0017272E" w:rsidRDefault="002969E4" w:rsidP="00AD500A">
      <w:pPr>
        <w:widowControl/>
        <w:spacing w:line="276" w:lineRule="auto"/>
        <w:jc w:val="both"/>
        <w:rPr>
          <w:rFonts w:ascii="Times New Roman" w:eastAsia="標楷體" w:hAnsi="Times New Roman" w:cs="Times New Roman"/>
          <w:sz w:val="28"/>
          <w:szCs w:val="20"/>
        </w:rPr>
      </w:pPr>
    </w:p>
    <w:p w14:paraId="61116E54" w14:textId="77777777" w:rsidR="002969E4" w:rsidRPr="0017272E" w:rsidRDefault="002969E4" w:rsidP="00AD500A">
      <w:pPr>
        <w:widowControl/>
        <w:spacing w:line="276" w:lineRule="auto"/>
        <w:jc w:val="both"/>
        <w:rPr>
          <w:rFonts w:ascii="Times New Roman" w:eastAsia="標楷體" w:hAnsi="Times New Roman" w:cs="Times New Roman"/>
          <w:sz w:val="28"/>
          <w:szCs w:val="20"/>
        </w:rPr>
      </w:pPr>
    </w:p>
    <w:p w14:paraId="0812730D" w14:textId="77777777" w:rsidR="001D1DCA" w:rsidRPr="0017272E" w:rsidRDefault="001D5AFA" w:rsidP="00AD500A">
      <w:pPr>
        <w:widowControl/>
        <w:spacing w:line="276" w:lineRule="auto"/>
        <w:jc w:val="center"/>
        <w:outlineLvl w:val="0"/>
        <w:rPr>
          <w:rFonts w:ascii="Times New Roman" w:eastAsia="標楷體" w:hAnsi="Times New Roman" w:cs="Times New Roman"/>
          <w:sz w:val="32"/>
        </w:rPr>
      </w:pPr>
      <w:bookmarkStart w:id="61" w:name="_Toc228317468"/>
      <w:r w:rsidRPr="0017272E">
        <w:rPr>
          <w:rFonts w:ascii="Times New Roman" w:eastAsia="標楷體" w:hAnsi="Times New Roman" w:cs="Times New Roman"/>
          <w:sz w:val="32"/>
        </w:rPr>
        <w:t>第六章</w:t>
      </w:r>
      <w:r w:rsidRPr="0017272E">
        <w:rPr>
          <w:rFonts w:ascii="Times New Roman" w:eastAsia="標楷體" w:hAnsi="Times New Roman" w:cs="Times New Roman"/>
          <w:sz w:val="32"/>
        </w:rPr>
        <w:t xml:space="preserve"> </w:t>
      </w:r>
      <w:bookmarkEnd w:id="0"/>
      <w:bookmarkEnd w:id="1"/>
      <w:r w:rsidR="001D1DCA" w:rsidRPr="0017272E">
        <w:rPr>
          <w:rFonts w:ascii="Times New Roman" w:eastAsia="標楷體" w:hAnsi="Times New Roman" w:cs="Times New Roman"/>
          <w:sz w:val="32"/>
        </w:rPr>
        <w:t>研究方向與預期結果</w:t>
      </w:r>
      <w:bookmarkEnd w:id="61"/>
    </w:p>
    <w:p w14:paraId="57A68642" w14:textId="7D5983EF" w:rsidR="00D84246" w:rsidRDefault="00D84246" w:rsidP="00AD500A">
      <w:pPr>
        <w:widowControl/>
        <w:spacing w:line="276" w:lineRule="auto"/>
        <w:jc w:val="center"/>
        <w:outlineLvl w:val="0"/>
        <w:rPr>
          <w:rFonts w:ascii="Times New Roman" w:eastAsia="標楷體" w:hAnsi="Times New Roman" w:cs="Times New Roman"/>
          <w:kern w:val="0"/>
          <w:szCs w:val="24"/>
        </w:rPr>
      </w:pPr>
    </w:p>
    <w:p w14:paraId="6E275CDC" w14:textId="77777777" w:rsidR="00D84246" w:rsidRDefault="00D84246">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5EA1B995" w14:textId="7550A73F" w:rsidR="00C63930" w:rsidRDefault="00D84246" w:rsidP="00AD500A">
      <w:pPr>
        <w:widowControl/>
        <w:spacing w:line="276" w:lineRule="auto"/>
        <w:jc w:val="center"/>
        <w:outlineLvl w:val="0"/>
        <w:rPr>
          <w:rFonts w:ascii="Times New Roman" w:eastAsia="標楷體" w:hAnsi="Times New Roman" w:cs="Times New Roman"/>
          <w:kern w:val="0"/>
          <w:sz w:val="32"/>
          <w:szCs w:val="32"/>
        </w:rPr>
      </w:pPr>
      <w:bookmarkStart w:id="62" w:name="_Toc228317469"/>
      <w:r>
        <w:rPr>
          <w:rFonts w:ascii="Times New Roman" w:eastAsia="標楷體" w:hAnsi="Times New Roman" w:cs="Times New Roman" w:hint="eastAsia"/>
          <w:kern w:val="0"/>
          <w:sz w:val="32"/>
          <w:szCs w:val="32"/>
        </w:rPr>
        <w:lastRenderedPageBreak/>
        <w:t>參考文獻</w:t>
      </w:r>
      <w:bookmarkEnd w:id="62"/>
    </w:p>
    <w:p w14:paraId="322CFF65" w14:textId="580A0335" w:rsidR="000E5C9B" w:rsidRPr="00783488" w:rsidRDefault="000E5C9B" w:rsidP="006E42FF">
      <w:pPr>
        <w:widowControl/>
        <w:spacing w:line="276" w:lineRule="auto"/>
        <w:rPr>
          <w:rFonts w:ascii="Times New Roman" w:hAnsi="Times New Roman" w:cs="Times New Roman"/>
          <w:color w:val="333333"/>
          <w:szCs w:val="24"/>
          <w:shd w:val="clear" w:color="auto" w:fill="FFFFFF"/>
        </w:rPr>
      </w:pPr>
      <w:r w:rsidRPr="00783488">
        <w:rPr>
          <w:rFonts w:ascii="Times New Roman" w:eastAsia="標楷體" w:hAnsi="Times New Roman" w:cs="Times New Roman"/>
          <w:kern w:val="0"/>
          <w:szCs w:val="24"/>
        </w:rPr>
        <w:t xml:space="preserve">[1] </w:t>
      </w:r>
      <w:r w:rsidR="00823A36" w:rsidRPr="00783488">
        <w:rPr>
          <w:rFonts w:ascii="Times New Roman" w:eastAsia="標楷體" w:hAnsi="Times New Roman" w:cs="Times New Roman"/>
          <w:kern w:val="0"/>
          <w:szCs w:val="24"/>
        </w:rPr>
        <w:t xml:space="preserve">Y. Zheng, L. Capra, O. Wolfson and H. Yang, “Urban Computing: Concepts, Methodologies, and Applications,” </w:t>
      </w:r>
      <w:r w:rsidR="00823A36" w:rsidRPr="00783488">
        <w:rPr>
          <w:rFonts w:ascii="Times New Roman" w:hAnsi="Times New Roman" w:cs="Times New Roman"/>
          <w:i/>
          <w:iCs/>
          <w:color w:val="333333"/>
          <w:szCs w:val="24"/>
          <w:shd w:val="clear" w:color="auto" w:fill="FFFFFF"/>
        </w:rPr>
        <w:t>ACM Trans</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w:t>
      </w:r>
      <w:proofErr w:type="spellStart"/>
      <w:r w:rsidR="00823A36" w:rsidRPr="00783488">
        <w:rPr>
          <w:rFonts w:ascii="Times New Roman" w:hAnsi="Times New Roman" w:cs="Times New Roman"/>
          <w:i/>
          <w:iCs/>
          <w:color w:val="333333"/>
          <w:szCs w:val="24"/>
          <w:shd w:val="clear" w:color="auto" w:fill="FFFFFF"/>
        </w:rPr>
        <w:t>Intell</w:t>
      </w:r>
      <w:proofErr w:type="spellEnd"/>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i/>
          <w:iCs/>
          <w:color w:val="333333"/>
          <w:szCs w:val="24"/>
          <w:shd w:val="clear" w:color="auto" w:fill="FFFFFF"/>
        </w:rPr>
        <w:t xml:space="preserve"> Syst</w:t>
      </w:r>
      <w:r w:rsidR="009A4526" w:rsidRPr="00783488">
        <w:rPr>
          <w:rFonts w:ascii="Times New Roman" w:hAnsi="Times New Roman" w:cs="Times New Roman"/>
          <w:i/>
          <w:iCs/>
          <w:color w:val="333333"/>
          <w:szCs w:val="24"/>
          <w:shd w:val="clear" w:color="auto" w:fill="FFFFFF"/>
        </w:rPr>
        <w:t xml:space="preserve">. </w:t>
      </w:r>
      <w:r w:rsidR="00823A36" w:rsidRPr="00783488">
        <w:rPr>
          <w:rFonts w:ascii="Times New Roman" w:hAnsi="Times New Roman" w:cs="Times New Roman"/>
          <w:i/>
          <w:iCs/>
          <w:color w:val="333333"/>
          <w:szCs w:val="24"/>
          <w:shd w:val="clear" w:color="auto" w:fill="FFFFFF"/>
        </w:rPr>
        <w:t>Techno</w:t>
      </w:r>
      <w:r w:rsidR="009A4526" w:rsidRPr="00783488">
        <w:rPr>
          <w:rFonts w:ascii="Times New Roman" w:hAnsi="Times New Roman" w:cs="Times New Roman"/>
          <w:i/>
          <w:iCs/>
          <w:color w:val="333333"/>
          <w:szCs w:val="24"/>
          <w:shd w:val="clear" w:color="auto" w:fill="FFFFFF"/>
        </w:rPr>
        <w:t>.</w:t>
      </w:r>
      <w:r w:rsidR="00823A36" w:rsidRPr="00783488">
        <w:rPr>
          <w:rFonts w:ascii="Times New Roman" w:hAnsi="Times New Roman" w:cs="Times New Roman"/>
        </w:rPr>
        <w:t xml:space="preserve">, vol. 5, no. 3, Art. </w:t>
      </w:r>
      <w:proofErr w:type="gramStart"/>
      <w:r w:rsidR="00823A36" w:rsidRPr="00783488">
        <w:rPr>
          <w:rFonts w:ascii="Times New Roman" w:hAnsi="Times New Roman" w:cs="Times New Roman"/>
        </w:rPr>
        <w:t>no</w:t>
      </w:r>
      <w:proofErr w:type="gramEnd"/>
      <w:r w:rsidR="00823A36" w:rsidRPr="00783488">
        <w:rPr>
          <w:rFonts w:ascii="Times New Roman" w:hAnsi="Times New Roman" w:cs="Times New Roman"/>
        </w:rPr>
        <w:t xml:space="preserve">. 38, Sep. 2014, </w:t>
      </w:r>
      <w:proofErr w:type="spellStart"/>
      <w:r w:rsidR="00823A36" w:rsidRPr="00783488">
        <w:rPr>
          <w:rFonts w:ascii="Times New Roman" w:hAnsi="Times New Roman" w:cs="Times New Roman"/>
          <w:color w:val="333333"/>
          <w:szCs w:val="24"/>
          <w:shd w:val="clear" w:color="auto" w:fill="FFFFFF"/>
        </w:rPr>
        <w:t>doi</w:t>
      </w:r>
      <w:proofErr w:type="spellEnd"/>
      <w:r w:rsidR="00823A36" w:rsidRPr="00783488">
        <w:rPr>
          <w:rFonts w:ascii="Times New Roman" w:hAnsi="Times New Roman" w:cs="Times New Roman"/>
          <w:color w:val="333333"/>
          <w:szCs w:val="24"/>
          <w:shd w:val="clear" w:color="auto" w:fill="FFFFFF"/>
        </w:rPr>
        <w:t>:</w:t>
      </w:r>
      <w:r w:rsidR="00823A36" w:rsidRPr="00783488">
        <w:rPr>
          <w:rFonts w:ascii="Times New Roman" w:hAnsi="Times New Roman" w:cs="Times New Roman"/>
          <w:color w:val="333333"/>
          <w:sz w:val="21"/>
          <w:szCs w:val="21"/>
          <w:shd w:val="clear" w:color="auto" w:fill="FFFFFF"/>
        </w:rPr>
        <w:t xml:space="preserve"> </w:t>
      </w:r>
      <w:r w:rsidR="00823A36" w:rsidRPr="00783488">
        <w:rPr>
          <w:rFonts w:ascii="Times New Roman" w:hAnsi="Times New Roman" w:cs="Times New Roman"/>
          <w:color w:val="333333"/>
          <w:szCs w:val="24"/>
          <w:shd w:val="clear" w:color="auto" w:fill="FFFFFF"/>
        </w:rPr>
        <w:t>10.1145/</w:t>
      </w:r>
      <w:r w:rsidR="009A4526" w:rsidRPr="00783488">
        <w:rPr>
          <w:rFonts w:ascii="Times New Roman" w:hAnsi="Times New Roman" w:cs="Times New Roman"/>
          <w:color w:val="333333"/>
          <w:szCs w:val="24"/>
          <w:shd w:val="clear" w:color="auto" w:fill="FFFFFF"/>
        </w:rPr>
        <w:t>2629592</w:t>
      </w:r>
      <w:r w:rsidR="00260509" w:rsidRPr="00783488">
        <w:rPr>
          <w:rFonts w:ascii="Times New Roman" w:hAnsi="Times New Roman" w:cs="Times New Roman"/>
          <w:color w:val="333333"/>
          <w:szCs w:val="24"/>
          <w:shd w:val="clear" w:color="auto" w:fill="FFFFFF"/>
        </w:rPr>
        <w:t>.</w:t>
      </w:r>
    </w:p>
    <w:p w14:paraId="53F668C3" w14:textId="49C795C3" w:rsidR="00E1618B" w:rsidRPr="00783488" w:rsidRDefault="00E1618B"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[2]</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D. C. </w:t>
      </w:r>
      <w:proofErr w:type="spellStart"/>
      <w:r w:rsidRPr="00783488">
        <w:rPr>
          <w:rFonts w:ascii="Times New Roman" w:eastAsia="標楷體" w:hAnsi="Times New Roman" w:cs="Times New Roman"/>
          <w:kern w:val="0"/>
          <w:szCs w:val="24"/>
        </w:rPr>
        <w:t>Shoup</w:t>
      </w:r>
      <w:proofErr w:type="spellEnd"/>
      <w:r w:rsidRPr="00783488">
        <w:rPr>
          <w:rFonts w:ascii="Times New Roman" w:eastAsia="標楷體" w:hAnsi="Times New Roman" w:cs="Times New Roman"/>
          <w:kern w:val="0"/>
          <w:szCs w:val="24"/>
        </w:rPr>
        <w:t xml:space="preserve">, "Cruising for Parking," </w:t>
      </w:r>
      <w:r w:rsidRPr="00CC23B6">
        <w:rPr>
          <w:rFonts w:ascii="Times New Roman" w:eastAsia="標楷體" w:hAnsi="Times New Roman" w:cs="Times New Roman"/>
          <w:i/>
          <w:iCs/>
          <w:kern w:val="0"/>
          <w:szCs w:val="24"/>
        </w:rPr>
        <w:t>Transport Policy</w:t>
      </w:r>
      <w:r w:rsidRPr="00783488">
        <w:rPr>
          <w:rFonts w:ascii="Times New Roman" w:eastAsia="標楷體" w:hAnsi="Times New Roman" w:cs="Times New Roman"/>
          <w:kern w:val="0"/>
          <w:szCs w:val="24"/>
        </w:rPr>
        <w:t>, vol. 13, no. 6, pp. 479–486, 2006.</w:t>
      </w:r>
    </w:p>
    <w:p w14:paraId="3BC371ED" w14:textId="2E873366" w:rsidR="00E1618B" w:rsidRPr="00783488" w:rsidRDefault="00E1618B"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[3]</w:t>
      </w:r>
      <w:r w:rsidRPr="00783488">
        <w:rPr>
          <w:rFonts w:ascii="Times New Roman" w:hAnsi="Times New Roman" w:cs="Times New Roman"/>
        </w:rPr>
        <w:t xml:space="preserve"> </w:t>
      </w:r>
      <w:r w:rsidRPr="00783488">
        <w:rPr>
          <w:rFonts w:ascii="Times New Roman" w:eastAsia="標楷體" w:hAnsi="Times New Roman" w:cs="Times New Roman"/>
          <w:kern w:val="0"/>
          <w:szCs w:val="24"/>
        </w:rPr>
        <w:t xml:space="preserve">C. Song, Z. Qu, N. </w:t>
      </w:r>
      <w:proofErr w:type="spellStart"/>
      <w:r w:rsidRPr="00783488">
        <w:rPr>
          <w:rFonts w:ascii="Times New Roman" w:eastAsia="標楷體" w:hAnsi="Times New Roman" w:cs="Times New Roman"/>
          <w:kern w:val="0"/>
          <w:szCs w:val="24"/>
        </w:rPr>
        <w:t>Blumm</w:t>
      </w:r>
      <w:proofErr w:type="spellEnd"/>
      <w:r w:rsidRPr="00783488">
        <w:rPr>
          <w:rFonts w:ascii="Times New Roman" w:eastAsia="標楷體" w:hAnsi="Times New Roman" w:cs="Times New Roman"/>
          <w:kern w:val="0"/>
          <w:szCs w:val="24"/>
        </w:rPr>
        <w:t xml:space="preserve">, and A.-L. </w:t>
      </w:r>
      <w:proofErr w:type="spellStart"/>
      <w:r w:rsidRPr="00783488">
        <w:rPr>
          <w:rFonts w:ascii="Times New Roman" w:eastAsia="標楷體" w:hAnsi="Times New Roman" w:cs="Times New Roman"/>
          <w:kern w:val="0"/>
          <w:szCs w:val="24"/>
        </w:rPr>
        <w:t>Barabasi</w:t>
      </w:r>
      <w:proofErr w:type="spellEnd"/>
      <w:r w:rsidRPr="00783488">
        <w:rPr>
          <w:rFonts w:ascii="Times New Roman" w:eastAsia="標楷體" w:hAnsi="Times New Roman" w:cs="Times New Roman"/>
          <w:kern w:val="0"/>
          <w:szCs w:val="24"/>
        </w:rPr>
        <w:t xml:space="preserve">, "Limits of Predictability in Human Mobility," </w:t>
      </w:r>
      <w:r w:rsidRPr="00CC23B6">
        <w:rPr>
          <w:rFonts w:ascii="Times New Roman" w:eastAsia="標楷體" w:hAnsi="Times New Roman" w:cs="Times New Roman"/>
          <w:i/>
          <w:iCs/>
          <w:kern w:val="0"/>
          <w:szCs w:val="24"/>
        </w:rPr>
        <w:t>Science</w:t>
      </w:r>
      <w:r w:rsidRPr="00783488">
        <w:rPr>
          <w:rFonts w:ascii="Times New Roman" w:eastAsia="標楷體" w:hAnsi="Times New Roman" w:cs="Times New Roman"/>
          <w:kern w:val="0"/>
          <w:szCs w:val="24"/>
        </w:rPr>
        <w:t>, vol. 327, no. 5968, pp. 1018–1021, 2010.</w:t>
      </w:r>
    </w:p>
    <w:p w14:paraId="13CB9045" w14:textId="4A6BB641" w:rsidR="00783488" w:rsidRP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4</w:t>
      </w:r>
      <w:r w:rsidRPr="00783488">
        <w:rPr>
          <w:rFonts w:ascii="Times New Roman" w:eastAsia="標楷體" w:hAnsi="Times New Roman" w:cs="Times New Roman"/>
          <w:kern w:val="0"/>
          <w:szCs w:val="24"/>
        </w:rPr>
        <w:t xml:space="preserve">] G. </w:t>
      </w:r>
      <w:proofErr w:type="spellStart"/>
      <w:r w:rsidRPr="00783488">
        <w:rPr>
          <w:rFonts w:ascii="Times New Roman" w:eastAsia="標楷體" w:hAnsi="Times New Roman" w:cs="Times New Roman"/>
          <w:kern w:val="0"/>
          <w:szCs w:val="24"/>
        </w:rPr>
        <w:t>Ke</w:t>
      </w:r>
      <w:proofErr w:type="spellEnd"/>
      <w:r w:rsidRPr="00783488">
        <w:rPr>
          <w:rFonts w:ascii="Times New Roman" w:eastAsia="標楷體" w:hAnsi="Times New Roman" w:cs="Times New Roman"/>
          <w:kern w:val="0"/>
          <w:szCs w:val="24"/>
        </w:rPr>
        <w:t xml:space="preserve">, Q. </w:t>
      </w:r>
      <w:proofErr w:type="spellStart"/>
      <w:r w:rsidRPr="00783488">
        <w:rPr>
          <w:rFonts w:ascii="Times New Roman" w:eastAsia="標楷體" w:hAnsi="Times New Roman" w:cs="Times New Roman"/>
          <w:kern w:val="0"/>
          <w:szCs w:val="24"/>
        </w:rPr>
        <w:t>Meng</w:t>
      </w:r>
      <w:proofErr w:type="spellEnd"/>
      <w:r w:rsidRPr="00783488">
        <w:rPr>
          <w:rFonts w:ascii="Times New Roman" w:eastAsia="標楷體" w:hAnsi="Times New Roman" w:cs="Times New Roman"/>
          <w:kern w:val="0"/>
          <w:szCs w:val="24"/>
        </w:rPr>
        <w:t xml:space="preserve">, T. Finley, T. Wang, W. Chen, W. Ma, Q. Ye, and T.-Y. Liu, </w:t>
      </w:r>
      <w:proofErr w:type="spellStart"/>
      <w:r w:rsidRPr="00783488">
        <w:rPr>
          <w:rFonts w:ascii="Times New Roman" w:eastAsia="標楷體" w:hAnsi="Times New Roman" w:cs="Times New Roman"/>
          <w:kern w:val="0"/>
          <w:szCs w:val="24"/>
        </w:rPr>
        <w:t>LightGBM</w:t>
      </w:r>
      <w:proofErr w:type="spellEnd"/>
      <w:r w:rsidRPr="00783488">
        <w:rPr>
          <w:rFonts w:ascii="Times New Roman" w:eastAsia="標楷體" w:hAnsi="Times New Roman" w:cs="Times New Roman"/>
          <w:kern w:val="0"/>
          <w:szCs w:val="24"/>
        </w:rPr>
        <w:t xml:space="preserve">: A Highly Efficient Gradient Boosting Decision Tree," in Proc. </w:t>
      </w:r>
      <w:proofErr w:type="spellStart"/>
      <w:r w:rsidRPr="00CC23B6">
        <w:rPr>
          <w:rFonts w:ascii="Times New Roman" w:eastAsia="標楷體" w:hAnsi="Times New Roman" w:cs="Times New Roman"/>
          <w:i/>
          <w:iCs/>
          <w:kern w:val="0"/>
          <w:szCs w:val="24"/>
        </w:rPr>
        <w:t>NeurIPS</w:t>
      </w:r>
      <w:proofErr w:type="spellEnd"/>
      <w:r w:rsidRPr="00783488">
        <w:rPr>
          <w:rFonts w:ascii="Times New Roman" w:eastAsia="標楷體" w:hAnsi="Times New Roman" w:cs="Times New Roman"/>
          <w:kern w:val="0"/>
          <w:szCs w:val="24"/>
        </w:rPr>
        <w:t>, 2017, pp. 3146–3154.</w:t>
      </w:r>
    </w:p>
    <w:p w14:paraId="414A7F13" w14:textId="213BAB90" w:rsid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5</w:t>
      </w:r>
      <w:r w:rsidRPr="00783488">
        <w:rPr>
          <w:rFonts w:ascii="Times New Roman" w:eastAsia="標楷體" w:hAnsi="Times New Roman" w:cs="Times New Roman"/>
          <w:kern w:val="0"/>
          <w:szCs w:val="24"/>
        </w:rPr>
        <w:t xml:space="preserve">] X. Shi, Z. Chen, H. Wang, D.-Y. Yeung, W.-K. Wong, and W.-C. Woo, "Convolutional LSTM Network: A Machine Learning Approach for Precipitation </w:t>
      </w:r>
      <w:proofErr w:type="spellStart"/>
      <w:r w:rsidRPr="00783488">
        <w:rPr>
          <w:rFonts w:ascii="Times New Roman" w:eastAsia="標楷體" w:hAnsi="Times New Roman" w:cs="Times New Roman"/>
          <w:kern w:val="0"/>
          <w:szCs w:val="24"/>
        </w:rPr>
        <w:t>Nowcasting</w:t>
      </w:r>
      <w:proofErr w:type="spellEnd"/>
      <w:r w:rsidRPr="00783488">
        <w:rPr>
          <w:rFonts w:ascii="Times New Roman" w:eastAsia="標楷體" w:hAnsi="Times New Roman" w:cs="Times New Roman"/>
          <w:kern w:val="0"/>
          <w:szCs w:val="24"/>
        </w:rPr>
        <w:t>," in Proc.</w:t>
      </w:r>
      <w:r w:rsidRPr="00CC23B6">
        <w:rPr>
          <w:rFonts w:ascii="Times New Roman" w:eastAsia="標楷體" w:hAnsi="Times New Roman" w:cs="Times New Roman"/>
          <w:i/>
          <w:iCs/>
          <w:kern w:val="0"/>
          <w:szCs w:val="24"/>
        </w:rPr>
        <w:t xml:space="preserve"> Advances in Neural Information Processing Systems (</w:t>
      </w:r>
      <w:proofErr w:type="spellStart"/>
      <w:r w:rsidRPr="00CC23B6">
        <w:rPr>
          <w:rFonts w:ascii="Times New Roman" w:eastAsia="標楷體" w:hAnsi="Times New Roman" w:cs="Times New Roman"/>
          <w:i/>
          <w:iCs/>
          <w:kern w:val="0"/>
          <w:szCs w:val="24"/>
        </w:rPr>
        <w:t>NeurIPS</w:t>
      </w:r>
      <w:proofErr w:type="spellEnd"/>
      <w:r w:rsidRPr="00CC23B6">
        <w:rPr>
          <w:rFonts w:ascii="Times New Roman" w:eastAsia="標楷體" w:hAnsi="Times New Roman" w:cs="Times New Roman"/>
          <w:i/>
          <w:iCs/>
          <w:kern w:val="0"/>
          <w:szCs w:val="24"/>
        </w:rPr>
        <w:t>)</w:t>
      </w:r>
      <w:r w:rsidRPr="00783488">
        <w:rPr>
          <w:rFonts w:ascii="Times New Roman" w:eastAsia="標楷體" w:hAnsi="Times New Roman" w:cs="Times New Roman"/>
          <w:kern w:val="0"/>
          <w:szCs w:val="24"/>
        </w:rPr>
        <w:t>, 2015, pp. 802–810.</w:t>
      </w:r>
    </w:p>
    <w:p w14:paraId="3F487305" w14:textId="093185E3" w:rsidR="00783488" w:rsidRDefault="00783488" w:rsidP="006E42FF">
      <w:pPr>
        <w:widowControl/>
        <w:spacing w:line="276" w:lineRule="auto"/>
        <w:rPr>
          <w:rFonts w:ascii="Times New Roman" w:eastAsia="標楷體" w:hAnsi="Times New Roman" w:cs="Times New Roman"/>
          <w:kern w:val="0"/>
          <w:szCs w:val="24"/>
        </w:rPr>
      </w:pPr>
      <w:r w:rsidRPr="00783488">
        <w:rPr>
          <w:rFonts w:ascii="Times New Roman" w:eastAsia="標楷體" w:hAnsi="Times New Roman" w:cs="Times New Roman"/>
          <w:kern w:val="0"/>
          <w:szCs w:val="24"/>
        </w:rPr>
        <w:t>[</w:t>
      </w:r>
      <w:r w:rsidR="00DA392B">
        <w:rPr>
          <w:rFonts w:ascii="Times New Roman" w:eastAsia="標楷體" w:hAnsi="Times New Roman" w:cs="Times New Roman"/>
          <w:kern w:val="0"/>
          <w:szCs w:val="24"/>
        </w:rPr>
        <w:t>6</w:t>
      </w:r>
      <w:r w:rsidRPr="00783488">
        <w:rPr>
          <w:rFonts w:ascii="Times New Roman" w:eastAsia="標楷體" w:hAnsi="Times New Roman" w:cs="Times New Roman"/>
          <w:kern w:val="0"/>
          <w:szCs w:val="24"/>
        </w:rPr>
        <w:t xml:space="preserve">] J. Zhang, Y. Zheng, and D. Qi, "Deep </w:t>
      </w:r>
      <w:proofErr w:type="spellStart"/>
      <w:r w:rsidRPr="00783488">
        <w:rPr>
          <w:rFonts w:ascii="Times New Roman" w:eastAsia="標楷體" w:hAnsi="Times New Roman" w:cs="Times New Roman"/>
          <w:kern w:val="0"/>
          <w:szCs w:val="24"/>
        </w:rPr>
        <w:t>Spatio</w:t>
      </w:r>
      <w:proofErr w:type="spellEnd"/>
      <w:r w:rsidRPr="00783488">
        <w:rPr>
          <w:rFonts w:ascii="Times New Roman" w:eastAsia="標楷體" w:hAnsi="Times New Roman" w:cs="Times New Roman"/>
          <w:kern w:val="0"/>
          <w:szCs w:val="24"/>
        </w:rPr>
        <w:t>-Temporal Residual</w:t>
      </w:r>
      <w:r>
        <w:rPr>
          <w:rFonts w:ascii="Times New Roman" w:eastAsia="標楷體" w:hAnsi="Times New Roman" w:cs="Times New Roman"/>
          <w:kern w:val="0"/>
          <w:szCs w:val="24"/>
        </w:rPr>
        <w:t xml:space="preserve"> </w:t>
      </w:r>
      <w:r w:rsidRPr="00783488">
        <w:rPr>
          <w:rFonts w:ascii="Times New Roman" w:eastAsia="標楷體" w:hAnsi="Times New Roman" w:cs="Times New Roman"/>
          <w:kern w:val="0"/>
          <w:szCs w:val="24"/>
        </w:rPr>
        <w:t xml:space="preserve">Networks for Citywide Crowd Flows Prediction," in Proc. </w:t>
      </w:r>
      <w:r w:rsidRPr="00CC23B6">
        <w:rPr>
          <w:rFonts w:ascii="Times New Roman" w:eastAsia="標楷體" w:hAnsi="Times New Roman" w:cs="Times New Roman"/>
          <w:i/>
          <w:iCs/>
          <w:kern w:val="0"/>
          <w:szCs w:val="24"/>
        </w:rPr>
        <w:t>AAAI Conference on Artificial Intelligence</w:t>
      </w:r>
      <w:r w:rsidRPr="00783488">
        <w:rPr>
          <w:rFonts w:ascii="Times New Roman" w:eastAsia="標楷體" w:hAnsi="Times New Roman" w:cs="Times New Roman"/>
          <w:kern w:val="0"/>
          <w:szCs w:val="24"/>
        </w:rPr>
        <w:t>, 2017, pp. 1655–1661.</w:t>
      </w:r>
    </w:p>
    <w:p w14:paraId="4E0F518E" w14:textId="6CC2D1EA"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7</w:t>
      </w:r>
      <w:r w:rsidRPr="00082D77">
        <w:rPr>
          <w:rFonts w:ascii="Times New Roman" w:eastAsia="標楷體" w:hAnsi="Times New Roman" w:cs="Times New Roman"/>
          <w:kern w:val="0"/>
          <w:szCs w:val="24"/>
        </w:rPr>
        <w:t xml:space="preserve">] R. </w:t>
      </w:r>
      <w:proofErr w:type="spellStart"/>
      <w:r w:rsidRPr="00082D77">
        <w:rPr>
          <w:rFonts w:ascii="Times New Roman" w:eastAsia="標楷體" w:hAnsi="Times New Roman" w:cs="Times New Roman"/>
          <w:kern w:val="0"/>
          <w:szCs w:val="24"/>
        </w:rPr>
        <w:t>Cervero</w:t>
      </w:r>
      <w:proofErr w:type="spellEnd"/>
      <w:r w:rsidRPr="00082D77">
        <w:rPr>
          <w:rFonts w:ascii="Times New Roman" w:eastAsia="標楷體" w:hAnsi="Times New Roman" w:cs="Times New Roman"/>
          <w:kern w:val="0"/>
          <w:szCs w:val="24"/>
        </w:rPr>
        <w:t xml:space="preserve"> and K. </w:t>
      </w:r>
      <w:proofErr w:type="spellStart"/>
      <w:r w:rsidRPr="00082D77">
        <w:rPr>
          <w:rFonts w:ascii="Times New Roman" w:eastAsia="標楷體" w:hAnsi="Times New Roman" w:cs="Times New Roman"/>
          <w:kern w:val="0"/>
          <w:szCs w:val="24"/>
        </w:rPr>
        <w:t>Kockelman</w:t>
      </w:r>
      <w:proofErr w:type="spellEnd"/>
      <w:r w:rsidRPr="00082D77">
        <w:rPr>
          <w:rFonts w:ascii="Times New Roman" w:eastAsia="標楷體" w:hAnsi="Times New Roman" w:cs="Times New Roman"/>
          <w:kern w:val="0"/>
          <w:szCs w:val="24"/>
        </w:rPr>
        <w:t>, "Travel Demand and the 3Ds: Density,</w:t>
      </w:r>
      <w:r>
        <w:rPr>
          <w:rFonts w:ascii="Times New Roman" w:eastAsia="標楷體" w:hAnsi="Times New Roman" w:cs="Times New Roman" w:hint="eastAsia"/>
          <w:kern w:val="0"/>
          <w:szCs w:val="24"/>
        </w:rPr>
        <w:t xml:space="preserve"> </w:t>
      </w:r>
      <w:r w:rsidRPr="00082D77">
        <w:rPr>
          <w:rFonts w:ascii="Times New Roman" w:eastAsia="標楷體" w:hAnsi="Times New Roman" w:cs="Times New Roman"/>
          <w:kern w:val="0"/>
          <w:szCs w:val="24"/>
        </w:rPr>
        <w:t>Diversity, and Design,"</w:t>
      </w:r>
      <w:r w:rsidRPr="00CC23B6">
        <w:rPr>
          <w:rFonts w:ascii="Times New Roman" w:eastAsia="標楷體" w:hAnsi="Times New Roman" w:cs="Times New Roman"/>
          <w:i/>
          <w:iCs/>
          <w:kern w:val="0"/>
          <w:szCs w:val="24"/>
        </w:rPr>
        <w:t xml:space="preserve"> Transportation Research Part D</w:t>
      </w:r>
      <w:r w:rsidRPr="00082D77">
        <w:rPr>
          <w:rFonts w:ascii="Times New Roman" w:eastAsia="標楷體" w:hAnsi="Times New Roman" w:cs="Times New Roman"/>
          <w:kern w:val="0"/>
          <w:szCs w:val="24"/>
        </w:rPr>
        <w:t>, vol. 2,</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no. 3, pp. 199–219, 1997.</w:t>
      </w:r>
    </w:p>
    <w:p w14:paraId="4384F814" w14:textId="4351D206"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8</w:t>
      </w:r>
      <w:r w:rsidRPr="00082D77">
        <w:rPr>
          <w:rFonts w:ascii="Times New Roman" w:eastAsia="標楷體" w:hAnsi="Times New Roman" w:cs="Times New Roman"/>
          <w:kern w:val="0"/>
          <w:szCs w:val="24"/>
        </w:rPr>
        <w:t xml:space="preserve">] J. de D. </w:t>
      </w:r>
      <w:proofErr w:type="spellStart"/>
      <w:r w:rsidRPr="00082D77">
        <w:rPr>
          <w:rFonts w:ascii="Times New Roman" w:eastAsia="標楷體" w:hAnsi="Times New Roman" w:cs="Times New Roman"/>
          <w:kern w:val="0"/>
          <w:szCs w:val="24"/>
        </w:rPr>
        <w:t>Ortúzar</w:t>
      </w:r>
      <w:proofErr w:type="spellEnd"/>
      <w:r w:rsidRPr="00082D77">
        <w:rPr>
          <w:rFonts w:ascii="Times New Roman" w:eastAsia="標楷體" w:hAnsi="Times New Roman" w:cs="Times New Roman"/>
          <w:kern w:val="0"/>
          <w:szCs w:val="24"/>
        </w:rPr>
        <w:t xml:space="preserve"> and L. G. </w:t>
      </w:r>
      <w:proofErr w:type="spellStart"/>
      <w:r w:rsidRPr="00082D77">
        <w:rPr>
          <w:rFonts w:ascii="Times New Roman" w:eastAsia="標楷體" w:hAnsi="Times New Roman" w:cs="Times New Roman"/>
          <w:kern w:val="0"/>
          <w:szCs w:val="24"/>
        </w:rPr>
        <w:t>Willumsen</w:t>
      </w:r>
      <w:proofErr w:type="spellEnd"/>
      <w:r w:rsidRPr="00082D77">
        <w:rPr>
          <w:rFonts w:ascii="Times New Roman" w:eastAsia="標楷體" w:hAnsi="Times New Roman" w:cs="Times New Roman"/>
          <w:kern w:val="0"/>
          <w:szCs w:val="24"/>
        </w:rPr>
        <w:t xml:space="preserve">, </w:t>
      </w:r>
      <w:r w:rsidRPr="00CC23B6">
        <w:rPr>
          <w:rFonts w:ascii="Times New Roman" w:eastAsia="標楷體" w:hAnsi="Times New Roman" w:cs="Times New Roman"/>
          <w:i/>
          <w:iCs/>
          <w:kern w:val="0"/>
          <w:szCs w:val="24"/>
        </w:rPr>
        <w:t>Modelling Transport</w:t>
      </w:r>
      <w:r w:rsidRPr="00082D77">
        <w:rPr>
          <w:rFonts w:ascii="Times New Roman" w:eastAsia="標楷體" w:hAnsi="Times New Roman" w:cs="Times New Roman"/>
          <w:kern w:val="0"/>
          <w:szCs w:val="24"/>
        </w:rPr>
        <w:t>, 4th ed.</w:t>
      </w:r>
      <w:r>
        <w:rPr>
          <w:rFonts w:ascii="Times New Roman" w:eastAsia="標楷體" w:hAnsi="Times New Roman" w:cs="Times New Roman" w:hint="eastAsia"/>
          <w:kern w:val="0"/>
          <w:szCs w:val="24"/>
        </w:rPr>
        <w:t xml:space="preserve"> </w:t>
      </w:r>
      <w:proofErr w:type="spellStart"/>
      <w:r w:rsidRPr="00082D77">
        <w:rPr>
          <w:rFonts w:ascii="Times New Roman" w:eastAsia="標楷體" w:hAnsi="Times New Roman" w:cs="Times New Roman"/>
          <w:kern w:val="0"/>
          <w:szCs w:val="24"/>
        </w:rPr>
        <w:t>Chichester</w:t>
      </w:r>
      <w:proofErr w:type="spellEnd"/>
      <w:r w:rsidRPr="00082D77">
        <w:rPr>
          <w:rFonts w:ascii="Times New Roman" w:eastAsia="標楷體" w:hAnsi="Times New Roman" w:cs="Times New Roman"/>
          <w:kern w:val="0"/>
          <w:szCs w:val="24"/>
        </w:rPr>
        <w:t>:</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Wiley, 2011.</w:t>
      </w:r>
    </w:p>
    <w:p w14:paraId="5E500E40" w14:textId="6A97D634"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9</w:t>
      </w:r>
      <w:r w:rsidRPr="00082D77">
        <w:rPr>
          <w:rFonts w:ascii="Times New Roman" w:eastAsia="標楷體" w:hAnsi="Times New Roman" w:cs="Times New Roman"/>
          <w:kern w:val="0"/>
          <w:szCs w:val="24"/>
        </w:rPr>
        <w:t xml:space="preserve">] Institute of Transportation Engineers (ITE), </w:t>
      </w:r>
      <w:r w:rsidRPr="00CC23B6">
        <w:rPr>
          <w:rFonts w:ascii="Times New Roman" w:eastAsia="標楷體" w:hAnsi="Times New Roman" w:cs="Times New Roman"/>
          <w:i/>
          <w:iCs/>
          <w:kern w:val="0"/>
          <w:szCs w:val="24"/>
        </w:rPr>
        <w:t>Parking Generation Manual</w:t>
      </w:r>
      <w:r w:rsidRPr="00082D77">
        <w:rPr>
          <w:rFonts w:ascii="Times New Roman" w:eastAsia="標楷體" w:hAnsi="Times New Roman" w:cs="Times New Roman"/>
          <w:kern w:val="0"/>
          <w:szCs w:val="24"/>
        </w:rPr>
        <w:t>, 5th ed.</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Washington, D.C.: ITE, 2019.</w:t>
      </w:r>
    </w:p>
    <w:p w14:paraId="5838D8F6" w14:textId="41B417F8" w:rsidR="000C4BB3" w:rsidRPr="000C4BB3" w:rsidRDefault="000C4BB3" w:rsidP="006E42FF">
      <w:pPr>
        <w:widowControl/>
        <w:spacing w:line="276" w:lineRule="auto"/>
        <w:rPr>
          <w:rFonts w:ascii="Times New Roman" w:eastAsia="標楷體" w:hAnsi="Times New Roman" w:cs="Times New Roman"/>
          <w:kern w:val="0"/>
          <w:szCs w:val="24"/>
        </w:rPr>
      </w:pPr>
      <w:r>
        <w:rPr>
          <w:rFonts w:ascii="Times New Roman" w:hAnsi="Times New Roman" w:cs="Times New Roman"/>
        </w:rPr>
        <w:t>[</w:t>
      </w:r>
      <w:r w:rsidR="00DA392B">
        <w:rPr>
          <w:rFonts w:ascii="Times New Roman" w:hAnsi="Times New Roman" w:cs="Times New Roman"/>
        </w:rPr>
        <w:t>10</w:t>
      </w:r>
      <w:r>
        <w:rPr>
          <w:rFonts w:ascii="Times New Roman" w:hAnsi="Times New Roman" w:cs="Times New Roman"/>
        </w:rPr>
        <w:t xml:space="preserve">] </w:t>
      </w:r>
      <w:r w:rsidRPr="000C4BB3">
        <w:rPr>
          <w:rFonts w:ascii="Times New Roman" w:hAnsi="Times New Roman" w:cs="Times New Roman"/>
        </w:rPr>
        <w:t xml:space="preserve">R. Becker </w:t>
      </w:r>
      <w:r w:rsidRPr="000C4BB3">
        <w:rPr>
          <w:rStyle w:val="aff0"/>
          <w:rFonts w:ascii="Times New Roman" w:hAnsi="Times New Roman" w:cs="Times New Roman"/>
        </w:rPr>
        <w:t>et al</w:t>
      </w:r>
      <w:r w:rsidRPr="000C4BB3">
        <w:rPr>
          <w:rFonts w:ascii="Times New Roman" w:hAnsi="Times New Roman" w:cs="Times New Roman"/>
        </w:rPr>
        <w:t xml:space="preserve">., “Human mobility characterization from cellular network data,” </w:t>
      </w:r>
      <w:r w:rsidRPr="000C4BB3">
        <w:rPr>
          <w:rStyle w:val="aff0"/>
          <w:rFonts w:ascii="Times New Roman" w:hAnsi="Times New Roman" w:cs="Times New Roman"/>
        </w:rPr>
        <w:t>Communications of the ACM</w:t>
      </w:r>
      <w:r w:rsidRPr="000C4BB3">
        <w:rPr>
          <w:rFonts w:ascii="Times New Roman" w:hAnsi="Times New Roman" w:cs="Times New Roman"/>
        </w:rPr>
        <w:t xml:space="preserve">, vol. 56, no. 1, pp. 74–82, Jan. 2013, </w:t>
      </w:r>
      <w:proofErr w:type="spellStart"/>
      <w:r w:rsidRPr="000C4BB3">
        <w:rPr>
          <w:rFonts w:ascii="Times New Roman" w:hAnsi="Times New Roman" w:cs="Times New Roman"/>
        </w:rPr>
        <w:t>doi</w:t>
      </w:r>
      <w:proofErr w:type="spellEnd"/>
      <w:r w:rsidRPr="000C4BB3">
        <w:rPr>
          <w:rFonts w:ascii="Times New Roman" w:hAnsi="Times New Roman" w:cs="Times New Roman"/>
        </w:rPr>
        <w:t>: 10.1145/2398356.2398375.</w:t>
      </w:r>
    </w:p>
    <w:p w14:paraId="574B05A3" w14:textId="444ECF57" w:rsidR="00082D77" w:rsidRP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11</w:t>
      </w:r>
      <w:r w:rsidRPr="00082D77">
        <w:rPr>
          <w:rFonts w:ascii="Times New Roman" w:eastAsia="標楷體" w:hAnsi="Times New Roman" w:cs="Times New Roman"/>
          <w:kern w:val="0"/>
          <w:szCs w:val="24"/>
        </w:rPr>
        <w:t xml:space="preserve">] P. S. Hu and T. R. </w:t>
      </w:r>
      <w:proofErr w:type="spellStart"/>
      <w:r w:rsidRPr="00082D77">
        <w:rPr>
          <w:rFonts w:ascii="Times New Roman" w:eastAsia="標楷體" w:hAnsi="Times New Roman" w:cs="Times New Roman"/>
          <w:kern w:val="0"/>
          <w:szCs w:val="24"/>
        </w:rPr>
        <w:t>Reuscher</w:t>
      </w:r>
      <w:proofErr w:type="spellEnd"/>
      <w:r w:rsidRPr="00082D77">
        <w:rPr>
          <w:rFonts w:ascii="Times New Roman" w:eastAsia="標楷體" w:hAnsi="Times New Roman" w:cs="Times New Roman"/>
          <w:kern w:val="0"/>
          <w:szCs w:val="24"/>
        </w:rPr>
        <w:t xml:space="preserve">, </w:t>
      </w:r>
      <w:r w:rsidRPr="00CC23B6">
        <w:rPr>
          <w:rFonts w:ascii="Times New Roman" w:eastAsia="標楷體" w:hAnsi="Times New Roman" w:cs="Times New Roman"/>
          <w:i/>
          <w:iCs/>
          <w:kern w:val="0"/>
          <w:szCs w:val="24"/>
        </w:rPr>
        <w:t>Summary of Travel Trends: 2001 National Household Travel Survey</w:t>
      </w:r>
      <w:r w:rsidRPr="00082D77">
        <w:rPr>
          <w:rFonts w:ascii="Times New Roman" w:eastAsia="標楷體" w:hAnsi="Times New Roman" w:cs="Times New Roman"/>
          <w:kern w:val="0"/>
          <w:szCs w:val="24"/>
        </w:rPr>
        <w:t>. Washington, D.C.: FHWA, 2004.</w:t>
      </w:r>
    </w:p>
    <w:p w14:paraId="425FF878" w14:textId="55314F19"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lastRenderedPageBreak/>
        <w:t>[</w:t>
      </w:r>
      <w:r w:rsidR="00DA392B">
        <w:rPr>
          <w:rFonts w:ascii="Times New Roman" w:eastAsia="標楷體" w:hAnsi="Times New Roman" w:cs="Times New Roman"/>
          <w:kern w:val="0"/>
          <w:szCs w:val="24"/>
        </w:rPr>
        <w:t>12</w:t>
      </w:r>
      <w:r w:rsidRPr="00082D77">
        <w:rPr>
          <w:rFonts w:ascii="Times New Roman" w:eastAsia="標楷體" w:hAnsi="Times New Roman" w:cs="Times New Roman"/>
          <w:kern w:val="0"/>
          <w:szCs w:val="24"/>
        </w:rPr>
        <w:t>] D. L. Huff, "A Probabilistic Analysis of Shopping Center Trade</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Areas," </w:t>
      </w:r>
      <w:r w:rsidRPr="00DA392B">
        <w:rPr>
          <w:rFonts w:ascii="Times New Roman" w:eastAsia="標楷體" w:hAnsi="Times New Roman" w:cs="Times New Roman"/>
          <w:i/>
          <w:iCs/>
          <w:kern w:val="0"/>
          <w:szCs w:val="24"/>
        </w:rPr>
        <w:t>Land Economics</w:t>
      </w:r>
      <w:r w:rsidRPr="00082D77">
        <w:rPr>
          <w:rFonts w:ascii="Times New Roman" w:eastAsia="標楷體" w:hAnsi="Times New Roman" w:cs="Times New Roman"/>
          <w:kern w:val="0"/>
          <w:szCs w:val="24"/>
        </w:rPr>
        <w:t>, vol. 39, no. 1, pp. 81–90, 1963.</w:t>
      </w:r>
    </w:p>
    <w:p w14:paraId="7A4D6BEA" w14:textId="0587A91C" w:rsidR="00082D77" w:rsidRP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13</w:t>
      </w:r>
      <w:r w:rsidRPr="00082D77">
        <w:rPr>
          <w:rFonts w:ascii="Times New Roman" w:eastAsia="標楷體" w:hAnsi="Times New Roman" w:cs="Times New Roman"/>
          <w:kern w:val="0"/>
          <w:szCs w:val="24"/>
        </w:rPr>
        <w:t>] D. McFadden, "Conditional Logit Analysis of Qualitative Choice Behavior," in</w:t>
      </w:r>
      <w:r>
        <w:rPr>
          <w:rFonts w:ascii="Times New Roman" w:eastAsia="標楷體" w:hAnsi="Times New Roman" w:cs="Times New Roman"/>
          <w:kern w:val="0"/>
          <w:szCs w:val="24"/>
        </w:rPr>
        <w:t xml:space="preserve"> </w:t>
      </w:r>
      <w:r w:rsidRPr="00DA392B">
        <w:rPr>
          <w:rFonts w:ascii="Times New Roman" w:eastAsia="標楷體" w:hAnsi="Times New Roman" w:cs="Times New Roman"/>
          <w:i/>
          <w:iCs/>
          <w:kern w:val="0"/>
          <w:szCs w:val="24"/>
        </w:rPr>
        <w:t>Frontiers in Econometrics</w:t>
      </w:r>
      <w:r w:rsidRPr="00082D77">
        <w:rPr>
          <w:rFonts w:ascii="Times New Roman" w:eastAsia="標楷體" w:hAnsi="Times New Roman" w:cs="Times New Roman"/>
          <w:kern w:val="0"/>
          <w:szCs w:val="24"/>
        </w:rPr>
        <w:t xml:space="preserve">, P. </w:t>
      </w:r>
      <w:proofErr w:type="spellStart"/>
      <w:r w:rsidRPr="00082D77">
        <w:rPr>
          <w:rFonts w:ascii="Times New Roman" w:eastAsia="標楷體" w:hAnsi="Times New Roman" w:cs="Times New Roman"/>
          <w:kern w:val="0"/>
          <w:szCs w:val="24"/>
        </w:rPr>
        <w:t>Zarembka</w:t>
      </w:r>
      <w:proofErr w:type="spellEnd"/>
      <w:r w:rsidRPr="00082D77">
        <w:rPr>
          <w:rFonts w:ascii="Times New Roman" w:eastAsia="標楷體" w:hAnsi="Times New Roman" w:cs="Times New Roman"/>
          <w:kern w:val="0"/>
          <w:szCs w:val="24"/>
        </w:rPr>
        <w:t>, Ed. New York:</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Academic Press, 1973, pp. 105–142.</w:t>
      </w:r>
    </w:p>
    <w:p w14:paraId="57412EE3" w14:textId="67E57499" w:rsidR="00783488"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14</w:t>
      </w:r>
      <w:r w:rsidRPr="00082D77">
        <w:rPr>
          <w:rFonts w:ascii="Times New Roman" w:eastAsia="標楷體" w:hAnsi="Times New Roman" w:cs="Times New Roman"/>
          <w:kern w:val="0"/>
          <w:szCs w:val="24"/>
        </w:rPr>
        <w:t xml:space="preserve">] R. Arnott and J. </w:t>
      </w:r>
      <w:proofErr w:type="spellStart"/>
      <w:r w:rsidRPr="00082D77">
        <w:rPr>
          <w:rFonts w:ascii="Times New Roman" w:eastAsia="標楷體" w:hAnsi="Times New Roman" w:cs="Times New Roman"/>
          <w:kern w:val="0"/>
          <w:szCs w:val="24"/>
        </w:rPr>
        <w:t>Rowse</w:t>
      </w:r>
      <w:proofErr w:type="spellEnd"/>
      <w:r w:rsidRPr="00082D77">
        <w:rPr>
          <w:rFonts w:ascii="Times New Roman" w:eastAsia="標楷體" w:hAnsi="Times New Roman" w:cs="Times New Roman"/>
          <w:kern w:val="0"/>
          <w:szCs w:val="24"/>
        </w:rPr>
        <w:t xml:space="preserve">, "Modeling Parking," </w:t>
      </w:r>
      <w:r w:rsidRPr="00DA392B">
        <w:rPr>
          <w:rFonts w:ascii="Times New Roman" w:eastAsia="標楷體" w:hAnsi="Times New Roman" w:cs="Times New Roman"/>
          <w:i/>
          <w:iCs/>
          <w:kern w:val="0"/>
          <w:szCs w:val="24"/>
        </w:rPr>
        <w:t>Journal of Urban Economics</w:t>
      </w:r>
      <w:r w:rsidRPr="00082D77">
        <w:rPr>
          <w:rFonts w:ascii="Times New Roman" w:eastAsia="標楷體" w:hAnsi="Times New Roman" w:cs="Times New Roman"/>
          <w:kern w:val="0"/>
          <w:szCs w:val="24"/>
        </w:rPr>
        <w:t>, vol. 45, no. 1, pp. 97–124, 1999.</w:t>
      </w:r>
    </w:p>
    <w:p w14:paraId="05F38466" w14:textId="77132133" w:rsidR="00082D77" w:rsidRDefault="00082D77" w:rsidP="006E42FF">
      <w:pPr>
        <w:widowControl/>
        <w:spacing w:line="276" w:lineRule="auto"/>
        <w:rPr>
          <w:rFonts w:ascii="Times New Roman" w:eastAsia="標楷體" w:hAnsi="Times New Roman" w:cs="Times New Roman"/>
          <w:kern w:val="0"/>
          <w:szCs w:val="24"/>
        </w:rPr>
      </w:pPr>
      <w:r w:rsidRPr="00082D77">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15</w:t>
      </w:r>
      <w:r w:rsidRPr="00082D77">
        <w:rPr>
          <w:rFonts w:ascii="Times New Roman" w:eastAsia="標楷體" w:hAnsi="Times New Roman" w:cs="Times New Roman"/>
          <w:kern w:val="0"/>
          <w:szCs w:val="24"/>
        </w:rPr>
        <w:t xml:space="preserve">] I. </w:t>
      </w:r>
      <w:proofErr w:type="spellStart"/>
      <w:r w:rsidRPr="00082D77">
        <w:rPr>
          <w:rFonts w:ascii="Times New Roman" w:eastAsia="標楷體" w:hAnsi="Times New Roman" w:cs="Times New Roman"/>
          <w:kern w:val="0"/>
          <w:szCs w:val="24"/>
        </w:rPr>
        <w:t>Benenson</w:t>
      </w:r>
      <w:proofErr w:type="spellEnd"/>
      <w:r w:rsidRPr="00082D77">
        <w:rPr>
          <w:rFonts w:ascii="Times New Roman" w:eastAsia="標楷體" w:hAnsi="Times New Roman" w:cs="Times New Roman"/>
          <w:kern w:val="0"/>
          <w:szCs w:val="24"/>
        </w:rPr>
        <w:t xml:space="preserve">, K. Martens, and S. </w:t>
      </w:r>
      <w:proofErr w:type="spellStart"/>
      <w:r w:rsidRPr="00082D77">
        <w:rPr>
          <w:rFonts w:ascii="Times New Roman" w:eastAsia="標楷體" w:hAnsi="Times New Roman" w:cs="Times New Roman"/>
          <w:kern w:val="0"/>
          <w:szCs w:val="24"/>
        </w:rPr>
        <w:t>Birfir</w:t>
      </w:r>
      <w:proofErr w:type="spellEnd"/>
      <w:r w:rsidRPr="00082D77">
        <w:rPr>
          <w:rFonts w:ascii="Times New Roman" w:eastAsia="標楷體" w:hAnsi="Times New Roman" w:cs="Times New Roman"/>
          <w:kern w:val="0"/>
          <w:szCs w:val="24"/>
        </w:rPr>
        <w:t>, "PARKAGENT: An Agent-Based Model of</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 xml:space="preserve">Parking in the City," </w:t>
      </w:r>
      <w:r w:rsidRPr="00DA392B">
        <w:rPr>
          <w:rFonts w:ascii="Times New Roman" w:eastAsia="標楷體" w:hAnsi="Times New Roman" w:cs="Times New Roman"/>
          <w:i/>
          <w:iCs/>
          <w:kern w:val="0"/>
          <w:szCs w:val="24"/>
        </w:rPr>
        <w:t>Computers, Environment and Urban Systems</w:t>
      </w:r>
      <w:r w:rsidRPr="00082D77">
        <w:rPr>
          <w:rFonts w:ascii="Times New Roman" w:eastAsia="標楷體" w:hAnsi="Times New Roman" w:cs="Times New Roman"/>
          <w:kern w:val="0"/>
          <w:szCs w:val="24"/>
        </w:rPr>
        <w:t>, vol. 32, no. 6, pp.</w:t>
      </w:r>
      <w:r>
        <w:rPr>
          <w:rFonts w:ascii="Times New Roman" w:eastAsia="標楷體" w:hAnsi="Times New Roman" w:cs="Times New Roman"/>
          <w:kern w:val="0"/>
          <w:szCs w:val="24"/>
        </w:rPr>
        <w:t xml:space="preserve"> </w:t>
      </w:r>
      <w:r w:rsidRPr="00082D77">
        <w:rPr>
          <w:rFonts w:ascii="Times New Roman" w:eastAsia="標楷體" w:hAnsi="Times New Roman" w:cs="Times New Roman"/>
          <w:kern w:val="0"/>
          <w:szCs w:val="24"/>
        </w:rPr>
        <w:t>431–439, 2008.</w:t>
      </w:r>
    </w:p>
    <w:p w14:paraId="24A46827" w14:textId="3B8ABEEB" w:rsidR="000C4BB3" w:rsidRPr="000C4BB3" w:rsidRDefault="000C4BB3" w:rsidP="006E42FF">
      <w:pPr>
        <w:widowControl/>
        <w:spacing w:line="276" w:lineRule="auto"/>
        <w:rPr>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16</w:t>
      </w:r>
      <w:r w:rsidRPr="000C4BB3">
        <w:rPr>
          <w:rFonts w:ascii="Times New Roman" w:eastAsia="標楷體" w:hAnsi="Times New Roman" w:cs="Times New Roman"/>
          <w:kern w:val="0"/>
          <w:szCs w:val="24"/>
        </w:rPr>
        <w:t xml:space="preserve">] M. </w:t>
      </w:r>
      <w:proofErr w:type="spellStart"/>
      <w:r w:rsidRPr="000C4BB3">
        <w:rPr>
          <w:rFonts w:ascii="Times New Roman" w:eastAsia="標楷體" w:hAnsi="Times New Roman" w:cs="Times New Roman"/>
          <w:kern w:val="0"/>
          <w:szCs w:val="24"/>
        </w:rPr>
        <w:t>Haklay</w:t>
      </w:r>
      <w:proofErr w:type="spellEnd"/>
      <w:r w:rsidRPr="000C4BB3">
        <w:rPr>
          <w:rFonts w:ascii="Times New Roman" w:eastAsia="標楷體" w:hAnsi="Times New Roman" w:cs="Times New Roman"/>
          <w:kern w:val="0"/>
          <w:szCs w:val="24"/>
        </w:rPr>
        <w:t xml:space="preserve"> and P. Weber, "</w:t>
      </w:r>
      <w:proofErr w:type="spellStart"/>
      <w:r w:rsidRPr="000C4BB3">
        <w:rPr>
          <w:rFonts w:ascii="Times New Roman" w:eastAsia="標楷體" w:hAnsi="Times New Roman" w:cs="Times New Roman"/>
          <w:kern w:val="0"/>
          <w:szCs w:val="24"/>
        </w:rPr>
        <w:t>OpenStreetMap</w:t>
      </w:r>
      <w:proofErr w:type="spellEnd"/>
      <w:r w:rsidRPr="000C4BB3">
        <w:rPr>
          <w:rFonts w:ascii="Times New Roman" w:eastAsia="標楷體" w:hAnsi="Times New Roman" w:cs="Times New Roman"/>
          <w:kern w:val="0"/>
          <w:szCs w:val="24"/>
        </w:rPr>
        <w:t>: User-Generated Street</w:t>
      </w:r>
      <w:r>
        <w:rPr>
          <w:rFonts w:ascii="Times New Roman" w:eastAsia="標楷體" w:hAnsi="Times New Roman" w:cs="Times New Roman"/>
          <w:kern w:val="0"/>
          <w:szCs w:val="24"/>
        </w:rPr>
        <w:t xml:space="preserve"> </w:t>
      </w:r>
      <w:r w:rsidRPr="000C4BB3">
        <w:rPr>
          <w:rFonts w:ascii="Times New Roman" w:eastAsia="標楷體" w:hAnsi="Times New Roman" w:cs="Times New Roman"/>
          <w:kern w:val="0"/>
          <w:szCs w:val="24"/>
        </w:rPr>
        <w:t xml:space="preserve">Maps," </w:t>
      </w:r>
      <w:r w:rsidRPr="00DA392B">
        <w:rPr>
          <w:rFonts w:ascii="Times New Roman" w:eastAsia="標楷體" w:hAnsi="Times New Roman" w:cs="Times New Roman"/>
          <w:i/>
          <w:iCs/>
          <w:kern w:val="0"/>
          <w:szCs w:val="24"/>
        </w:rPr>
        <w:t>IEEE Pervasive Computing</w:t>
      </w:r>
      <w:r w:rsidRPr="000C4BB3">
        <w:rPr>
          <w:rFonts w:ascii="Times New Roman" w:eastAsia="標楷體" w:hAnsi="Times New Roman" w:cs="Times New Roman"/>
          <w:kern w:val="0"/>
          <w:szCs w:val="24"/>
        </w:rPr>
        <w:t>, vol. 7, no. 4, pp. 12–18, 2008.</w:t>
      </w:r>
    </w:p>
    <w:p w14:paraId="3E43EDDB" w14:textId="2630BD8D" w:rsidR="000C4BB3" w:rsidRDefault="000C4BB3" w:rsidP="006E42FF">
      <w:pPr>
        <w:widowControl/>
        <w:spacing w:line="276" w:lineRule="auto"/>
        <w:rPr>
          <w:rStyle w:val="afd"/>
          <w:rFonts w:ascii="Times New Roman" w:eastAsia="標楷體" w:hAnsi="Times New Roman" w:cs="Times New Roman"/>
          <w:kern w:val="0"/>
          <w:szCs w:val="24"/>
        </w:rPr>
      </w:pPr>
      <w:r w:rsidRPr="000C4BB3">
        <w:rPr>
          <w:rFonts w:ascii="Times New Roman" w:eastAsia="標楷體" w:hAnsi="Times New Roman" w:cs="Times New Roman"/>
          <w:kern w:val="0"/>
          <w:szCs w:val="24"/>
        </w:rPr>
        <w:t>[</w:t>
      </w:r>
      <w:r w:rsidR="00DA392B">
        <w:rPr>
          <w:rFonts w:ascii="Times New Roman" w:eastAsia="標楷體" w:hAnsi="Times New Roman" w:cs="Times New Roman"/>
          <w:kern w:val="0"/>
          <w:szCs w:val="24"/>
        </w:rPr>
        <w:t>17</w:t>
      </w:r>
      <w:r w:rsidRPr="000C4BB3">
        <w:rPr>
          <w:rFonts w:ascii="Times New Roman" w:eastAsia="標楷體" w:hAnsi="Times New Roman" w:cs="Times New Roman"/>
          <w:kern w:val="0"/>
          <w:szCs w:val="24"/>
        </w:rPr>
        <w:t xml:space="preserve">] Google LLC, "Google Directions API," </w:t>
      </w:r>
      <w:r w:rsidRPr="00DA392B">
        <w:rPr>
          <w:rFonts w:ascii="Times New Roman" w:eastAsia="標楷體" w:hAnsi="Times New Roman" w:cs="Times New Roman"/>
          <w:i/>
          <w:iCs/>
          <w:kern w:val="0"/>
          <w:szCs w:val="24"/>
        </w:rPr>
        <w:t>Google Maps Platform Documentation</w:t>
      </w:r>
      <w:r w:rsidRPr="000C4BB3">
        <w:rPr>
          <w:rFonts w:ascii="Times New Roman" w:eastAsia="標楷體" w:hAnsi="Times New Roman" w:cs="Times New Roman"/>
          <w:kern w:val="0"/>
          <w:szCs w:val="24"/>
        </w:rPr>
        <w:t>, 2024. [Online]. Available:</w:t>
      </w:r>
      <w:r>
        <w:rPr>
          <w:rFonts w:ascii="Times New Roman" w:eastAsia="標楷體" w:hAnsi="Times New Roman" w:cs="Times New Roman"/>
          <w:kern w:val="0"/>
          <w:szCs w:val="24"/>
        </w:rPr>
        <w:t xml:space="preserve"> </w:t>
      </w:r>
      <w:hyperlink r:id="rId17" w:history="1">
        <w:r w:rsidRPr="000C4BB3">
          <w:rPr>
            <w:rStyle w:val="afd"/>
            <w:rFonts w:ascii="Times New Roman" w:eastAsia="標楷體" w:hAnsi="Times New Roman" w:cs="Times New Roman"/>
            <w:kern w:val="0"/>
            <w:szCs w:val="24"/>
          </w:rPr>
          <w:t>https://developers.google.com/maps/documentation/directions</w:t>
        </w:r>
      </w:hyperlink>
    </w:p>
    <w:p w14:paraId="6B9E25FD" w14:textId="6B59F736" w:rsidR="00D612D8" w:rsidRPr="00D612D8"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 xml:space="preserve">[18] S. </w:t>
      </w:r>
      <w:proofErr w:type="spellStart"/>
      <w:r w:rsidRPr="00D612D8">
        <w:rPr>
          <w:rFonts w:ascii="Times New Roman" w:eastAsia="標楷體" w:hAnsi="Times New Roman" w:cs="Times New Roman"/>
          <w:kern w:val="0"/>
          <w:szCs w:val="24"/>
        </w:rPr>
        <w:t>Hochreiter</w:t>
      </w:r>
      <w:proofErr w:type="spellEnd"/>
      <w:r w:rsidRPr="00D612D8">
        <w:rPr>
          <w:rFonts w:ascii="Times New Roman" w:eastAsia="標楷體" w:hAnsi="Times New Roman" w:cs="Times New Roman"/>
          <w:kern w:val="0"/>
          <w:szCs w:val="24"/>
        </w:rPr>
        <w:t xml:space="preserve"> and J. </w:t>
      </w:r>
      <w:proofErr w:type="spellStart"/>
      <w:r w:rsidRPr="00D612D8">
        <w:rPr>
          <w:rFonts w:ascii="Times New Roman" w:eastAsia="標楷體" w:hAnsi="Times New Roman" w:cs="Times New Roman"/>
          <w:kern w:val="0"/>
          <w:szCs w:val="24"/>
        </w:rPr>
        <w:t>Schmidhuber</w:t>
      </w:r>
      <w:proofErr w:type="spellEnd"/>
      <w:r w:rsidRPr="00D612D8">
        <w:rPr>
          <w:rFonts w:ascii="Times New Roman" w:eastAsia="標楷體" w:hAnsi="Times New Roman" w:cs="Times New Roman"/>
          <w:kern w:val="0"/>
          <w:szCs w:val="24"/>
        </w:rPr>
        <w:t>, "Long short-term memory," Neural Computation,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vol. 9, no. 8, pp. 1735–1780, 1997.</w:t>
      </w:r>
    </w:p>
    <w:p w14:paraId="41D7BEEC" w14:textId="1B8BDD63" w:rsidR="00D612D8" w:rsidRPr="00D612D8"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[19] K. Cho et al., "Learning phrase representations using RNN encoder-decoder for</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statistical machine translation," in Proc. EMNLP, 2014, pp. 1724–1734.</w:t>
      </w:r>
    </w:p>
    <w:p w14:paraId="36E480C5" w14:textId="38C9641E" w:rsidR="00D612D8" w:rsidRPr="000C4BB3" w:rsidRDefault="00D612D8" w:rsidP="006E42FF">
      <w:pPr>
        <w:widowControl/>
        <w:spacing w:line="276" w:lineRule="auto"/>
        <w:rPr>
          <w:rFonts w:ascii="Times New Roman" w:eastAsia="標楷體" w:hAnsi="Times New Roman" w:cs="Times New Roman"/>
          <w:kern w:val="0"/>
          <w:szCs w:val="24"/>
        </w:rPr>
      </w:pPr>
      <w:r w:rsidRPr="00D612D8">
        <w:rPr>
          <w:rFonts w:ascii="Times New Roman" w:eastAsia="標楷體" w:hAnsi="Times New Roman" w:cs="Times New Roman"/>
          <w:kern w:val="0"/>
          <w:szCs w:val="24"/>
        </w:rPr>
        <w:t>[20] K. He, X. Zhang, S. Ren, and J. Sun, "Deep residual learning for image recognition,"</w:t>
      </w:r>
      <w:r>
        <w:rPr>
          <w:rFonts w:ascii="Times New Roman" w:eastAsia="標楷體" w:hAnsi="Times New Roman" w:cs="Times New Roman" w:hint="eastAsia"/>
          <w:kern w:val="0"/>
          <w:szCs w:val="24"/>
        </w:rPr>
        <w:t xml:space="preserve"> </w:t>
      </w:r>
      <w:r w:rsidRPr="00D612D8">
        <w:rPr>
          <w:rFonts w:ascii="Times New Roman" w:eastAsia="標楷體" w:hAnsi="Times New Roman" w:cs="Times New Roman"/>
          <w:kern w:val="0"/>
          <w:szCs w:val="24"/>
        </w:rPr>
        <w:t>in Proc. IEEE CVPR, 2016, pp. 770–778.</w:t>
      </w:r>
    </w:p>
    <w:sectPr w:rsidR="00D612D8" w:rsidRPr="000C4BB3" w:rsidSect="008C3BCE">
      <w:headerReference w:type="first" r:id="rId18"/>
      <w:pgSz w:w="11906" w:h="16838" w:code="9"/>
      <w:pgMar w:top="2268" w:right="1701" w:bottom="1701" w:left="1701" w:header="851"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669551" w14:textId="77777777" w:rsidR="00D953BE" w:rsidRDefault="00D953BE" w:rsidP="003C2618">
      <w:r>
        <w:separator/>
      </w:r>
    </w:p>
  </w:endnote>
  <w:endnote w:type="continuationSeparator" w:id="0">
    <w:p w14:paraId="7E1FB590" w14:textId="77777777" w:rsidR="00D953BE" w:rsidRDefault="00D953BE" w:rsidP="003C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Noto Sans Mono CJK JP Regular">
    <w:altName w:val="Arial"/>
    <w:charset w:val="00"/>
    <w:family w:val="swiss"/>
    <w:pitch w:val="variable"/>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9847199"/>
      <w:docPartObj>
        <w:docPartGallery w:val="Page Numbers (Bottom of Page)"/>
        <w:docPartUnique/>
      </w:docPartObj>
    </w:sdtPr>
    <w:sdtContent>
      <w:p w14:paraId="7344B67D" w14:textId="1C495160" w:rsidR="007F6E44" w:rsidRDefault="007F6E44">
        <w:pPr>
          <w:pStyle w:val="af2"/>
          <w:jc w:val="center"/>
        </w:pPr>
        <w:r>
          <w:fldChar w:fldCharType="begin"/>
        </w:r>
        <w:r>
          <w:instrText>PAGE   \* MERGEFORMAT</w:instrText>
        </w:r>
        <w:r>
          <w:fldChar w:fldCharType="separate"/>
        </w:r>
        <w:r w:rsidR="00D646A6" w:rsidRPr="00D646A6">
          <w:rPr>
            <w:noProof/>
            <w:lang w:val="zh-TW"/>
          </w:rPr>
          <w:t>7</w:t>
        </w:r>
        <w:r>
          <w:fldChar w:fldCharType="end"/>
        </w:r>
      </w:p>
    </w:sdtContent>
  </w:sdt>
  <w:p w14:paraId="2E19D69E" w14:textId="77777777" w:rsidR="007F6E44" w:rsidRDefault="007F6E44" w:rsidP="00B23C07">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DB0A3E" w14:textId="77777777" w:rsidR="00D953BE" w:rsidRDefault="00D953BE" w:rsidP="003C2618">
      <w:r>
        <w:separator/>
      </w:r>
    </w:p>
  </w:footnote>
  <w:footnote w:type="continuationSeparator" w:id="0">
    <w:p w14:paraId="5480E56D" w14:textId="77777777" w:rsidR="00D953BE" w:rsidRDefault="00D953BE" w:rsidP="003C2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EEA663" w14:textId="77777777" w:rsidR="007F6E44" w:rsidRDefault="007F6E44">
    <w:pPr>
      <w:pStyle w:val="af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7CC51" w14:textId="77777777" w:rsidR="007F6E44" w:rsidRDefault="007F6E44">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954A7"/>
    <w:multiLevelType w:val="hybridMultilevel"/>
    <w:tmpl w:val="C75A3E0E"/>
    <w:lvl w:ilvl="0" w:tplc="04090015">
      <w:start w:val="1"/>
      <w:numFmt w:val="taiwaneseCountingThousand"/>
      <w:lvlText w:val="%1、"/>
      <w:lvlJc w:val="left"/>
      <w:pPr>
        <w:ind w:left="208" w:hanging="480"/>
      </w:pPr>
    </w:lvl>
    <w:lvl w:ilvl="1" w:tplc="04090019" w:tentative="1">
      <w:start w:val="1"/>
      <w:numFmt w:val="ideographTraditional"/>
      <w:lvlText w:val="%2、"/>
      <w:lvlJc w:val="left"/>
      <w:pPr>
        <w:ind w:left="688" w:hanging="480"/>
      </w:pPr>
    </w:lvl>
    <w:lvl w:ilvl="2" w:tplc="0409001B" w:tentative="1">
      <w:start w:val="1"/>
      <w:numFmt w:val="lowerRoman"/>
      <w:lvlText w:val="%3."/>
      <w:lvlJc w:val="right"/>
      <w:pPr>
        <w:ind w:left="1168" w:hanging="480"/>
      </w:pPr>
    </w:lvl>
    <w:lvl w:ilvl="3" w:tplc="0409000F" w:tentative="1">
      <w:start w:val="1"/>
      <w:numFmt w:val="decimal"/>
      <w:lvlText w:val="%4."/>
      <w:lvlJc w:val="left"/>
      <w:pPr>
        <w:ind w:left="1648" w:hanging="480"/>
      </w:pPr>
    </w:lvl>
    <w:lvl w:ilvl="4" w:tplc="04090019" w:tentative="1">
      <w:start w:val="1"/>
      <w:numFmt w:val="ideographTraditional"/>
      <w:lvlText w:val="%5、"/>
      <w:lvlJc w:val="left"/>
      <w:pPr>
        <w:ind w:left="2128" w:hanging="480"/>
      </w:pPr>
    </w:lvl>
    <w:lvl w:ilvl="5" w:tplc="0409001B" w:tentative="1">
      <w:start w:val="1"/>
      <w:numFmt w:val="lowerRoman"/>
      <w:lvlText w:val="%6."/>
      <w:lvlJc w:val="right"/>
      <w:pPr>
        <w:ind w:left="2608" w:hanging="480"/>
      </w:pPr>
    </w:lvl>
    <w:lvl w:ilvl="6" w:tplc="0409000F" w:tentative="1">
      <w:start w:val="1"/>
      <w:numFmt w:val="decimal"/>
      <w:lvlText w:val="%7."/>
      <w:lvlJc w:val="left"/>
      <w:pPr>
        <w:ind w:left="3088" w:hanging="480"/>
      </w:pPr>
    </w:lvl>
    <w:lvl w:ilvl="7" w:tplc="04090019" w:tentative="1">
      <w:start w:val="1"/>
      <w:numFmt w:val="ideographTraditional"/>
      <w:lvlText w:val="%8、"/>
      <w:lvlJc w:val="left"/>
      <w:pPr>
        <w:ind w:left="3568" w:hanging="480"/>
      </w:pPr>
    </w:lvl>
    <w:lvl w:ilvl="8" w:tplc="0409001B" w:tentative="1">
      <w:start w:val="1"/>
      <w:numFmt w:val="lowerRoman"/>
      <w:lvlText w:val="%9."/>
      <w:lvlJc w:val="right"/>
      <w:pPr>
        <w:ind w:left="4048" w:hanging="480"/>
      </w:pPr>
    </w:lvl>
  </w:abstractNum>
  <w:abstractNum w:abstractNumId="1" w15:restartNumberingAfterBreak="0">
    <w:nsid w:val="08991344"/>
    <w:multiLevelType w:val="hybridMultilevel"/>
    <w:tmpl w:val="A0C8C9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9700B9A"/>
    <w:multiLevelType w:val="hybridMultilevel"/>
    <w:tmpl w:val="7A12690A"/>
    <w:lvl w:ilvl="0" w:tplc="71A8AD9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A9913A2"/>
    <w:multiLevelType w:val="hybridMultilevel"/>
    <w:tmpl w:val="9B1620EA"/>
    <w:lvl w:ilvl="0" w:tplc="C52CAC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2350125"/>
    <w:multiLevelType w:val="hybridMultilevel"/>
    <w:tmpl w:val="37BA3CF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0270ED"/>
    <w:multiLevelType w:val="hybridMultilevel"/>
    <w:tmpl w:val="E81ADD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29F4256"/>
    <w:multiLevelType w:val="hybridMultilevel"/>
    <w:tmpl w:val="E2C0751C"/>
    <w:lvl w:ilvl="0" w:tplc="4E5EEC3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03138D"/>
    <w:multiLevelType w:val="hybridMultilevel"/>
    <w:tmpl w:val="3740F4D2"/>
    <w:lvl w:ilvl="0" w:tplc="0EF0923A">
      <w:start w:val="1"/>
      <w:numFmt w:val="taiwaneseCountingThousand"/>
      <w:lvlText w:val="(%1)"/>
      <w:lvlJc w:val="left"/>
      <w:pPr>
        <w:ind w:left="1360" w:hanging="72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8" w15:restartNumberingAfterBreak="0">
    <w:nsid w:val="3EBF6BF1"/>
    <w:multiLevelType w:val="hybridMultilevel"/>
    <w:tmpl w:val="913C4C4E"/>
    <w:lvl w:ilvl="0" w:tplc="A0426AEA">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FD47B3D"/>
    <w:multiLevelType w:val="hybridMultilevel"/>
    <w:tmpl w:val="6A34B1D8"/>
    <w:lvl w:ilvl="0" w:tplc="FFFFFFFF">
      <w:start w:val="1"/>
      <w:numFmt w:val="decimal"/>
      <w:lvlText w:val="[%1]"/>
      <w:lvlJc w:val="left"/>
      <w:pPr>
        <w:ind w:left="62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36A7C43"/>
    <w:multiLevelType w:val="hybridMultilevel"/>
    <w:tmpl w:val="E424CA3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5412A5"/>
    <w:multiLevelType w:val="hybridMultilevel"/>
    <w:tmpl w:val="A558D454"/>
    <w:lvl w:ilvl="0" w:tplc="2DE050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9614906"/>
    <w:multiLevelType w:val="hybridMultilevel"/>
    <w:tmpl w:val="931E662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A666E6"/>
    <w:multiLevelType w:val="hybridMultilevel"/>
    <w:tmpl w:val="ABF2E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175DEC"/>
    <w:multiLevelType w:val="hybridMultilevel"/>
    <w:tmpl w:val="6F7690D8"/>
    <w:lvl w:ilvl="0" w:tplc="4808B3BC">
      <w:start w:val="1"/>
      <w:numFmt w:val="decimal"/>
      <w:lvlText w:val="%1."/>
      <w:lvlJc w:val="left"/>
      <w:pPr>
        <w:ind w:left="876" w:hanging="360"/>
      </w:pPr>
      <w:rPr>
        <w:rFonts w:hint="default"/>
        <w:b w:val="0"/>
        <w:bCs w:val="0"/>
      </w:rPr>
    </w:lvl>
    <w:lvl w:ilvl="1" w:tplc="04090019" w:tentative="1">
      <w:start w:val="1"/>
      <w:numFmt w:val="ideographTraditional"/>
      <w:lvlText w:val="%2、"/>
      <w:lvlJc w:val="left"/>
      <w:pPr>
        <w:ind w:left="1476" w:hanging="480"/>
      </w:pPr>
    </w:lvl>
    <w:lvl w:ilvl="2" w:tplc="0409001B" w:tentative="1">
      <w:start w:val="1"/>
      <w:numFmt w:val="lowerRoman"/>
      <w:lvlText w:val="%3."/>
      <w:lvlJc w:val="right"/>
      <w:pPr>
        <w:ind w:left="1956" w:hanging="480"/>
      </w:pPr>
    </w:lvl>
    <w:lvl w:ilvl="3" w:tplc="0409000F" w:tentative="1">
      <w:start w:val="1"/>
      <w:numFmt w:val="decimal"/>
      <w:lvlText w:val="%4."/>
      <w:lvlJc w:val="left"/>
      <w:pPr>
        <w:ind w:left="2436" w:hanging="480"/>
      </w:pPr>
    </w:lvl>
    <w:lvl w:ilvl="4" w:tplc="04090019" w:tentative="1">
      <w:start w:val="1"/>
      <w:numFmt w:val="ideographTraditional"/>
      <w:lvlText w:val="%5、"/>
      <w:lvlJc w:val="left"/>
      <w:pPr>
        <w:ind w:left="2916" w:hanging="480"/>
      </w:pPr>
    </w:lvl>
    <w:lvl w:ilvl="5" w:tplc="0409001B" w:tentative="1">
      <w:start w:val="1"/>
      <w:numFmt w:val="lowerRoman"/>
      <w:lvlText w:val="%6."/>
      <w:lvlJc w:val="right"/>
      <w:pPr>
        <w:ind w:left="3396" w:hanging="480"/>
      </w:pPr>
    </w:lvl>
    <w:lvl w:ilvl="6" w:tplc="0409000F" w:tentative="1">
      <w:start w:val="1"/>
      <w:numFmt w:val="decimal"/>
      <w:lvlText w:val="%7."/>
      <w:lvlJc w:val="left"/>
      <w:pPr>
        <w:ind w:left="3876" w:hanging="480"/>
      </w:pPr>
    </w:lvl>
    <w:lvl w:ilvl="7" w:tplc="04090019" w:tentative="1">
      <w:start w:val="1"/>
      <w:numFmt w:val="ideographTraditional"/>
      <w:lvlText w:val="%8、"/>
      <w:lvlJc w:val="left"/>
      <w:pPr>
        <w:ind w:left="4356" w:hanging="480"/>
      </w:pPr>
    </w:lvl>
    <w:lvl w:ilvl="8" w:tplc="0409001B" w:tentative="1">
      <w:start w:val="1"/>
      <w:numFmt w:val="lowerRoman"/>
      <w:lvlText w:val="%9."/>
      <w:lvlJc w:val="right"/>
      <w:pPr>
        <w:ind w:left="4836" w:hanging="480"/>
      </w:pPr>
    </w:lvl>
  </w:abstractNum>
  <w:abstractNum w:abstractNumId="15" w15:restartNumberingAfterBreak="0">
    <w:nsid w:val="5A3D2C4B"/>
    <w:multiLevelType w:val="hybridMultilevel"/>
    <w:tmpl w:val="618C8F58"/>
    <w:lvl w:ilvl="0" w:tplc="67884C6E">
      <w:start w:val="3"/>
      <w:numFmt w:val="taiwaneseCountingThousand"/>
      <w:lvlText w:val="(%1)"/>
      <w:lvlJc w:val="left"/>
      <w:pPr>
        <w:ind w:left="516" w:hanging="5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B3F5C5C"/>
    <w:multiLevelType w:val="hybridMultilevel"/>
    <w:tmpl w:val="FB98921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82404BB"/>
    <w:multiLevelType w:val="hybridMultilevel"/>
    <w:tmpl w:val="E4C63A10"/>
    <w:lvl w:ilvl="0" w:tplc="740AFCA4">
      <w:start w:val="1"/>
      <w:numFmt w:val="taiwaneseCountingThousand"/>
      <w:lvlText w:val="%1、"/>
      <w:lvlJc w:val="left"/>
      <w:pPr>
        <w:ind w:left="1189" w:hanging="480"/>
      </w:pPr>
      <w:rPr>
        <w:rFonts w:hint="default"/>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18" w15:restartNumberingAfterBreak="0">
    <w:nsid w:val="6A2027D1"/>
    <w:multiLevelType w:val="hybridMultilevel"/>
    <w:tmpl w:val="8084B2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A5D46E9"/>
    <w:multiLevelType w:val="hybridMultilevel"/>
    <w:tmpl w:val="86167290"/>
    <w:lvl w:ilvl="0" w:tplc="73D2D15E">
      <w:start w:val="1"/>
      <w:numFmt w:val="taiwaneseCountingThousand"/>
      <w:lvlText w:val="第%1章"/>
      <w:lvlJc w:val="left"/>
      <w:pPr>
        <w:ind w:left="1448" w:hanging="1176"/>
      </w:pPr>
      <w:rPr>
        <w:rFonts w:hint="default"/>
      </w:rPr>
    </w:lvl>
    <w:lvl w:ilvl="1" w:tplc="04090019" w:tentative="1">
      <w:start w:val="1"/>
      <w:numFmt w:val="ideographTraditional"/>
      <w:lvlText w:val="%2、"/>
      <w:lvlJc w:val="left"/>
      <w:pPr>
        <w:ind w:left="1232" w:hanging="480"/>
      </w:pPr>
    </w:lvl>
    <w:lvl w:ilvl="2" w:tplc="0409001B" w:tentative="1">
      <w:start w:val="1"/>
      <w:numFmt w:val="lowerRoman"/>
      <w:lvlText w:val="%3."/>
      <w:lvlJc w:val="right"/>
      <w:pPr>
        <w:ind w:left="1712" w:hanging="480"/>
      </w:pPr>
    </w:lvl>
    <w:lvl w:ilvl="3" w:tplc="0409000F" w:tentative="1">
      <w:start w:val="1"/>
      <w:numFmt w:val="decimal"/>
      <w:lvlText w:val="%4."/>
      <w:lvlJc w:val="left"/>
      <w:pPr>
        <w:ind w:left="2192" w:hanging="480"/>
      </w:pPr>
    </w:lvl>
    <w:lvl w:ilvl="4" w:tplc="04090019" w:tentative="1">
      <w:start w:val="1"/>
      <w:numFmt w:val="ideographTraditional"/>
      <w:lvlText w:val="%5、"/>
      <w:lvlJc w:val="left"/>
      <w:pPr>
        <w:ind w:left="2672" w:hanging="480"/>
      </w:pPr>
    </w:lvl>
    <w:lvl w:ilvl="5" w:tplc="0409001B" w:tentative="1">
      <w:start w:val="1"/>
      <w:numFmt w:val="lowerRoman"/>
      <w:lvlText w:val="%6."/>
      <w:lvlJc w:val="right"/>
      <w:pPr>
        <w:ind w:left="3152" w:hanging="480"/>
      </w:pPr>
    </w:lvl>
    <w:lvl w:ilvl="6" w:tplc="0409000F" w:tentative="1">
      <w:start w:val="1"/>
      <w:numFmt w:val="decimal"/>
      <w:lvlText w:val="%7."/>
      <w:lvlJc w:val="left"/>
      <w:pPr>
        <w:ind w:left="3632" w:hanging="480"/>
      </w:pPr>
    </w:lvl>
    <w:lvl w:ilvl="7" w:tplc="04090019" w:tentative="1">
      <w:start w:val="1"/>
      <w:numFmt w:val="ideographTraditional"/>
      <w:lvlText w:val="%8、"/>
      <w:lvlJc w:val="left"/>
      <w:pPr>
        <w:ind w:left="4112" w:hanging="480"/>
      </w:pPr>
    </w:lvl>
    <w:lvl w:ilvl="8" w:tplc="0409001B" w:tentative="1">
      <w:start w:val="1"/>
      <w:numFmt w:val="lowerRoman"/>
      <w:lvlText w:val="%9."/>
      <w:lvlJc w:val="right"/>
      <w:pPr>
        <w:ind w:left="4592" w:hanging="480"/>
      </w:pPr>
    </w:lvl>
  </w:abstractNum>
  <w:abstractNum w:abstractNumId="20" w15:restartNumberingAfterBreak="0">
    <w:nsid w:val="6A685E4A"/>
    <w:multiLevelType w:val="hybridMultilevel"/>
    <w:tmpl w:val="1F101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BD513C5"/>
    <w:multiLevelType w:val="multilevel"/>
    <w:tmpl w:val="44E0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F01B91"/>
    <w:multiLevelType w:val="hybridMultilevel"/>
    <w:tmpl w:val="229C13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DE23A60"/>
    <w:multiLevelType w:val="hybridMultilevel"/>
    <w:tmpl w:val="8ADA54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72224939"/>
    <w:multiLevelType w:val="hybridMultilevel"/>
    <w:tmpl w:val="EEFE0AE4"/>
    <w:lvl w:ilvl="0" w:tplc="0550376E">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5" w15:restartNumberingAfterBreak="0">
    <w:nsid w:val="77FB1F89"/>
    <w:multiLevelType w:val="hybridMultilevel"/>
    <w:tmpl w:val="0CA6C01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7"/>
  </w:num>
  <w:num w:numId="2">
    <w:abstractNumId w:val="15"/>
  </w:num>
  <w:num w:numId="3">
    <w:abstractNumId w:val="11"/>
  </w:num>
  <w:num w:numId="4">
    <w:abstractNumId w:val="16"/>
  </w:num>
  <w:num w:numId="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4"/>
  </w:num>
  <w:num w:numId="7">
    <w:abstractNumId w:val="12"/>
  </w:num>
  <w:num w:numId="8">
    <w:abstractNumId w:val="17"/>
  </w:num>
  <w:num w:numId="9">
    <w:abstractNumId w:val="8"/>
  </w:num>
  <w:num w:numId="10">
    <w:abstractNumId w:val="3"/>
  </w:num>
  <w:num w:numId="11">
    <w:abstractNumId w:val="9"/>
  </w:num>
  <w:num w:numId="12">
    <w:abstractNumId w:val="19"/>
  </w:num>
  <w:num w:numId="13">
    <w:abstractNumId w:val="13"/>
  </w:num>
  <w:num w:numId="14">
    <w:abstractNumId w:val="23"/>
  </w:num>
  <w:num w:numId="15">
    <w:abstractNumId w:val="22"/>
  </w:num>
  <w:num w:numId="16">
    <w:abstractNumId w:val="25"/>
  </w:num>
  <w:num w:numId="17">
    <w:abstractNumId w:val="10"/>
  </w:num>
  <w:num w:numId="18">
    <w:abstractNumId w:val="0"/>
  </w:num>
  <w:num w:numId="19">
    <w:abstractNumId w:val="6"/>
  </w:num>
  <w:num w:numId="20">
    <w:abstractNumId w:val="18"/>
  </w:num>
  <w:num w:numId="21">
    <w:abstractNumId w:val="2"/>
  </w:num>
  <w:num w:numId="22">
    <w:abstractNumId w:val="4"/>
  </w:num>
  <w:num w:numId="23">
    <w:abstractNumId w:val="5"/>
  </w:num>
  <w:num w:numId="24">
    <w:abstractNumId w:val="1"/>
  </w:num>
  <w:num w:numId="25">
    <w:abstractNumId w:val="21"/>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F9A"/>
    <w:rsid w:val="000012E5"/>
    <w:rsid w:val="00001C1B"/>
    <w:rsid w:val="000021D7"/>
    <w:rsid w:val="0000243C"/>
    <w:rsid w:val="00005433"/>
    <w:rsid w:val="00006DB2"/>
    <w:rsid w:val="00011877"/>
    <w:rsid w:val="0001551E"/>
    <w:rsid w:val="0002045F"/>
    <w:rsid w:val="00023321"/>
    <w:rsid w:val="00024DEE"/>
    <w:rsid w:val="000250C7"/>
    <w:rsid w:val="000254D9"/>
    <w:rsid w:val="0003127A"/>
    <w:rsid w:val="000348A6"/>
    <w:rsid w:val="000361D9"/>
    <w:rsid w:val="00041B1E"/>
    <w:rsid w:val="000426D0"/>
    <w:rsid w:val="00042D21"/>
    <w:rsid w:val="0004304D"/>
    <w:rsid w:val="00045F84"/>
    <w:rsid w:val="00046A04"/>
    <w:rsid w:val="000558BF"/>
    <w:rsid w:val="00065BB6"/>
    <w:rsid w:val="00065FA2"/>
    <w:rsid w:val="000773F4"/>
    <w:rsid w:val="000774A3"/>
    <w:rsid w:val="00082A5B"/>
    <w:rsid w:val="00082D77"/>
    <w:rsid w:val="00083D43"/>
    <w:rsid w:val="00084C86"/>
    <w:rsid w:val="00085845"/>
    <w:rsid w:val="00091260"/>
    <w:rsid w:val="00092718"/>
    <w:rsid w:val="0009302C"/>
    <w:rsid w:val="000A1203"/>
    <w:rsid w:val="000A4712"/>
    <w:rsid w:val="000A50CC"/>
    <w:rsid w:val="000B0123"/>
    <w:rsid w:val="000B4E90"/>
    <w:rsid w:val="000B4FFD"/>
    <w:rsid w:val="000B6D06"/>
    <w:rsid w:val="000C3245"/>
    <w:rsid w:val="000C4BB3"/>
    <w:rsid w:val="000D136C"/>
    <w:rsid w:val="000E2236"/>
    <w:rsid w:val="000E5C9B"/>
    <w:rsid w:val="000E5CC7"/>
    <w:rsid w:val="000F00F9"/>
    <w:rsid w:val="000F08D3"/>
    <w:rsid w:val="000F165B"/>
    <w:rsid w:val="000F588A"/>
    <w:rsid w:val="000F5947"/>
    <w:rsid w:val="000F6BEB"/>
    <w:rsid w:val="000F6F0D"/>
    <w:rsid w:val="001009EA"/>
    <w:rsid w:val="00102128"/>
    <w:rsid w:val="0010553F"/>
    <w:rsid w:val="00105E05"/>
    <w:rsid w:val="00106EA2"/>
    <w:rsid w:val="00112390"/>
    <w:rsid w:val="00113596"/>
    <w:rsid w:val="001164D1"/>
    <w:rsid w:val="00121311"/>
    <w:rsid w:val="00124DB8"/>
    <w:rsid w:val="00130A5A"/>
    <w:rsid w:val="00131D9A"/>
    <w:rsid w:val="001328AB"/>
    <w:rsid w:val="00132D79"/>
    <w:rsid w:val="00133251"/>
    <w:rsid w:val="00134E85"/>
    <w:rsid w:val="00135715"/>
    <w:rsid w:val="00135B72"/>
    <w:rsid w:val="0013709C"/>
    <w:rsid w:val="001372ED"/>
    <w:rsid w:val="0013730E"/>
    <w:rsid w:val="00137555"/>
    <w:rsid w:val="00142378"/>
    <w:rsid w:val="00142A73"/>
    <w:rsid w:val="00150F85"/>
    <w:rsid w:val="00153BAE"/>
    <w:rsid w:val="00153CDB"/>
    <w:rsid w:val="001561CD"/>
    <w:rsid w:val="00156B5E"/>
    <w:rsid w:val="00162467"/>
    <w:rsid w:val="001665F3"/>
    <w:rsid w:val="00170E5F"/>
    <w:rsid w:val="0017272E"/>
    <w:rsid w:val="00176315"/>
    <w:rsid w:val="001805B2"/>
    <w:rsid w:val="00182500"/>
    <w:rsid w:val="0018366E"/>
    <w:rsid w:val="00186A42"/>
    <w:rsid w:val="0019206A"/>
    <w:rsid w:val="00196394"/>
    <w:rsid w:val="001A388B"/>
    <w:rsid w:val="001A3A83"/>
    <w:rsid w:val="001A4347"/>
    <w:rsid w:val="001A4B35"/>
    <w:rsid w:val="001A5E75"/>
    <w:rsid w:val="001A722F"/>
    <w:rsid w:val="001A72E3"/>
    <w:rsid w:val="001B3F64"/>
    <w:rsid w:val="001B6BBB"/>
    <w:rsid w:val="001B7516"/>
    <w:rsid w:val="001B7AD5"/>
    <w:rsid w:val="001C6A51"/>
    <w:rsid w:val="001D1DCA"/>
    <w:rsid w:val="001D37F2"/>
    <w:rsid w:val="001D5601"/>
    <w:rsid w:val="001D5AFA"/>
    <w:rsid w:val="001E5642"/>
    <w:rsid w:val="001E61D2"/>
    <w:rsid w:val="001E7F8B"/>
    <w:rsid w:val="001F15B9"/>
    <w:rsid w:val="001F360A"/>
    <w:rsid w:val="001F39C8"/>
    <w:rsid w:val="001F5CA8"/>
    <w:rsid w:val="001F7698"/>
    <w:rsid w:val="00200019"/>
    <w:rsid w:val="00200CB1"/>
    <w:rsid w:val="00203E08"/>
    <w:rsid w:val="00204916"/>
    <w:rsid w:val="00204BDE"/>
    <w:rsid w:val="00212618"/>
    <w:rsid w:val="00212BAA"/>
    <w:rsid w:val="00215B29"/>
    <w:rsid w:val="00216AF1"/>
    <w:rsid w:val="00222C6E"/>
    <w:rsid w:val="0022361D"/>
    <w:rsid w:val="00226875"/>
    <w:rsid w:val="00230427"/>
    <w:rsid w:val="00232299"/>
    <w:rsid w:val="00232FD0"/>
    <w:rsid w:val="00233FCE"/>
    <w:rsid w:val="00235BD0"/>
    <w:rsid w:val="00240109"/>
    <w:rsid w:val="00243028"/>
    <w:rsid w:val="002465D7"/>
    <w:rsid w:val="00246920"/>
    <w:rsid w:val="002507D6"/>
    <w:rsid w:val="00251E63"/>
    <w:rsid w:val="00252724"/>
    <w:rsid w:val="00257B9F"/>
    <w:rsid w:val="00260509"/>
    <w:rsid w:val="00263493"/>
    <w:rsid w:val="00263861"/>
    <w:rsid w:val="00264BAC"/>
    <w:rsid w:val="002769CF"/>
    <w:rsid w:val="0028199D"/>
    <w:rsid w:val="0028566F"/>
    <w:rsid w:val="00286DFF"/>
    <w:rsid w:val="00293905"/>
    <w:rsid w:val="00294265"/>
    <w:rsid w:val="002961BC"/>
    <w:rsid w:val="002964E3"/>
    <w:rsid w:val="002969E4"/>
    <w:rsid w:val="002A0B83"/>
    <w:rsid w:val="002A0F82"/>
    <w:rsid w:val="002A4B48"/>
    <w:rsid w:val="002A530A"/>
    <w:rsid w:val="002B2CCE"/>
    <w:rsid w:val="002B37E9"/>
    <w:rsid w:val="002B3BF8"/>
    <w:rsid w:val="002B4D98"/>
    <w:rsid w:val="002C277E"/>
    <w:rsid w:val="002C5DC8"/>
    <w:rsid w:val="002C687A"/>
    <w:rsid w:val="002C6AB1"/>
    <w:rsid w:val="002D0B1B"/>
    <w:rsid w:val="002D104F"/>
    <w:rsid w:val="002D190B"/>
    <w:rsid w:val="002D405A"/>
    <w:rsid w:val="002D424F"/>
    <w:rsid w:val="002D479F"/>
    <w:rsid w:val="002D52F6"/>
    <w:rsid w:val="002D5E20"/>
    <w:rsid w:val="002E2244"/>
    <w:rsid w:val="002E3F02"/>
    <w:rsid w:val="002E75D1"/>
    <w:rsid w:val="002F3728"/>
    <w:rsid w:val="002F4158"/>
    <w:rsid w:val="002F5A42"/>
    <w:rsid w:val="002F71C9"/>
    <w:rsid w:val="002F79DD"/>
    <w:rsid w:val="00302D15"/>
    <w:rsid w:val="003042F3"/>
    <w:rsid w:val="00305050"/>
    <w:rsid w:val="00305639"/>
    <w:rsid w:val="00307FF2"/>
    <w:rsid w:val="003107A6"/>
    <w:rsid w:val="003114AF"/>
    <w:rsid w:val="00312A8B"/>
    <w:rsid w:val="003145E4"/>
    <w:rsid w:val="003163E8"/>
    <w:rsid w:val="00316B8B"/>
    <w:rsid w:val="00320148"/>
    <w:rsid w:val="00321EF1"/>
    <w:rsid w:val="00324004"/>
    <w:rsid w:val="0032421F"/>
    <w:rsid w:val="003249D5"/>
    <w:rsid w:val="00324FCE"/>
    <w:rsid w:val="00325657"/>
    <w:rsid w:val="003311F3"/>
    <w:rsid w:val="00332866"/>
    <w:rsid w:val="00334CF1"/>
    <w:rsid w:val="00335B1D"/>
    <w:rsid w:val="003414FB"/>
    <w:rsid w:val="003423C1"/>
    <w:rsid w:val="00342739"/>
    <w:rsid w:val="00342DB7"/>
    <w:rsid w:val="00343451"/>
    <w:rsid w:val="003473D2"/>
    <w:rsid w:val="00347E55"/>
    <w:rsid w:val="00350A46"/>
    <w:rsid w:val="00352531"/>
    <w:rsid w:val="0035287D"/>
    <w:rsid w:val="00353735"/>
    <w:rsid w:val="00357417"/>
    <w:rsid w:val="00357DC5"/>
    <w:rsid w:val="00370920"/>
    <w:rsid w:val="003756BD"/>
    <w:rsid w:val="00381442"/>
    <w:rsid w:val="003815F4"/>
    <w:rsid w:val="003836A3"/>
    <w:rsid w:val="0038435F"/>
    <w:rsid w:val="0038667F"/>
    <w:rsid w:val="0038732A"/>
    <w:rsid w:val="00387AAF"/>
    <w:rsid w:val="00393783"/>
    <w:rsid w:val="003A37E8"/>
    <w:rsid w:val="003A6F58"/>
    <w:rsid w:val="003B7781"/>
    <w:rsid w:val="003B7AEB"/>
    <w:rsid w:val="003C0548"/>
    <w:rsid w:val="003C1193"/>
    <w:rsid w:val="003C2618"/>
    <w:rsid w:val="003C3EF0"/>
    <w:rsid w:val="003C6158"/>
    <w:rsid w:val="003C7698"/>
    <w:rsid w:val="003C7D0A"/>
    <w:rsid w:val="003D36C7"/>
    <w:rsid w:val="003D3992"/>
    <w:rsid w:val="003D4AF0"/>
    <w:rsid w:val="003D6579"/>
    <w:rsid w:val="003D7B79"/>
    <w:rsid w:val="003E0458"/>
    <w:rsid w:val="003E1622"/>
    <w:rsid w:val="003E20B4"/>
    <w:rsid w:val="003E2EEF"/>
    <w:rsid w:val="003E32CF"/>
    <w:rsid w:val="003E540C"/>
    <w:rsid w:val="003E565B"/>
    <w:rsid w:val="003F7A2D"/>
    <w:rsid w:val="00402521"/>
    <w:rsid w:val="00403D43"/>
    <w:rsid w:val="00405A2D"/>
    <w:rsid w:val="00413264"/>
    <w:rsid w:val="004137B3"/>
    <w:rsid w:val="00417BB7"/>
    <w:rsid w:val="00417D8C"/>
    <w:rsid w:val="0042151F"/>
    <w:rsid w:val="004218C0"/>
    <w:rsid w:val="00422426"/>
    <w:rsid w:val="0043185A"/>
    <w:rsid w:val="00433B18"/>
    <w:rsid w:val="00437C77"/>
    <w:rsid w:val="00446EE4"/>
    <w:rsid w:val="00447C36"/>
    <w:rsid w:val="00450F67"/>
    <w:rsid w:val="00453A29"/>
    <w:rsid w:val="00456A85"/>
    <w:rsid w:val="00460202"/>
    <w:rsid w:val="00462E99"/>
    <w:rsid w:val="0046309E"/>
    <w:rsid w:val="004635A3"/>
    <w:rsid w:val="004657AC"/>
    <w:rsid w:val="00467668"/>
    <w:rsid w:val="004742DE"/>
    <w:rsid w:val="004752ED"/>
    <w:rsid w:val="00483332"/>
    <w:rsid w:val="0048528E"/>
    <w:rsid w:val="00485F0A"/>
    <w:rsid w:val="00487A7B"/>
    <w:rsid w:val="0049349E"/>
    <w:rsid w:val="004944CB"/>
    <w:rsid w:val="00494C34"/>
    <w:rsid w:val="0049789D"/>
    <w:rsid w:val="004A0ED4"/>
    <w:rsid w:val="004A12C5"/>
    <w:rsid w:val="004A179D"/>
    <w:rsid w:val="004A2797"/>
    <w:rsid w:val="004A2AAF"/>
    <w:rsid w:val="004A57CA"/>
    <w:rsid w:val="004A6DBA"/>
    <w:rsid w:val="004B0C63"/>
    <w:rsid w:val="004B18D6"/>
    <w:rsid w:val="004B56A7"/>
    <w:rsid w:val="004B6FBA"/>
    <w:rsid w:val="004B70E3"/>
    <w:rsid w:val="004C0E89"/>
    <w:rsid w:val="004C3A2A"/>
    <w:rsid w:val="004C4999"/>
    <w:rsid w:val="004C4B46"/>
    <w:rsid w:val="004C74CA"/>
    <w:rsid w:val="004D0F53"/>
    <w:rsid w:val="004D296F"/>
    <w:rsid w:val="004D29A5"/>
    <w:rsid w:val="004D3CF5"/>
    <w:rsid w:val="004D501D"/>
    <w:rsid w:val="004D6383"/>
    <w:rsid w:val="004E57AD"/>
    <w:rsid w:val="004E6331"/>
    <w:rsid w:val="004E6F29"/>
    <w:rsid w:val="004F5FF6"/>
    <w:rsid w:val="004F6E9E"/>
    <w:rsid w:val="00502934"/>
    <w:rsid w:val="00503D40"/>
    <w:rsid w:val="00505218"/>
    <w:rsid w:val="005054B8"/>
    <w:rsid w:val="00506420"/>
    <w:rsid w:val="00506F86"/>
    <w:rsid w:val="005150A5"/>
    <w:rsid w:val="005269F7"/>
    <w:rsid w:val="00527194"/>
    <w:rsid w:val="00532091"/>
    <w:rsid w:val="00532247"/>
    <w:rsid w:val="005336C5"/>
    <w:rsid w:val="00536B87"/>
    <w:rsid w:val="00542D78"/>
    <w:rsid w:val="0054322E"/>
    <w:rsid w:val="0054482E"/>
    <w:rsid w:val="00550EAB"/>
    <w:rsid w:val="0055106E"/>
    <w:rsid w:val="00551E73"/>
    <w:rsid w:val="0055308B"/>
    <w:rsid w:val="00553465"/>
    <w:rsid w:val="00556158"/>
    <w:rsid w:val="00556A45"/>
    <w:rsid w:val="005714E1"/>
    <w:rsid w:val="00573780"/>
    <w:rsid w:val="0057384E"/>
    <w:rsid w:val="00577900"/>
    <w:rsid w:val="00580545"/>
    <w:rsid w:val="0058129E"/>
    <w:rsid w:val="005871B3"/>
    <w:rsid w:val="005919A4"/>
    <w:rsid w:val="0059681D"/>
    <w:rsid w:val="005A6EAA"/>
    <w:rsid w:val="005B02AE"/>
    <w:rsid w:val="005B434C"/>
    <w:rsid w:val="005C09C5"/>
    <w:rsid w:val="005C2FE9"/>
    <w:rsid w:val="005C5683"/>
    <w:rsid w:val="005C6D64"/>
    <w:rsid w:val="005C6F2E"/>
    <w:rsid w:val="005C7393"/>
    <w:rsid w:val="005C7BFC"/>
    <w:rsid w:val="005D108E"/>
    <w:rsid w:val="005D118A"/>
    <w:rsid w:val="005D23C6"/>
    <w:rsid w:val="005D54F8"/>
    <w:rsid w:val="005E1EF4"/>
    <w:rsid w:val="005E2558"/>
    <w:rsid w:val="005E4BE3"/>
    <w:rsid w:val="005E4F59"/>
    <w:rsid w:val="005E5183"/>
    <w:rsid w:val="005E73B8"/>
    <w:rsid w:val="005E7826"/>
    <w:rsid w:val="005E7D42"/>
    <w:rsid w:val="005F0E60"/>
    <w:rsid w:val="00600236"/>
    <w:rsid w:val="006002D9"/>
    <w:rsid w:val="0060124F"/>
    <w:rsid w:val="00603752"/>
    <w:rsid w:val="00605E7D"/>
    <w:rsid w:val="00607CCE"/>
    <w:rsid w:val="0061083D"/>
    <w:rsid w:val="006117E7"/>
    <w:rsid w:val="00612831"/>
    <w:rsid w:val="00617C64"/>
    <w:rsid w:val="00620DF5"/>
    <w:rsid w:val="00621152"/>
    <w:rsid w:val="0062522E"/>
    <w:rsid w:val="006301D5"/>
    <w:rsid w:val="0063163F"/>
    <w:rsid w:val="00632238"/>
    <w:rsid w:val="0063331E"/>
    <w:rsid w:val="0063460F"/>
    <w:rsid w:val="00640D2B"/>
    <w:rsid w:val="00640D82"/>
    <w:rsid w:val="00641D4B"/>
    <w:rsid w:val="00642EDF"/>
    <w:rsid w:val="00645700"/>
    <w:rsid w:val="00650C02"/>
    <w:rsid w:val="00653C90"/>
    <w:rsid w:val="00656985"/>
    <w:rsid w:val="00656C64"/>
    <w:rsid w:val="00660B7E"/>
    <w:rsid w:val="00667CF9"/>
    <w:rsid w:val="0067219D"/>
    <w:rsid w:val="00675C32"/>
    <w:rsid w:val="006762AF"/>
    <w:rsid w:val="00681018"/>
    <w:rsid w:val="0068115A"/>
    <w:rsid w:val="00683BA7"/>
    <w:rsid w:val="00690592"/>
    <w:rsid w:val="006969E6"/>
    <w:rsid w:val="006A0590"/>
    <w:rsid w:val="006A1A64"/>
    <w:rsid w:val="006A20F7"/>
    <w:rsid w:val="006A2107"/>
    <w:rsid w:val="006A732E"/>
    <w:rsid w:val="006B5759"/>
    <w:rsid w:val="006B6D3D"/>
    <w:rsid w:val="006B76FD"/>
    <w:rsid w:val="006C50E5"/>
    <w:rsid w:val="006D123B"/>
    <w:rsid w:val="006D3BEB"/>
    <w:rsid w:val="006D3C93"/>
    <w:rsid w:val="006D618A"/>
    <w:rsid w:val="006D7830"/>
    <w:rsid w:val="006E342F"/>
    <w:rsid w:val="006E4212"/>
    <w:rsid w:val="006E42FF"/>
    <w:rsid w:val="006E7DBA"/>
    <w:rsid w:val="006F408F"/>
    <w:rsid w:val="006F46EA"/>
    <w:rsid w:val="006F58D9"/>
    <w:rsid w:val="0070015C"/>
    <w:rsid w:val="0070151E"/>
    <w:rsid w:val="00702528"/>
    <w:rsid w:val="00702957"/>
    <w:rsid w:val="00703782"/>
    <w:rsid w:val="007041CD"/>
    <w:rsid w:val="007051DA"/>
    <w:rsid w:val="00706CE6"/>
    <w:rsid w:val="007116A6"/>
    <w:rsid w:val="00713DB8"/>
    <w:rsid w:val="00716810"/>
    <w:rsid w:val="007177AB"/>
    <w:rsid w:val="007201F1"/>
    <w:rsid w:val="007202A2"/>
    <w:rsid w:val="007212EF"/>
    <w:rsid w:val="00721C75"/>
    <w:rsid w:val="00723259"/>
    <w:rsid w:val="00724327"/>
    <w:rsid w:val="00725D05"/>
    <w:rsid w:val="00732CC6"/>
    <w:rsid w:val="00740647"/>
    <w:rsid w:val="007445E5"/>
    <w:rsid w:val="0075602B"/>
    <w:rsid w:val="00763A4F"/>
    <w:rsid w:val="0076574F"/>
    <w:rsid w:val="00766D74"/>
    <w:rsid w:val="00767931"/>
    <w:rsid w:val="0077052A"/>
    <w:rsid w:val="00770FC3"/>
    <w:rsid w:val="007731DE"/>
    <w:rsid w:val="00774ADE"/>
    <w:rsid w:val="007758E9"/>
    <w:rsid w:val="00776501"/>
    <w:rsid w:val="00776D77"/>
    <w:rsid w:val="00777CDF"/>
    <w:rsid w:val="00780CD2"/>
    <w:rsid w:val="007831F1"/>
    <w:rsid w:val="00783488"/>
    <w:rsid w:val="00784B4E"/>
    <w:rsid w:val="00787915"/>
    <w:rsid w:val="00787EA1"/>
    <w:rsid w:val="00792B4B"/>
    <w:rsid w:val="00794A65"/>
    <w:rsid w:val="00794D09"/>
    <w:rsid w:val="0079685F"/>
    <w:rsid w:val="007A1AEE"/>
    <w:rsid w:val="007A2F07"/>
    <w:rsid w:val="007A3C7C"/>
    <w:rsid w:val="007B053F"/>
    <w:rsid w:val="007B438C"/>
    <w:rsid w:val="007C1136"/>
    <w:rsid w:val="007C4B5D"/>
    <w:rsid w:val="007C62B1"/>
    <w:rsid w:val="007D1229"/>
    <w:rsid w:val="007D551F"/>
    <w:rsid w:val="007D5B3D"/>
    <w:rsid w:val="007D64F6"/>
    <w:rsid w:val="007E085C"/>
    <w:rsid w:val="007E1D5F"/>
    <w:rsid w:val="007E42A8"/>
    <w:rsid w:val="007F413D"/>
    <w:rsid w:val="007F4BF6"/>
    <w:rsid w:val="007F6C3D"/>
    <w:rsid w:val="007F6E44"/>
    <w:rsid w:val="0080050E"/>
    <w:rsid w:val="00804C54"/>
    <w:rsid w:val="00805689"/>
    <w:rsid w:val="00806538"/>
    <w:rsid w:val="00810086"/>
    <w:rsid w:val="00813721"/>
    <w:rsid w:val="00813E8F"/>
    <w:rsid w:val="00815669"/>
    <w:rsid w:val="00820A8E"/>
    <w:rsid w:val="0082309D"/>
    <w:rsid w:val="00823A36"/>
    <w:rsid w:val="00827462"/>
    <w:rsid w:val="008306AB"/>
    <w:rsid w:val="00834EAF"/>
    <w:rsid w:val="00835477"/>
    <w:rsid w:val="0083697E"/>
    <w:rsid w:val="00841607"/>
    <w:rsid w:val="00841849"/>
    <w:rsid w:val="00841AE4"/>
    <w:rsid w:val="0084248B"/>
    <w:rsid w:val="00844C51"/>
    <w:rsid w:val="008467E5"/>
    <w:rsid w:val="00850C3F"/>
    <w:rsid w:val="00851909"/>
    <w:rsid w:val="0085248C"/>
    <w:rsid w:val="00854501"/>
    <w:rsid w:val="00861946"/>
    <w:rsid w:val="00865AAD"/>
    <w:rsid w:val="00866568"/>
    <w:rsid w:val="008700B1"/>
    <w:rsid w:val="0087079B"/>
    <w:rsid w:val="00873829"/>
    <w:rsid w:val="00873D1E"/>
    <w:rsid w:val="00875ACF"/>
    <w:rsid w:val="008762B9"/>
    <w:rsid w:val="008762EF"/>
    <w:rsid w:val="00876A56"/>
    <w:rsid w:val="008773BC"/>
    <w:rsid w:val="008807FB"/>
    <w:rsid w:val="00884009"/>
    <w:rsid w:val="00884F4E"/>
    <w:rsid w:val="00891FFF"/>
    <w:rsid w:val="00896F01"/>
    <w:rsid w:val="008A0B09"/>
    <w:rsid w:val="008A1979"/>
    <w:rsid w:val="008A2F6D"/>
    <w:rsid w:val="008A64DB"/>
    <w:rsid w:val="008A6935"/>
    <w:rsid w:val="008B089D"/>
    <w:rsid w:val="008B5D06"/>
    <w:rsid w:val="008C0B21"/>
    <w:rsid w:val="008C3BCE"/>
    <w:rsid w:val="008C4342"/>
    <w:rsid w:val="008C4722"/>
    <w:rsid w:val="008C67FA"/>
    <w:rsid w:val="008C7949"/>
    <w:rsid w:val="008D5C36"/>
    <w:rsid w:val="008D5D47"/>
    <w:rsid w:val="008E2DC9"/>
    <w:rsid w:val="008F55C2"/>
    <w:rsid w:val="009041B3"/>
    <w:rsid w:val="00911B33"/>
    <w:rsid w:val="00912533"/>
    <w:rsid w:val="009152C8"/>
    <w:rsid w:val="00917650"/>
    <w:rsid w:val="009251CF"/>
    <w:rsid w:val="0092534C"/>
    <w:rsid w:val="00932E15"/>
    <w:rsid w:val="00942CF7"/>
    <w:rsid w:val="009435E1"/>
    <w:rsid w:val="00943A58"/>
    <w:rsid w:val="00943DD1"/>
    <w:rsid w:val="00954533"/>
    <w:rsid w:val="00954ACA"/>
    <w:rsid w:val="00955678"/>
    <w:rsid w:val="00955A6A"/>
    <w:rsid w:val="00956B55"/>
    <w:rsid w:val="00957108"/>
    <w:rsid w:val="00961534"/>
    <w:rsid w:val="00964043"/>
    <w:rsid w:val="009642EA"/>
    <w:rsid w:val="00965849"/>
    <w:rsid w:val="0097038E"/>
    <w:rsid w:val="00971404"/>
    <w:rsid w:val="0097515B"/>
    <w:rsid w:val="00975D33"/>
    <w:rsid w:val="00981F9A"/>
    <w:rsid w:val="00983285"/>
    <w:rsid w:val="00983447"/>
    <w:rsid w:val="00986E7C"/>
    <w:rsid w:val="009913F1"/>
    <w:rsid w:val="00991E06"/>
    <w:rsid w:val="00997BFD"/>
    <w:rsid w:val="009A01FA"/>
    <w:rsid w:val="009A279A"/>
    <w:rsid w:val="009A4526"/>
    <w:rsid w:val="009A4575"/>
    <w:rsid w:val="009A5972"/>
    <w:rsid w:val="009B0C66"/>
    <w:rsid w:val="009B3130"/>
    <w:rsid w:val="009B41D7"/>
    <w:rsid w:val="009B4407"/>
    <w:rsid w:val="009B6A18"/>
    <w:rsid w:val="009B725B"/>
    <w:rsid w:val="009B739E"/>
    <w:rsid w:val="009C5279"/>
    <w:rsid w:val="009D1204"/>
    <w:rsid w:val="009D1F4A"/>
    <w:rsid w:val="009D3B57"/>
    <w:rsid w:val="009D4084"/>
    <w:rsid w:val="009D6A7C"/>
    <w:rsid w:val="009E582D"/>
    <w:rsid w:val="009E6AFA"/>
    <w:rsid w:val="009E73F5"/>
    <w:rsid w:val="009F4D3C"/>
    <w:rsid w:val="009F5869"/>
    <w:rsid w:val="00A003EC"/>
    <w:rsid w:val="00A00909"/>
    <w:rsid w:val="00A00B03"/>
    <w:rsid w:val="00A024E4"/>
    <w:rsid w:val="00A06153"/>
    <w:rsid w:val="00A1045D"/>
    <w:rsid w:val="00A10B5D"/>
    <w:rsid w:val="00A1185C"/>
    <w:rsid w:val="00A20531"/>
    <w:rsid w:val="00A20814"/>
    <w:rsid w:val="00A213D3"/>
    <w:rsid w:val="00A224BB"/>
    <w:rsid w:val="00A245B0"/>
    <w:rsid w:val="00A3061D"/>
    <w:rsid w:val="00A3321E"/>
    <w:rsid w:val="00A368E0"/>
    <w:rsid w:val="00A374D5"/>
    <w:rsid w:val="00A37A7E"/>
    <w:rsid w:val="00A5274B"/>
    <w:rsid w:val="00A52ECF"/>
    <w:rsid w:val="00A557AC"/>
    <w:rsid w:val="00A61232"/>
    <w:rsid w:val="00A658DB"/>
    <w:rsid w:val="00A7270C"/>
    <w:rsid w:val="00A73747"/>
    <w:rsid w:val="00A76095"/>
    <w:rsid w:val="00A8037C"/>
    <w:rsid w:val="00A80D2E"/>
    <w:rsid w:val="00A8171C"/>
    <w:rsid w:val="00A84138"/>
    <w:rsid w:val="00A84B9B"/>
    <w:rsid w:val="00A85D4B"/>
    <w:rsid w:val="00A87CAE"/>
    <w:rsid w:val="00A915FB"/>
    <w:rsid w:val="00A92644"/>
    <w:rsid w:val="00A95564"/>
    <w:rsid w:val="00A955FC"/>
    <w:rsid w:val="00A964E4"/>
    <w:rsid w:val="00A96DF4"/>
    <w:rsid w:val="00AA2C87"/>
    <w:rsid w:val="00AA4CA0"/>
    <w:rsid w:val="00AA742F"/>
    <w:rsid w:val="00AB3DBC"/>
    <w:rsid w:val="00AB407F"/>
    <w:rsid w:val="00AB51B6"/>
    <w:rsid w:val="00AB67BE"/>
    <w:rsid w:val="00AC1D8D"/>
    <w:rsid w:val="00AC706A"/>
    <w:rsid w:val="00AD3E9D"/>
    <w:rsid w:val="00AD417A"/>
    <w:rsid w:val="00AD500A"/>
    <w:rsid w:val="00AD6922"/>
    <w:rsid w:val="00AE0312"/>
    <w:rsid w:val="00AE0664"/>
    <w:rsid w:val="00AE2B3D"/>
    <w:rsid w:val="00AF1695"/>
    <w:rsid w:val="00AF19BC"/>
    <w:rsid w:val="00AF2B25"/>
    <w:rsid w:val="00AF416F"/>
    <w:rsid w:val="00AF4B36"/>
    <w:rsid w:val="00AF4C7D"/>
    <w:rsid w:val="00AF53BE"/>
    <w:rsid w:val="00B02F18"/>
    <w:rsid w:val="00B144E9"/>
    <w:rsid w:val="00B153AC"/>
    <w:rsid w:val="00B17966"/>
    <w:rsid w:val="00B216DD"/>
    <w:rsid w:val="00B21AA3"/>
    <w:rsid w:val="00B2315B"/>
    <w:rsid w:val="00B23C07"/>
    <w:rsid w:val="00B255EF"/>
    <w:rsid w:val="00B30895"/>
    <w:rsid w:val="00B32216"/>
    <w:rsid w:val="00B327B5"/>
    <w:rsid w:val="00B36215"/>
    <w:rsid w:val="00B4234D"/>
    <w:rsid w:val="00B42670"/>
    <w:rsid w:val="00B4414A"/>
    <w:rsid w:val="00B44B46"/>
    <w:rsid w:val="00B475DF"/>
    <w:rsid w:val="00B47A5F"/>
    <w:rsid w:val="00B50245"/>
    <w:rsid w:val="00B5030A"/>
    <w:rsid w:val="00B5101C"/>
    <w:rsid w:val="00B51240"/>
    <w:rsid w:val="00B5298F"/>
    <w:rsid w:val="00B53A19"/>
    <w:rsid w:val="00B5438E"/>
    <w:rsid w:val="00B54AA0"/>
    <w:rsid w:val="00B55D85"/>
    <w:rsid w:val="00B615FE"/>
    <w:rsid w:val="00B6200E"/>
    <w:rsid w:val="00B71D45"/>
    <w:rsid w:val="00B8001D"/>
    <w:rsid w:val="00B802EB"/>
    <w:rsid w:val="00B84D36"/>
    <w:rsid w:val="00B93E64"/>
    <w:rsid w:val="00B960C4"/>
    <w:rsid w:val="00BA05F7"/>
    <w:rsid w:val="00BA1FBA"/>
    <w:rsid w:val="00BA622A"/>
    <w:rsid w:val="00BA6294"/>
    <w:rsid w:val="00BA64FA"/>
    <w:rsid w:val="00BA710B"/>
    <w:rsid w:val="00BA7465"/>
    <w:rsid w:val="00BB182C"/>
    <w:rsid w:val="00BB21AC"/>
    <w:rsid w:val="00BB2B9A"/>
    <w:rsid w:val="00BB35BF"/>
    <w:rsid w:val="00BB3A26"/>
    <w:rsid w:val="00BB3F61"/>
    <w:rsid w:val="00BB6F9A"/>
    <w:rsid w:val="00BC3FEF"/>
    <w:rsid w:val="00BD049D"/>
    <w:rsid w:val="00BD195B"/>
    <w:rsid w:val="00BE10C3"/>
    <w:rsid w:val="00BE119C"/>
    <w:rsid w:val="00BE2599"/>
    <w:rsid w:val="00BE3B06"/>
    <w:rsid w:val="00BE3E86"/>
    <w:rsid w:val="00BE4647"/>
    <w:rsid w:val="00BE542F"/>
    <w:rsid w:val="00BE5DBA"/>
    <w:rsid w:val="00BF1A20"/>
    <w:rsid w:val="00C01D70"/>
    <w:rsid w:val="00C06282"/>
    <w:rsid w:val="00C074F3"/>
    <w:rsid w:val="00C10D25"/>
    <w:rsid w:val="00C13C98"/>
    <w:rsid w:val="00C13DA4"/>
    <w:rsid w:val="00C15645"/>
    <w:rsid w:val="00C16E8D"/>
    <w:rsid w:val="00C20BC5"/>
    <w:rsid w:val="00C21224"/>
    <w:rsid w:val="00C21AA8"/>
    <w:rsid w:val="00C23F4F"/>
    <w:rsid w:val="00C24E34"/>
    <w:rsid w:val="00C30C36"/>
    <w:rsid w:val="00C33015"/>
    <w:rsid w:val="00C33578"/>
    <w:rsid w:val="00C33DB9"/>
    <w:rsid w:val="00C3616A"/>
    <w:rsid w:val="00C41EEE"/>
    <w:rsid w:val="00C4392A"/>
    <w:rsid w:val="00C44E3F"/>
    <w:rsid w:val="00C503E4"/>
    <w:rsid w:val="00C52DA9"/>
    <w:rsid w:val="00C55960"/>
    <w:rsid w:val="00C570A6"/>
    <w:rsid w:val="00C600D3"/>
    <w:rsid w:val="00C60716"/>
    <w:rsid w:val="00C6241E"/>
    <w:rsid w:val="00C625E0"/>
    <w:rsid w:val="00C63930"/>
    <w:rsid w:val="00C65603"/>
    <w:rsid w:val="00C65F0B"/>
    <w:rsid w:val="00C66479"/>
    <w:rsid w:val="00C67C97"/>
    <w:rsid w:val="00C701BA"/>
    <w:rsid w:val="00C708BE"/>
    <w:rsid w:val="00C71E82"/>
    <w:rsid w:val="00C72397"/>
    <w:rsid w:val="00C7243E"/>
    <w:rsid w:val="00C72CB5"/>
    <w:rsid w:val="00C74B4A"/>
    <w:rsid w:val="00C774D1"/>
    <w:rsid w:val="00C801C4"/>
    <w:rsid w:val="00C82324"/>
    <w:rsid w:val="00C84175"/>
    <w:rsid w:val="00C8447B"/>
    <w:rsid w:val="00C847D1"/>
    <w:rsid w:val="00CA2A18"/>
    <w:rsid w:val="00CA40A9"/>
    <w:rsid w:val="00CA506C"/>
    <w:rsid w:val="00CA57BF"/>
    <w:rsid w:val="00CA6940"/>
    <w:rsid w:val="00CA6F54"/>
    <w:rsid w:val="00CB0DF1"/>
    <w:rsid w:val="00CB4058"/>
    <w:rsid w:val="00CB7570"/>
    <w:rsid w:val="00CC23B6"/>
    <w:rsid w:val="00CC4150"/>
    <w:rsid w:val="00CC4448"/>
    <w:rsid w:val="00CC4484"/>
    <w:rsid w:val="00CC512A"/>
    <w:rsid w:val="00CC7440"/>
    <w:rsid w:val="00CC7BD7"/>
    <w:rsid w:val="00CD16BD"/>
    <w:rsid w:val="00CD466E"/>
    <w:rsid w:val="00CD534A"/>
    <w:rsid w:val="00CE0D26"/>
    <w:rsid w:val="00CE2562"/>
    <w:rsid w:val="00CE5C7E"/>
    <w:rsid w:val="00CE7AAB"/>
    <w:rsid w:val="00CE7EC4"/>
    <w:rsid w:val="00CF0298"/>
    <w:rsid w:val="00CF196B"/>
    <w:rsid w:val="00CF672E"/>
    <w:rsid w:val="00CF6C95"/>
    <w:rsid w:val="00D023CA"/>
    <w:rsid w:val="00D02BA7"/>
    <w:rsid w:val="00D048E6"/>
    <w:rsid w:val="00D12E0F"/>
    <w:rsid w:val="00D200E0"/>
    <w:rsid w:val="00D22F0F"/>
    <w:rsid w:val="00D26064"/>
    <w:rsid w:val="00D26B8D"/>
    <w:rsid w:val="00D26D58"/>
    <w:rsid w:val="00D3036A"/>
    <w:rsid w:val="00D30B4C"/>
    <w:rsid w:val="00D31C99"/>
    <w:rsid w:val="00D3332F"/>
    <w:rsid w:val="00D33AE0"/>
    <w:rsid w:val="00D40655"/>
    <w:rsid w:val="00D40818"/>
    <w:rsid w:val="00D41284"/>
    <w:rsid w:val="00D4360E"/>
    <w:rsid w:val="00D44BE9"/>
    <w:rsid w:val="00D46E9A"/>
    <w:rsid w:val="00D5783F"/>
    <w:rsid w:val="00D610C3"/>
    <w:rsid w:val="00D612D8"/>
    <w:rsid w:val="00D646A6"/>
    <w:rsid w:val="00D65908"/>
    <w:rsid w:val="00D72A23"/>
    <w:rsid w:val="00D75892"/>
    <w:rsid w:val="00D76688"/>
    <w:rsid w:val="00D81A10"/>
    <w:rsid w:val="00D81EE2"/>
    <w:rsid w:val="00D84246"/>
    <w:rsid w:val="00D85757"/>
    <w:rsid w:val="00D85BFB"/>
    <w:rsid w:val="00D86387"/>
    <w:rsid w:val="00D9093A"/>
    <w:rsid w:val="00D93121"/>
    <w:rsid w:val="00D937CD"/>
    <w:rsid w:val="00D95373"/>
    <w:rsid w:val="00D953BE"/>
    <w:rsid w:val="00D96202"/>
    <w:rsid w:val="00DA16D1"/>
    <w:rsid w:val="00DA392B"/>
    <w:rsid w:val="00DA4E99"/>
    <w:rsid w:val="00DA4FF5"/>
    <w:rsid w:val="00DA6430"/>
    <w:rsid w:val="00DA6CCC"/>
    <w:rsid w:val="00DA7034"/>
    <w:rsid w:val="00DA7E0D"/>
    <w:rsid w:val="00DB0335"/>
    <w:rsid w:val="00DB1E9B"/>
    <w:rsid w:val="00DB45C4"/>
    <w:rsid w:val="00DB5FA1"/>
    <w:rsid w:val="00DB79DE"/>
    <w:rsid w:val="00DC0E33"/>
    <w:rsid w:val="00DC283A"/>
    <w:rsid w:val="00DC39EC"/>
    <w:rsid w:val="00DC3CA8"/>
    <w:rsid w:val="00DC5080"/>
    <w:rsid w:val="00DC5396"/>
    <w:rsid w:val="00DC6F22"/>
    <w:rsid w:val="00DD3647"/>
    <w:rsid w:val="00DD44F3"/>
    <w:rsid w:val="00DE1164"/>
    <w:rsid w:val="00DE18B8"/>
    <w:rsid w:val="00DE1CB6"/>
    <w:rsid w:val="00DE6F31"/>
    <w:rsid w:val="00DE7B9A"/>
    <w:rsid w:val="00DF170F"/>
    <w:rsid w:val="00DF5F1E"/>
    <w:rsid w:val="00DF746E"/>
    <w:rsid w:val="00DF7D74"/>
    <w:rsid w:val="00E01B3A"/>
    <w:rsid w:val="00E020BC"/>
    <w:rsid w:val="00E04776"/>
    <w:rsid w:val="00E06B4F"/>
    <w:rsid w:val="00E07FB8"/>
    <w:rsid w:val="00E1618B"/>
    <w:rsid w:val="00E16F46"/>
    <w:rsid w:val="00E23EBF"/>
    <w:rsid w:val="00E25727"/>
    <w:rsid w:val="00E2747A"/>
    <w:rsid w:val="00E3444E"/>
    <w:rsid w:val="00E35213"/>
    <w:rsid w:val="00E36D19"/>
    <w:rsid w:val="00E41D33"/>
    <w:rsid w:val="00E432CB"/>
    <w:rsid w:val="00E43F83"/>
    <w:rsid w:val="00E47A10"/>
    <w:rsid w:val="00E51138"/>
    <w:rsid w:val="00E51ECC"/>
    <w:rsid w:val="00E54377"/>
    <w:rsid w:val="00E622FC"/>
    <w:rsid w:val="00E62C68"/>
    <w:rsid w:val="00E64C00"/>
    <w:rsid w:val="00E66156"/>
    <w:rsid w:val="00E702AA"/>
    <w:rsid w:val="00E714C2"/>
    <w:rsid w:val="00E71750"/>
    <w:rsid w:val="00E743E4"/>
    <w:rsid w:val="00E76077"/>
    <w:rsid w:val="00E7685D"/>
    <w:rsid w:val="00E775B3"/>
    <w:rsid w:val="00E82260"/>
    <w:rsid w:val="00E8705C"/>
    <w:rsid w:val="00E93245"/>
    <w:rsid w:val="00E93638"/>
    <w:rsid w:val="00E93C4F"/>
    <w:rsid w:val="00E93E83"/>
    <w:rsid w:val="00EA2549"/>
    <w:rsid w:val="00EB12C4"/>
    <w:rsid w:val="00EB23A6"/>
    <w:rsid w:val="00EB4EC5"/>
    <w:rsid w:val="00EB551E"/>
    <w:rsid w:val="00EB67BC"/>
    <w:rsid w:val="00EC1B06"/>
    <w:rsid w:val="00EC433E"/>
    <w:rsid w:val="00EC709F"/>
    <w:rsid w:val="00EC7829"/>
    <w:rsid w:val="00ED0865"/>
    <w:rsid w:val="00ED163E"/>
    <w:rsid w:val="00ED1824"/>
    <w:rsid w:val="00ED3953"/>
    <w:rsid w:val="00EE0BC7"/>
    <w:rsid w:val="00EF12AD"/>
    <w:rsid w:val="00EF3255"/>
    <w:rsid w:val="00EF5A5D"/>
    <w:rsid w:val="00EF6630"/>
    <w:rsid w:val="00EF6660"/>
    <w:rsid w:val="00EF70DD"/>
    <w:rsid w:val="00EF7528"/>
    <w:rsid w:val="00F00A5C"/>
    <w:rsid w:val="00F028C4"/>
    <w:rsid w:val="00F029E0"/>
    <w:rsid w:val="00F03D73"/>
    <w:rsid w:val="00F040A1"/>
    <w:rsid w:val="00F06A59"/>
    <w:rsid w:val="00F1229B"/>
    <w:rsid w:val="00F12394"/>
    <w:rsid w:val="00F12612"/>
    <w:rsid w:val="00F12BBB"/>
    <w:rsid w:val="00F13F5A"/>
    <w:rsid w:val="00F218AA"/>
    <w:rsid w:val="00F236B3"/>
    <w:rsid w:val="00F24063"/>
    <w:rsid w:val="00F25EDD"/>
    <w:rsid w:val="00F313A5"/>
    <w:rsid w:val="00F31601"/>
    <w:rsid w:val="00F3443C"/>
    <w:rsid w:val="00F34AE9"/>
    <w:rsid w:val="00F350EC"/>
    <w:rsid w:val="00F37962"/>
    <w:rsid w:val="00F41E41"/>
    <w:rsid w:val="00F445BE"/>
    <w:rsid w:val="00F5213D"/>
    <w:rsid w:val="00F614B4"/>
    <w:rsid w:val="00F61934"/>
    <w:rsid w:val="00F61C1C"/>
    <w:rsid w:val="00F62D52"/>
    <w:rsid w:val="00F77EE1"/>
    <w:rsid w:val="00F81820"/>
    <w:rsid w:val="00F824A6"/>
    <w:rsid w:val="00F852FB"/>
    <w:rsid w:val="00F8600E"/>
    <w:rsid w:val="00F877C6"/>
    <w:rsid w:val="00F93C37"/>
    <w:rsid w:val="00F94AB8"/>
    <w:rsid w:val="00F94E39"/>
    <w:rsid w:val="00F96786"/>
    <w:rsid w:val="00F9692D"/>
    <w:rsid w:val="00FA0CE7"/>
    <w:rsid w:val="00FA142F"/>
    <w:rsid w:val="00FA2A75"/>
    <w:rsid w:val="00FA2BA2"/>
    <w:rsid w:val="00FA3970"/>
    <w:rsid w:val="00FA427C"/>
    <w:rsid w:val="00FA6727"/>
    <w:rsid w:val="00FB3496"/>
    <w:rsid w:val="00FB34D2"/>
    <w:rsid w:val="00FB416E"/>
    <w:rsid w:val="00FB4B21"/>
    <w:rsid w:val="00FC1257"/>
    <w:rsid w:val="00FC1A66"/>
    <w:rsid w:val="00FC3CD7"/>
    <w:rsid w:val="00FC5805"/>
    <w:rsid w:val="00FC6531"/>
    <w:rsid w:val="00FC7955"/>
    <w:rsid w:val="00FD0B2B"/>
    <w:rsid w:val="00FD14CD"/>
    <w:rsid w:val="00FD4F9A"/>
    <w:rsid w:val="00FD508F"/>
    <w:rsid w:val="00FD5403"/>
    <w:rsid w:val="00FE2DA5"/>
    <w:rsid w:val="00FE3B06"/>
    <w:rsid w:val="00FE4131"/>
    <w:rsid w:val="00FE4667"/>
    <w:rsid w:val="00FE5705"/>
    <w:rsid w:val="00FE6FDE"/>
    <w:rsid w:val="00FF235B"/>
    <w:rsid w:val="00FF243A"/>
    <w:rsid w:val="00FF24BE"/>
    <w:rsid w:val="00FF41CA"/>
    <w:rsid w:val="00FF7ED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044A193"/>
  <w15:docId w15:val="{1964C95C-63A4-47D7-9B61-66C18C19D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3443C"/>
    <w:pPr>
      <w:widowControl w:val="0"/>
    </w:pPr>
  </w:style>
  <w:style w:type="paragraph" w:styleId="1">
    <w:name w:val="heading 1"/>
    <w:basedOn w:val="a"/>
    <w:next w:val="a"/>
    <w:link w:val="10"/>
    <w:uiPriority w:val="9"/>
    <w:qFormat/>
    <w:rsid w:val="0080653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E51ECC"/>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7F6E44"/>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7F6E44"/>
    <w:pPr>
      <w:keepNext/>
      <w:ind w:leftChars="400" w:left="400"/>
      <w:outlineLvl w:val="3"/>
    </w:pPr>
    <w:rPr>
      <w:b/>
      <w:bCs/>
    </w:rPr>
  </w:style>
  <w:style w:type="paragraph" w:styleId="5">
    <w:name w:val="heading 5"/>
    <w:basedOn w:val="a"/>
    <w:next w:val="a"/>
    <w:link w:val="50"/>
    <w:uiPriority w:val="9"/>
    <w:unhideWhenUsed/>
    <w:qFormat/>
    <w:rsid w:val="007F6E44"/>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7F6E44"/>
    <w:pPr>
      <w:keepNext/>
      <w:ind w:leftChars="800" w:left="800"/>
      <w:outlineLvl w:val="5"/>
    </w:pPr>
    <w:rPr>
      <w:b/>
      <w:bCs/>
    </w:rPr>
  </w:style>
  <w:style w:type="paragraph" w:styleId="7">
    <w:name w:val="heading 7"/>
    <w:basedOn w:val="a"/>
    <w:next w:val="a"/>
    <w:link w:val="70"/>
    <w:uiPriority w:val="9"/>
    <w:unhideWhenUsed/>
    <w:qFormat/>
    <w:rsid w:val="007F6E44"/>
    <w:pPr>
      <w:keepNext/>
      <w:ind w:leftChars="800" w:left="800"/>
      <w:outlineLvl w:val="6"/>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alutation"/>
    <w:basedOn w:val="a"/>
    <w:next w:val="a"/>
    <w:link w:val="a4"/>
    <w:uiPriority w:val="99"/>
    <w:unhideWhenUsed/>
    <w:rsid w:val="00D72A23"/>
  </w:style>
  <w:style w:type="character" w:customStyle="1" w:styleId="a4">
    <w:name w:val="問候 字元"/>
    <w:basedOn w:val="a0"/>
    <w:link w:val="a3"/>
    <w:uiPriority w:val="99"/>
    <w:rsid w:val="00D72A23"/>
  </w:style>
  <w:style w:type="paragraph" w:styleId="a5">
    <w:name w:val="Closing"/>
    <w:basedOn w:val="a"/>
    <w:link w:val="a6"/>
    <w:uiPriority w:val="99"/>
    <w:unhideWhenUsed/>
    <w:rsid w:val="00D72A23"/>
    <w:pPr>
      <w:ind w:leftChars="1800" w:left="100"/>
    </w:pPr>
  </w:style>
  <w:style w:type="character" w:customStyle="1" w:styleId="a6">
    <w:name w:val="結語 字元"/>
    <w:basedOn w:val="a0"/>
    <w:link w:val="a5"/>
    <w:uiPriority w:val="99"/>
    <w:rsid w:val="00D72A23"/>
  </w:style>
  <w:style w:type="paragraph" w:styleId="a7">
    <w:name w:val="List Paragraph"/>
    <w:basedOn w:val="a"/>
    <w:uiPriority w:val="34"/>
    <w:qFormat/>
    <w:rsid w:val="00D72A23"/>
    <w:pPr>
      <w:ind w:leftChars="200" w:left="480"/>
    </w:pPr>
  </w:style>
  <w:style w:type="character" w:styleId="a8">
    <w:name w:val="annotation reference"/>
    <w:basedOn w:val="a0"/>
    <w:uiPriority w:val="99"/>
    <w:semiHidden/>
    <w:unhideWhenUsed/>
    <w:rsid w:val="00316B8B"/>
    <w:rPr>
      <w:sz w:val="18"/>
      <w:szCs w:val="18"/>
    </w:rPr>
  </w:style>
  <w:style w:type="paragraph" w:styleId="a9">
    <w:name w:val="annotation text"/>
    <w:basedOn w:val="a"/>
    <w:link w:val="aa"/>
    <w:uiPriority w:val="99"/>
    <w:semiHidden/>
    <w:unhideWhenUsed/>
    <w:rsid w:val="00316B8B"/>
  </w:style>
  <w:style w:type="character" w:customStyle="1" w:styleId="aa">
    <w:name w:val="註解文字 字元"/>
    <w:basedOn w:val="a0"/>
    <w:link w:val="a9"/>
    <w:uiPriority w:val="99"/>
    <w:semiHidden/>
    <w:rsid w:val="00316B8B"/>
  </w:style>
  <w:style w:type="paragraph" w:styleId="ab">
    <w:name w:val="annotation subject"/>
    <w:basedOn w:val="a9"/>
    <w:next w:val="a9"/>
    <w:link w:val="ac"/>
    <w:uiPriority w:val="99"/>
    <w:semiHidden/>
    <w:unhideWhenUsed/>
    <w:rsid w:val="00316B8B"/>
    <w:rPr>
      <w:b/>
      <w:bCs/>
    </w:rPr>
  </w:style>
  <w:style w:type="character" w:customStyle="1" w:styleId="ac">
    <w:name w:val="註解主旨 字元"/>
    <w:basedOn w:val="aa"/>
    <w:link w:val="ab"/>
    <w:uiPriority w:val="99"/>
    <w:semiHidden/>
    <w:rsid w:val="00316B8B"/>
    <w:rPr>
      <w:b/>
      <w:bCs/>
    </w:rPr>
  </w:style>
  <w:style w:type="paragraph" w:styleId="ad">
    <w:name w:val="Balloon Text"/>
    <w:basedOn w:val="a"/>
    <w:link w:val="ae"/>
    <w:uiPriority w:val="99"/>
    <w:semiHidden/>
    <w:unhideWhenUsed/>
    <w:rsid w:val="00316B8B"/>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316B8B"/>
    <w:rPr>
      <w:rFonts w:asciiTheme="majorHAnsi" w:eastAsiaTheme="majorEastAsia" w:hAnsiTheme="majorHAnsi" w:cstheme="majorBidi"/>
      <w:sz w:val="18"/>
      <w:szCs w:val="18"/>
    </w:rPr>
  </w:style>
  <w:style w:type="paragraph" w:customStyle="1" w:styleId="NSC">
    <w:name w:val="NSC內文格式 字元 字元 字元"/>
    <w:basedOn w:val="a"/>
    <w:link w:val="NSC0"/>
    <w:rsid w:val="00CD466E"/>
    <w:pPr>
      <w:spacing w:line="500" w:lineRule="exact"/>
      <w:ind w:leftChars="50" w:left="120" w:firstLineChars="200" w:firstLine="560"/>
      <w:jc w:val="both"/>
    </w:pPr>
    <w:rPr>
      <w:rFonts w:ascii="標楷體" w:eastAsia="標楷體" w:hAnsi="Times New Roman" w:cs="Times New Roman"/>
      <w:sz w:val="28"/>
      <w:szCs w:val="28"/>
    </w:rPr>
  </w:style>
  <w:style w:type="character" w:customStyle="1" w:styleId="NSC0">
    <w:name w:val="NSC內文格式 字元 字元 字元 字元"/>
    <w:link w:val="NSC"/>
    <w:rsid w:val="00CD466E"/>
    <w:rPr>
      <w:rFonts w:ascii="標楷體" w:eastAsia="標楷體" w:hAnsi="Times New Roman" w:cs="Times New Roman"/>
      <w:sz w:val="28"/>
      <w:szCs w:val="28"/>
    </w:rPr>
  </w:style>
  <w:style w:type="table" w:styleId="af">
    <w:name w:val="Table Grid"/>
    <w:basedOn w:val="a1"/>
    <w:uiPriority w:val="39"/>
    <w:rsid w:val="00CD466E"/>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3C2618"/>
    <w:pPr>
      <w:tabs>
        <w:tab w:val="center" w:pos="4153"/>
        <w:tab w:val="right" w:pos="8306"/>
      </w:tabs>
      <w:snapToGrid w:val="0"/>
    </w:pPr>
    <w:rPr>
      <w:sz w:val="20"/>
      <w:szCs w:val="20"/>
    </w:rPr>
  </w:style>
  <w:style w:type="character" w:customStyle="1" w:styleId="af1">
    <w:name w:val="頁首 字元"/>
    <w:basedOn w:val="a0"/>
    <w:link w:val="af0"/>
    <w:uiPriority w:val="99"/>
    <w:rsid w:val="003C2618"/>
    <w:rPr>
      <w:sz w:val="20"/>
      <w:szCs w:val="20"/>
    </w:rPr>
  </w:style>
  <w:style w:type="paragraph" w:styleId="af2">
    <w:name w:val="footer"/>
    <w:basedOn w:val="a"/>
    <w:link w:val="af3"/>
    <w:uiPriority w:val="99"/>
    <w:unhideWhenUsed/>
    <w:rsid w:val="003C2618"/>
    <w:pPr>
      <w:tabs>
        <w:tab w:val="center" w:pos="4153"/>
        <w:tab w:val="right" w:pos="8306"/>
      </w:tabs>
      <w:snapToGrid w:val="0"/>
    </w:pPr>
    <w:rPr>
      <w:sz w:val="20"/>
      <w:szCs w:val="20"/>
    </w:rPr>
  </w:style>
  <w:style w:type="character" w:customStyle="1" w:styleId="af3">
    <w:name w:val="頁尾 字元"/>
    <w:basedOn w:val="a0"/>
    <w:link w:val="af2"/>
    <w:uiPriority w:val="99"/>
    <w:rsid w:val="003C2618"/>
    <w:rPr>
      <w:sz w:val="20"/>
      <w:szCs w:val="20"/>
    </w:rPr>
  </w:style>
  <w:style w:type="paragraph" w:styleId="Web">
    <w:name w:val="Normal (Web)"/>
    <w:basedOn w:val="a"/>
    <w:uiPriority w:val="99"/>
    <w:unhideWhenUsed/>
    <w:rsid w:val="00CE0D26"/>
    <w:pPr>
      <w:widowControl/>
      <w:spacing w:before="100" w:beforeAutospacing="1" w:after="100" w:afterAutospacing="1"/>
    </w:pPr>
    <w:rPr>
      <w:rFonts w:ascii="新細明體" w:eastAsia="新細明體" w:hAnsi="新細明體" w:cs="新細明體"/>
      <w:kern w:val="0"/>
      <w:szCs w:val="24"/>
    </w:rPr>
  </w:style>
  <w:style w:type="paragraph" w:styleId="af4">
    <w:name w:val="caption"/>
    <w:basedOn w:val="a"/>
    <w:next w:val="a"/>
    <w:uiPriority w:val="35"/>
    <w:unhideWhenUsed/>
    <w:qFormat/>
    <w:rsid w:val="00FF243A"/>
    <w:rPr>
      <w:sz w:val="20"/>
      <w:szCs w:val="20"/>
    </w:rPr>
  </w:style>
  <w:style w:type="paragraph" w:styleId="af5">
    <w:name w:val="Body Text"/>
    <w:basedOn w:val="a"/>
    <w:link w:val="af6"/>
    <w:uiPriority w:val="1"/>
    <w:qFormat/>
    <w:rsid w:val="00FF243A"/>
    <w:pPr>
      <w:autoSpaceDE w:val="0"/>
      <w:autoSpaceDN w:val="0"/>
    </w:pPr>
    <w:rPr>
      <w:rFonts w:ascii="Noto Sans Mono CJK JP Regular" w:eastAsia="Noto Sans Mono CJK JP Regular" w:hAnsi="Noto Sans Mono CJK JP Regular" w:cs="Noto Sans Mono CJK JP Regular"/>
      <w:kern w:val="0"/>
      <w:szCs w:val="24"/>
      <w:lang w:eastAsia="en-US"/>
    </w:rPr>
  </w:style>
  <w:style w:type="character" w:customStyle="1" w:styleId="af6">
    <w:name w:val="本文 字元"/>
    <w:basedOn w:val="a0"/>
    <w:link w:val="af5"/>
    <w:uiPriority w:val="1"/>
    <w:rsid w:val="00FF243A"/>
    <w:rPr>
      <w:rFonts w:ascii="Noto Sans Mono CJK JP Regular" w:eastAsia="Noto Sans Mono CJK JP Regular" w:hAnsi="Noto Sans Mono CJK JP Regular" w:cs="Noto Sans Mono CJK JP Regular"/>
      <w:kern w:val="0"/>
      <w:szCs w:val="24"/>
      <w:lang w:eastAsia="en-US"/>
    </w:rPr>
  </w:style>
  <w:style w:type="table" w:styleId="-1">
    <w:name w:val="Light Shading Accent 1"/>
    <w:basedOn w:val="a1"/>
    <w:uiPriority w:val="60"/>
    <w:rsid w:val="00AB51B6"/>
    <w:rPr>
      <w:color w:val="2F5496" w:themeColor="accent1" w:themeShade="BF"/>
      <w:kern w:val="0"/>
      <w:sz w:val="22"/>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customStyle="1" w:styleId="20">
    <w:name w:val="標題 2 字元"/>
    <w:basedOn w:val="a0"/>
    <w:link w:val="2"/>
    <w:uiPriority w:val="9"/>
    <w:rsid w:val="00E51ECC"/>
    <w:rPr>
      <w:rFonts w:asciiTheme="majorHAnsi" w:eastAsiaTheme="majorEastAsia" w:hAnsiTheme="majorHAnsi" w:cstheme="majorBidi"/>
      <w:b/>
      <w:bCs/>
      <w:sz w:val="48"/>
      <w:szCs w:val="48"/>
    </w:rPr>
  </w:style>
  <w:style w:type="paragraph" w:customStyle="1" w:styleId="af7">
    <w:name w:val="表格"/>
    <w:basedOn w:val="a"/>
    <w:link w:val="af8"/>
    <w:qFormat/>
    <w:rsid w:val="002D52F6"/>
    <w:pPr>
      <w:jc w:val="center"/>
    </w:pPr>
    <w:rPr>
      <w:rFonts w:eastAsia="標楷體"/>
    </w:rPr>
  </w:style>
  <w:style w:type="character" w:customStyle="1" w:styleId="af8">
    <w:name w:val="表格 字元"/>
    <w:basedOn w:val="a0"/>
    <w:link w:val="af7"/>
    <w:rsid w:val="002D52F6"/>
    <w:rPr>
      <w:rFonts w:eastAsia="標楷體"/>
    </w:rPr>
  </w:style>
  <w:style w:type="paragraph" w:customStyle="1" w:styleId="af9">
    <w:name w:val="左"/>
    <w:basedOn w:val="af7"/>
    <w:link w:val="afa"/>
    <w:qFormat/>
    <w:rsid w:val="002D52F6"/>
    <w:pPr>
      <w:jc w:val="left"/>
    </w:pPr>
  </w:style>
  <w:style w:type="character" w:customStyle="1" w:styleId="afa">
    <w:name w:val="左 字元"/>
    <w:basedOn w:val="af8"/>
    <w:link w:val="af9"/>
    <w:rsid w:val="002D52F6"/>
    <w:rPr>
      <w:rFonts w:eastAsia="標楷體"/>
    </w:rPr>
  </w:style>
  <w:style w:type="character" w:styleId="afb">
    <w:name w:val="Placeholder Text"/>
    <w:basedOn w:val="a0"/>
    <w:uiPriority w:val="99"/>
    <w:semiHidden/>
    <w:rsid w:val="007A1AEE"/>
    <w:rPr>
      <w:color w:val="808080"/>
    </w:rPr>
  </w:style>
  <w:style w:type="character" w:customStyle="1" w:styleId="10">
    <w:name w:val="標題 1 字元"/>
    <w:basedOn w:val="a0"/>
    <w:link w:val="1"/>
    <w:uiPriority w:val="9"/>
    <w:rsid w:val="00806538"/>
    <w:rPr>
      <w:rFonts w:asciiTheme="majorHAnsi" w:eastAsiaTheme="majorEastAsia" w:hAnsiTheme="majorHAnsi" w:cstheme="majorBidi"/>
      <w:b/>
      <w:bCs/>
      <w:kern w:val="52"/>
      <w:sz w:val="52"/>
      <w:szCs w:val="52"/>
    </w:rPr>
  </w:style>
  <w:style w:type="paragraph" w:styleId="afc">
    <w:name w:val="TOC Heading"/>
    <w:basedOn w:val="1"/>
    <w:next w:val="a"/>
    <w:uiPriority w:val="39"/>
    <w:unhideWhenUsed/>
    <w:qFormat/>
    <w:rsid w:val="00806538"/>
    <w:pPr>
      <w:keepLines/>
      <w:widowControl/>
      <w:spacing w:before="240" w:after="0" w:line="259" w:lineRule="auto"/>
      <w:outlineLvl w:val="9"/>
    </w:pPr>
    <w:rPr>
      <w:b w:val="0"/>
      <w:bCs w:val="0"/>
      <w:color w:val="2F5496" w:themeColor="accent1" w:themeShade="BF"/>
      <w:kern w:val="0"/>
      <w:sz w:val="32"/>
      <w:szCs w:val="32"/>
    </w:rPr>
  </w:style>
  <w:style w:type="paragraph" w:styleId="21">
    <w:name w:val="toc 2"/>
    <w:basedOn w:val="a"/>
    <w:next w:val="a"/>
    <w:autoRedefine/>
    <w:uiPriority w:val="39"/>
    <w:unhideWhenUsed/>
    <w:rsid w:val="00F81820"/>
    <w:pPr>
      <w:widowControl/>
      <w:tabs>
        <w:tab w:val="right" w:leader="dot" w:pos="8494"/>
      </w:tabs>
      <w:spacing w:after="100" w:line="276" w:lineRule="auto"/>
      <w:ind w:left="220"/>
    </w:pPr>
    <w:rPr>
      <w:rFonts w:ascii="Times New Roman" w:eastAsia="標楷體" w:hAnsi="Times New Roman" w:cs="Times New Roman"/>
      <w:noProof/>
      <w:kern w:val="0"/>
      <w:sz w:val="22"/>
    </w:rPr>
  </w:style>
  <w:style w:type="paragraph" w:styleId="11">
    <w:name w:val="toc 1"/>
    <w:basedOn w:val="a"/>
    <w:next w:val="a"/>
    <w:autoRedefine/>
    <w:uiPriority w:val="39"/>
    <w:unhideWhenUsed/>
    <w:rsid w:val="00806538"/>
    <w:pPr>
      <w:widowControl/>
      <w:spacing w:after="100" w:line="259" w:lineRule="auto"/>
    </w:pPr>
    <w:rPr>
      <w:rFonts w:cs="Times New Roman"/>
      <w:kern w:val="0"/>
      <w:sz w:val="22"/>
    </w:rPr>
  </w:style>
  <w:style w:type="paragraph" w:styleId="31">
    <w:name w:val="toc 3"/>
    <w:basedOn w:val="a"/>
    <w:next w:val="a"/>
    <w:autoRedefine/>
    <w:uiPriority w:val="39"/>
    <w:unhideWhenUsed/>
    <w:rsid w:val="00806538"/>
    <w:pPr>
      <w:widowControl/>
      <w:spacing w:after="100" w:line="259" w:lineRule="auto"/>
      <w:ind w:left="440"/>
    </w:pPr>
    <w:rPr>
      <w:rFonts w:cs="Times New Roman"/>
      <w:kern w:val="0"/>
      <w:sz w:val="22"/>
    </w:rPr>
  </w:style>
  <w:style w:type="character" w:styleId="afd">
    <w:name w:val="Hyperlink"/>
    <w:basedOn w:val="a0"/>
    <w:uiPriority w:val="99"/>
    <w:unhideWhenUsed/>
    <w:rsid w:val="00806538"/>
    <w:rPr>
      <w:color w:val="0563C1" w:themeColor="hyperlink"/>
      <w:u w:val="single"/>
    </w:rPr>
  </w:style>
  <w:style w:type="paragraph" w:styleId="afe">
    <w:name w:val="table of figures"/>
    <w:basedOn w:val="a"/>
    <w:next w:val="a"/>
    <w:uiPriority w:val="99"/>
    <w:unhideWhenUsed/>
    <w:rsid w:val="00AA742F"/>
    <w:pPr>
      <w:ind w:leftChars="400" w:left="400" w:hangingChars="200" w:hanging="200"/>
    </w:pPr>
  </w:style>
  <w:style w:type="character" w:customStyle="1" w:styleId="12">
    <w:name w:val="未解析的提及1"/>
    <w:basedOn w:val="a0"/>
    <w:uiPriority w:val="99"/>
    <w:semiHidden/>
    <w:unhideWhenUsed/>
    <w:rsid w:val="008700B1"/>
    <w:rPr>
      <w:color w:val="605E5C"/>
      <w:shd w:val="clear" w:color="auto" w:fill="E1DFDD"/>
    </w:rPr>
  </w:style>
  <w:style w:type="character" w:styleId="aff">
    <w:name w:val="Strong"/>
    <w:basedOn w:val="a0"/>
    <w:uiPriority w:val="22"/>
    <w:qFormat/>
    <w:rsid w:val="005054B8"/>
    <w:rPr>
      <w:b/>
      <w:bCs/>
    </w:rPr>
  </w:style>
  <w:style w:type="character" w:styleId="HTML">
    <w:name w:val="HTML Code"/>
    <w:basedOn w:val="a0"/>
    <w:uiPriority w:val="99"/>
    <w:semiHidden/>
    <w:unhideWhenUsed/>
    <w:rsid w:val="002B3BF8"/>
    <w:rPr>
      <w:rFonts w:ascii="細明體" w:eastAsia="細明體" w:hAnsi="細明體" w:cs="細明體"/>
      <w:sz w:val="24"/>
      <w:szCs w:val="24"/>
    </w:rPr>
  </w:style>
  <w:style w:type="paragraph" w:customStyle="1" w:styleId="font-claude-response-body">
    <w:name w:val="font-claude-response-body"/>
    <w:basedOn w:val="a"/>
    <w:rsid w:val="00991E06"/>
    <w:pPr>
      <w:widowControl/>
      <w:spacing w:before="100" w:beforeAutospacing="1" w:after="100" w:afterAutospacing="1"/>
    </w:pPr>
    <w:rPr>
      <w:rFonts w:ascii="新細明體" w:eastAsia="新細明體" w:hAnsi="新細明體" w:cs="新細明體"/>
      <w:kern w:val="0"/>
      <w:szCs w:val="24"/>
    </w:rPr>
  </w:style>
  <w:style w:type="character" w:styleId="aff0">
    <w:name w:val="Emphasis"/>
    <w:basedOn w:val="a0"/>
    <w:uiPriority w:val="20"/>
    <w:qFormat/>
    <w:rsid w:val="00991E06"/>
    <w:rPr>
      <w:i/>
      <w:iCs/>
    </w:rPr>
  </w:style>
  <w:style w:type="character" w:customStyle="1" w:styleId="katex-mathml">
    <w:name w:val="katex-mathml"/>
    <w:basedOn w:val="a0"/>
    <w:rsid w:val="00991E06"/>
  </w:style>
  <w:style w:type="character" w:customStyle="1" w:styleId="mord">
    <w:name w:val="mord"/>
    <w:basedOn w:val="a0"/>
    <w:rsid w:val="00991E06"/>
  </w:style>
  <w:style w:type="character" w:customStyle="1" w:styleId="mrel">
    <w:name w:val="mrel"/>
    <w:basedOn w:val="a0"/>
    <w:rsid w:val="00991E06"/>
  </w:style>
  <w:style w:type="character" w:customStyle="1" w:styleId="mbin">
    <w:name w:val="mbin"/>
    <w:basedOn w:val="a0"/>
    <w:rsid w:val="00991E06"/>
  </w:style>
  <w:style w:type="character" w:customStyle="1" w:styleId="vlist-s">
    <w:name w:val="vlist-s"/>
    <w:basedOn w:val="a0"/>
    <w:rsid w:val="00991E06"/>
  </w:style>
  <w:style w:type="character" w:customStyle="1" w:styleId="mopen">
    <w:name w:val="mopen"/>
    <w:basedOn w:val="a0"/>
    <w:rsid w:val="00D44BE9"/>
  </w:style>
  <w:style w:type="character" w:customStyle="1" w:styleId="mclose">
    <w:name w:val="mclose"/>
    <w:basedOn w:val="a0"/>
    <w:rsid w:val="00D44BE9"/>
  </w:style>
  <w:style w:type="character" w:customStyle="1" w:styleId="UnresolvedMention">
    <w:name w:val="Unresolved Mention"/>
    <w:basedOn w:val="a0"/>
    <w:uiPriority w:val="99"/>
    <w:semiHidden/>
    <w:unhideWhenUsed/>
    <w:rsid w:val="000C4BB3"/>
    <w:rPr>
      <w:color w:val="605E5C"/>
      <w:shd w:val="clear" w:color="auto" w:fill="E1DFDD"/>
    </w:rPr>
  </w:style>
  <w:style w:type="character" w:styleId="aff1">
    <w:name w:val="FollowedHyperlink"/>
    <w:basedOn w:val="a0"/>
    <w:uiPriority w:val="99"/>
    <w:semiHidden/>
    <w:unhideWhenUsed/>
    <w:rsid w:val="000C4BB3"/>
    <w:rPr>
      <w:color w:val="954F72" w:themeColor="followedHyperlink"/>
      <w:u w:val="single"/>
    </w:rPr>
  </w:style>
  <w:style w:type="paragraph" w:customStyle="1" w:styleId="code-line">
    <w:name w:val="code-line"/>
    <w:basedOn w:val="a"/>
    <w:rsid w:val="00F81820"/>
    <w:pPr>
      <w:widowControl/>
      <w:spacing w:before="100" w:beforeAutospacing="1" w:after="100" w:afterAutospacing="1"/>
    </w:pPr>
    <w:rPr>
      <w:rFonts w:ascii="新細明體" w:eastAsia="新細明體" w:hAnsi="新細明體" w:cs="新細明體"/>
      <w:kern w:val="0"/>
      <w:szCs w:val="24"/>
    </w:rPr>
  </w:style>
  <w:style w:type="paragraph" w:styleId="41">
    <w:name w:val="toc 4"/>
    <w:basedOn w:val="a"/>
    <w:next w:val="a"/>
    <w:autoRedefine/>
    <w:uiPriority w:val="39"/>
    <w:unhideWhenUsed/>
    <w:rsid w:val="007F6E44"/>
    <w:pPr>
      <w:ind w:leftChars="300" w:left="630"/>
      <w:jc w:val="both"/>
    </w:pPr>
    <w:rPr>
      <w:sz w:val="21"/>
      <w:lang w:eastAsia="ja-JP"/>
    </w:rPr>
  </w:style>
  <w:style w:type="paragraph" w:styleId="51">
    <w:name w:val="toc 5"/>
    <w:basedOn w:val="a"/>
    <w:next w:val="a"/>
    <w:autoRedefine/>
    <w:uiPriority w:val="39"/>
    <w:unhideWhenUsed/>
    <w:rsid w:val="007F6E44"/>
    <w:pPr>
      <w:ind w:leftChars="400" w:left="840"/>
      <w:jc w:val="both"/>
    </w:pPr>
    <w:rPr>
      <w:sz w:val="21"/>
      <w:lang w:eastAsia="ja-JP"/>
    </w:rPr>
  </w:style>
  <w:style w:type="paragraph" w:styleId="61">
    <w:name w:val="toc 6"/>
    <w:basedOn w:val="a"/>
    <w:next w:val="a"/>
    <w:autoRedefine/>
    <w:uiPriority w:val="39"/>
    <w:unhideWhenUsed/>
    <w:rsid w:val="007F6E44"/>
    <w:pPr>
      <w:ind w:leftChars="500" w:left="1050"/>
      <w:jc w:val="both"/>
    </w:pPr>
    <w:rPr>
      <w:sz w:val="21"/>
      <w:lang w:eastAsia="ja-JP"/>
    </w:rPr>
  </w:style>
  <w:style w:type="paragraph" w:styleId="71">
    <w:name w:val="toc 7"/>
    <w:basedOn w:val="a"/>
    <w:next w:val="a"/>
    <w:autoRedefine/>
    <w:uiPriority w:val="39"/>
    <w:unhideWhenUsed/>
    <w:rsid w:val="007F6E44"/>
    <w:pPr>
      <w:ind w:leftChars="600" w:left="1260"/>
      <w:jc w:val="both"/>
    </w:pPr>
    <w:rPr>
      <w:sz w:val="21"/>
      <w:lang w:eastAsia="ja-JP"/>
    </w:rPr>
  </w:style>
  <w:style w:type="paragraph" w:styleId="8">
    <w:name w:val="toc 8"/>
    <w:basedOn w:val="a"/>
    <w:next w:val="a"/>
    <w:autoRedefine/>
    <w:uiPriority w:val="39"/>
    <w:unhideWhenUsed/>
    <w:rsid w:val="007F6E44"/>
    <w:pPr>
      <w:ind w:leftChars="700" w:left="1470"/>
      <w:jc w:val="both"/>
    </w:pPr>
    <w:rPr>
      <w:sz w:val="21"/>
      <w:lang w:eastAsia="ja-JP"/>
    </w:rPr>
  </w:style>
  <w:style w:type="paragraph" w:styleId="9">
    <w:name w:val="toc 9"/>
    <w:basedOn w:val="a"/>
    <w:next w:val="a"/>
    <w:autoRedefine/>
    <w:uiPriority w:val="39"/>
    <w:unhideWhenUsed/>
    <w:rsid w:val="007F6E44"/>
    <w:pPr>
      <w:ind w:leftChars="800" w:left="1680"/>
      <w:jc w:val="both"/>
    </w:pPr>
    <w:rPr>
      <w:sz w:val="21"/>
      <w:lang w:eastAsia="ja-JP"/>
    </w:rPr>
  </w:style>
  <w:style w:type="character" w:customStyle="1" w:styleId="30">
    <w:name w:val="標題 3 字元"/>
    <w:basedOn w:val="a0"/>
    <w:link w:val="3"/>
    <w:uiPriority w:val="9"/>
    <w:rsid w:val="007F6E44"/>
    <w:rPr>
      <w:rFonts w:asciiTheme="majorHAnsi" w:eastAsiaTheme="majorEastAsia" w:hAnsiTheme="majorHAnsi" w:cstheme="majorBidi"/>
    </w:rPr>
  </w:style>
  <w:style w:type="character" w:customStyle="1" w:styleId="40">
    <w:name w:val="標題 4 字元"/>
    <w:basedOn w:val="a0"/>
    <w:link w:val="4"/>
    <w:uiPriority w:val="9"/>
    <w:rsid w:val="007F6E44"/>
    <w:rPr>
      <w:b/>
      <w:bCs/>
    </w:rPr>
  </w:style>
  <w:style w:type="character" w:customStyle="1" w:styleId="50">
    <w:name w:val="標題 5 字元"/>
    <w:basedOn w:val="a0"/>
    <w:link w:val="5"/>
    <w:uiPriority w:val="9"/>
    <w:rsid w:val="007F6E44"/>
    <w:rPr>
      <w:rFonts w:asciiTheme="majorHAnsi" w:eastAsiaTheme="majorEastAsia" w:hAnsiTheme="majorHAnsi" w:cstheme="majorBidi"/>
    </w:rPr>
  </w:style>
  <w:style w:type="character" w:customStyle="1" w:styleId="60">
    <w:name w:val="標題 6 字元"/>
    <w:basedOn w:val="a0"/>
    <w:link w:val="6"/>
    <w:uiPriority w:val="9"/>
    <w:rsid w:val="007F6E44"/>
    <w:rPr>
      <w:b/>
      <w:bCs/>
    </w:rPr>
  </w:style>
  <w:style w:type="character" w:customStyle="1" w:styleId="70">
    <w:name w:val="標題 7 字元"/>
    <w:basedOn w:val="a0"/>
    <w:link w:val="7"/>
    <w:uiPriority w:val="9"/>
    <w:rsid w:val="007F6E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86512">
      <w:bodyDiv w:val="1"/>
      <w:marLeft w:val="0"/>
      <w:marRight w:val="0"/>
      <w:marTop w:val="0"/>
      <w:marBottom w:val="0"/>
      <w:divBdr>
        <w:top w:val="none" w:sz="0" w:space="0" w:color="auto"/>
        <w:left w:val="none" w:sz="0" w:space="0" w:color="auto"/>
        <w:bottom w:val="none" w:sz="0" w:space="0" w:color="auto"/>
        <w:right w:val="none" w:sz="0" w:space="0" w:color="auto"/>
      </w:divBdr>
    </w:div>
    <w:div w:id="27075453">
      <w:bodyDiv w:val="1"/>
      <w:marLeft w:val="0"/>
      <w:marRight w:val="0"/>
      <w:marTop w:val="0"/>
      <w:marBottom w:val="0"/>
      <w:divBdr>
        <w:top w:val="none" w:sz="0" w:space="0" w:color="auto"/>
        <w:left w:val="none" w:sz="0" w:space="0" w:color="auto"/>
        <w:bottom w:val="none" w:sz="0" w:space="0" w:color="auto"/>
        <w:right w:val="none" w:sz="0" w:space="0" w:color="auto"/>
      </w:divBdr>
    </w:div>
    <w:div w:id="84306400">
      <w:bodyDiv w:val="1"/>
      <w:marLeft w:val="0"/>
      <w:marRight w:val="0"/>
      <w:marTop w:val="0"/>
      <w:marBottom w:val="0"/>
      <w:divBdr>
        <w:top w:val="none" w:sz="0" w:space="0" w:color="auto"/>
        <w:left w:val="none" w:sz="0" w:space="0" w:color="auto"/>
        <w:bottom w:val="none" w:sz="0" w:space="0" w:color="auto"/>
        <w:right w:val="none" w:sz="0" w:space="0" w:color="auto"/>
      </w:divBdr>
    </w:div>
    <w:div w:id="89931608">
      <w:bodyDiv w:val="1"/>
      <w:marLeft w:val="0"/>
      <w:marRight w:val="0"/>
      <w:marTop w:val="0"/>
      <w:marBottom w:val="0"/>
      <w:divBdr>
        <w:top w:val="none" w:sz="0" w:space="0" w:color="auto"/>
        <w:left w:val="none" w:sz="0" w:space="0" w:color="auto"/>
        <w:bottom w:val="none" w:sz="0" w:space="0" w:color="auto"/>
        <w:right w:val="none" w:sz="0" w:space="0" w:color="auto"/>
      </w:divBdr>
    </w:div>
    <w:div w:id="133328595">
      <w:bodyDiv w:val="1"/>
      <w:marLeft w:val="0"/>
      <w:marRight w:val="0"/>
      <w:marTop w:val="0"/>
      <w:marBottom w:val="0"/>
      <w:divBdr>
        <w:top w:val="none" w:sz="0" w:space="0" w:color="auto"/>
        <w:left w:val="none" w:sz="0" w:space="0" w:color="auto"/>
        <w:bottom w:val="none" w:sz="0" w:space="0" w:color="auto"/>
        <w:right w:val="none" w:sz="0" w:space="0" w:color="auto"/>
      </w:divBdr>
    </w:div>
    <w:div w:id="136531383">
      <w:bodyDiv w:val="1"/>
      <w:marLeft w:val="0"/>
      <w:marRight w:val="0"/>
      <w:marTop w:val="0"/>
      <w:marBottom w:val="0"/>
      <w:divBdr>
        <w:top w:val="none" w:sz="0" w:space="0" w:color="auto"/>
        <w:left w:val="none" w:sz="0" w:space="0" w:color="auto"/>
        <w:bottom w:val="none" w:sz="0" w:space="0" w:color="auto"/>
        <w:right w:val="none" w:sz="0" w:space="0" w:color="auto"/>
      </w:divBdr>
    </w:div>
    <w:div w:id="353656453">
      <w:bodyDiv w:val="1"/>
      <w:marLeft w:val="0"/>
      <w:marRight w:val="0"/>
      <w:marTop w:val="0"/>
      <w:marBottom w:val="0"/>
      <w:divBdr>
        <w:top w:val="none" w:sz="0" w:space="0" w:color="auto"/>
        <w:left w:val="none" w:sz="0" w:space="0" w:color="auto"/>
        <w:bottom w:val="none" w:sz="0" w:space="0" w:color="auto"/>
        <w:right w:val="none" w:sz="0" w:space="0" w:color="auto"/>
      </w:divBdr>
    </w:div>
    <w:div w:id="404650490">
      <w:bodyDiv w:val="1"/>
      <w:marLeft w:val="0"/>
      <w:marRight w:val="0"/>
      <w:marTop w:val="0"/>
      <w:marBottom w:val="0"/>
      <w:divBdr>
        <w:top w:val="none" w:sz="0" w:space="0" w:color="auto"/>
        <w:left w:val="none" w:sz="0" w:space="0" w:color="auto"/>
        <w:bottom w:val="none" w:sz="0" w:space="0" w:color="auto"/>
        <w:right w:val="none" w:sz="0" w:space="0" w:color="auto"/>
      </w:divBdr>
    </w:div>
    <w:div w:id="519706777">
      <w:bodyDiv w:val="1"/>
      <w:marLeft w:val="0"/>
      <w:marRight w:val="0"/>
      <w:marTop w:val="0"/>
      <w:marBottom w:val="0"/>
      <w:divBdr>
        <w:top w:val="none" w:sz="0" w:space="0" w:color="auto"/>
        <w:left w:val="none" w:sz="0" w:space="0" w:color="auto"/>
        <w:bottom w:val="none" w:sz="0" w:space="0" w:color="auto"/>
        <w:right w:val="none" w:sz="0" w:space="0" w:color="auto"/>
      </w:divBdr>
    </w:div>
    <w:div w:id="526404905">
      <w:bodyDiv w:val="1"/>
      <w:marLeft w:val="0"/>
      <w:marRight w:val="0"/>
      <w:marTop w:val="0"/>
      <w:marBottom w:val="0"/>
      <w:divBdr>
        <w:top w:val="none" w:sz="0" w:space="0" w:color="auto"/>
        <w:left w:val="none" w:sz="0" w:space="0" w:color="auto"/>
        <w:bottom w:val="none" w:sz="0" w:space="0" w:color="auto"/>
        <w:right w:val="none" w:sz="0" w:space="0" w:color="auto"/>
      </w:divBdr>
    </w:div>
    <w:div w:id="541014337">
      <w:bodyDiv w:val="1"/>
      <w:marLeft w:val="0"/>
      <w:marRight w:val="0"/>
      <w:marTop w:val="0"/>
      <w:marBottom w:val="0"/>
      <w:divBdr>
        <w:top w:val="none" w:sz="0" w:space="0" w:color="auto"/>
        <w:left w:val="none" w:sz="0" w:space="0" w:color="auto"/>
        <w:bottom w:val="none" w:sz="0" w:space="0" w:color="auto"/>
        <w:right w:val="none" w:sz="0" w:space="0" w:color="auto"/>
      </w:divBdr>
    </w:div>
    <w:div w:id="619068917">
      <w:bodyDiv w:val="1"/>
      <w:marLeft w:val="0"/>
      <w:marRight w:val="0"/>
      <w:marTop w:val="0"/>
      <w:marBottom w:val="0"/>
      <w:divBdr>
        <w:top w:val="none" w:sz="0" w:space="0" w:color="auto"/>
        <w:left w:val="none" w:sz="0" w:space="0" w:color="auto"/>
        <w:bottom w:val="none" w:sz="0" w:space="0" w:color="auto"/>
        <w:right w:val="none" w:sz="0" w:space="0" w:color="auto"/>
      </w:divBdr>
      <w:divsChild>
        <w:div w:id="167248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8926762">
      <w:bodyDiv w:val="1"/>
      <w:marLeft w:val="0"/>
      <w:marRight w:val="0"/>
      <w:marTop w:val="0"/>
      <w:marBottom w:val="0"/>
      <w:divBdr>
        <w:top w:val="none" w:sz="0" w:space="0" w:color="auto"/>
        <w:left w:val="none" w:sz="0" w:space="0" w:color="auto"/>
        <w:bottom w:val="none" w:sz="0" w:space="0" w:color="auto"/>
        <w:right w:val="none" w:sz="0" w:space="0" w:color="auto"/>
      </w:divBdr>
    </w:div>
    <w:div w:id="729230448">
      <w:bodyDiv w:val="1"/>
      <w:marLeft w:val="0"/>
      <w:marRight w:val="0"/>
      <w:marTop w:val="0"/>
      <w:marBottom w:val="0"/>
      <w:divBdr>
        <w:top w:val="none" w:sz="0" w:space="0" w:color="auto"/>
        <w:left w:val="none" w:sz="0" w:space="0" w:color="auto"/>
        <w:bottom w:val="none" w:sz="0" w:space="0" w:color="auto"/>
        <w:right w:val="none" w:sz="0" w:space="0" w:color="auto"/>
      </w:divBdr>
    </w:div>
    <w:div w:id="769205521">
      <w:bodyDiv w:val="1"/>
      <w:marLeft w:val="0"/>
      <w:marRight w:val="0"/>
      <w:marTop w:val="0"/>
      <w:marBottom w:val="0"/>
      <w:divBdr>
        <w:top w:val="none" w:sz="0" w:space="0" w:color="auto"/>
        <w:left w:val="none" w:sz="0" w:space="0" w:color="auto"/>
        <w:bottom w:val="none" w:sz="0" w:space="0" w:color="auto"/>
        <w:right w:val="none" w:sz="0" w:space="0" w:color="auto"/>
      </w:divBdr>
    </w:div>
    <w:div w:id="796873092">
      <w:bodyDiv w:val="1"/>
      <w:marLeft w:val="0"/>
      <w:marRight w:val="0"/>
      <w:marTop w:val="0"/>
      <w:marBottom w:val="0"/>
      <w:divBdr>
        <w:top w:val="none" w:sz="0" w:space="0" w:color="auto"/>
        <w:left w:val="none" w:sz="0" w:space="0" w:color="auto"/>
        <w:bottom w:val="none" w:sz="0" w:space="0" w:color="auto"/>
        <w:right w:val="none" w:sz="0" w:space="0" w:color="auto"/>
      </w:divBdr>
    </w:div>
    <w:div w:id="963193058">
      <w:bodyDiv w:val="1"/>
      <w:marLeft w:val="0"/>
      <w:marRight w:val="0"/>
      <w:marTop w:val="0"/>
      <w:marBottom w:val="0"/>
      <w:divBdr>
        <w:top w:val="none" w:sz="0" w:space="0" w:color="auto"/>
        <w:left w:val="none" w:sz="0" w:space="0" w:color="auto"/>
        <w:bottom w:val="none" w:sz="0" w:space="0" w:color="auto"/>
        <w:right w:val="none" w:sz="0" w:space="0" w:color="auto"/>
      </w:divBdr>
    </w:div>
    <w:div w:id="1037393611">
      <w:bodyDiv w:val="1"/>
      <w:marLeft w:val="0"/>
      <w:marRight w:val="0"/>
      <w:marTop w:val="0"/>
      <w:marBottom w:val="0"/>
      <w:divBdr>
        <w:top w:val="none" w:sz="0" w:space="0" w:color="auto"/>
        <w:left w:val="none" w:sz="0" w:space="0" w:color="auto"/>
        <w:bottom w:val="none" w:sz="0" w:space="0" w:color="auto"/>
        <w:right w:val="none" w:sz="0" w:space="0" w:color="auto"/>
      </w:divBdr>
    </w:div>
    <w:div w:id="1043864401">
      <w:bodyDiv w:val="1"/>
      <w:marLeft w:val="0"/>
      <w:marRight w:val="0"/>
      <w:marTop w:val="0"/>
      <w:marBottom w:val="0"/>
      <w:divBdr>
        <w:top w:val="none" w:sz="0" w:space="0" w:color="auto"/>
        <w:left w:val="none" w:sz="0" w:space="0" w:color="auto"/>
        <w:bottom w:val="none" w:sz="0" w:space="0" w:color="auto"/>
        <w:right w:val="none" w:sz="0" w:space="0" w:color="auto"/>
      </w:divBdr>
    </w:div>
    <w:div w:id="1112676369">
      <w:bodyDiv w:val="1"/>
      <w:marLeft w:val="0"/>
      <w:marRight w:val="0"/>
      <w:marTop w:val="0"/>
      <w:marBottom w:val="0"/>
      <w:divBdr>
        <w:top w:val="none" w:sz="0" w:space="0" w:color="auto"/>
        <w:left w:val="none" w:sz="0" w:space="0" w:color="auto"/>
        <w:bottom w:val="none" w:sz="0" w:space="0" w:color="auto"/>
        <w:right w:val="none" w:sz="0" w:space="0" w:color="auto"/>
      </w:divBdr>
    </w:div>
    <w:div w:id="1142430237">
      <w:bodyDiv w:val="1"/>
      <w:marLeft w:val="0"/>
      <w:marRight w:val="0"/>
      <w:marTop w:val="0"/>
      <w:marBottom w:val="0"/>
      <w:divBdr>
        <w:top w:val="none" w:sz="0" w:space="0" w:color="auto"/>
        <w:left w:val="none" w:sz="0" w:space="0" w:color="auto"/>
        <w:bottom w:val="none" w:sz="0" w:space="0" w:color="auto"/>
        <w:right w:val="none" w:sz="0" w:space="0" w:color="auto"/>
      </w:divBdr>
    </w:div>
    <w:div w:id="1161896235">
      <w:bodyDiv w:val="1"/>
      <w:marLeft w:val="0"/>
      <w:marRight w:val="0"/>
      <w:marTop w:val="0"/>
      <w:marBottom w:val="0"/>
      <w:divBdr>
        <w:top w:val="none" w:sz="0" w:space="0" w:color="auto"/>
        <w:left w:val="none" w:sz="0" w:space="0" w:color="auto"/>
        <w:bottom w:val="none" w:sz="0" w:space="0" w:color="auto"/>
        <w:right w:val="none" w:sz="0" w:space="0" w:color="auto"/>
      </w:divBdr>
    </w:div>
    <w:div w:id="1171094614">
      <w:bodyDiv w:val="1"/>
      <w:marLeft w:val="0"/>
      <w:marRight w:val="0"/>
      <w:marTop w:val="0"/>
      <w:marBottom w:val="0"/>
      <w:divBdr>
        <w:top w:val="none" w:sz="0" w:space="0" w:color="auto"/>
        <w:left w:val="none" w:sz="0" w:space="0" w:color="auto"/>
        <w:bottom w:val="none" w:sz="0" w:space="0" w:color="auto"/>
        <w:right w:val="none" w:sz="0" w:space="0" w:color="auto"/>
      </w:divBdr>
    </w:div>
    <w:div w:id="1196965338">
      <w:bodyDiv w:val="1"/>
      <w:marLeft w:val="0"/>
      <w:marRight w:val="0"/>
      <w:marTop w:val="0"/>
      <w:marBottom w:val="0"/>
      <w:divBdr>
        <w:top w:val="none" w:sz="0" w:space="0" w:color="auto"/>
        <w:left w:val="none" w:sz="0" w:space="0" w:color="auto"/>
        <w:bottom w:val="none" w:sz="0" w:space="0" w:color="auto"/>
        <w:right w:val="none" w:sz="0" w:space="0" w:color="auto"/>
      </w:divBdr>
    </w:div>
    <w:div w:id="1214655461">
      <w:bodyDiv w:val="1"/>
      <w:marLeft w:val="0"/>
      <w:marRight w:val="0"/>
      <w:marTop w:val="0"/>
      <w:marBottom w:val="0"/>
      <w:divBdr>
        <w:top w:val="none" w:sz="0" w:space="0" w:color="auto"/>
        <w:left w:val="none" w:sz="0" w:space="0" w:color="auto"/>
        <w:bottom w:val="none" w:sz="0" w:space="0" w:color="auto"/>
        <w:right w:val="none" w:sz="0" w:space="0" w:color="auto"/>
      </w:divBdr>
    </w:div>
    <w:div w:id="1424760528">
      <w:bodyDiv w:val="1"/>
      <w:marLeft w:val="0"/>
      <w:marRight w:val="0"/>
      <w:marTop w:val="0"/>
      <w:marBottom w:val="0"/>
      <w:divBdr>
        <w:top w:val="none" w:sz="0" w:space="0" w:color="auto"/>
        <w:left w:val="none" w:sz="0" w:space="0" w:color="auto"/>
        <w:bottom w:val="none" w:sz="0" w:space="0" w:color="auto"/>
        <w:right w:val="none" w:sz="0" w:space="0" w:color="auto"/>
      </w:divBdr>
    </w:div>
    <w:div w:id="1435634799">
      <w:bodyDiv w:val="1"/>
      <w:marLeft w:val="0"/>
      <w:marRight w:val="0"/>
      <w:marTop w:val="0"/>
      <w:marBottom w:val="0"/>
      <w:divBdr>
        <w:top w:val="none" w:sz="0" w:space="0" w:color="auto"/>
        <w:left w:val="none" w:sz="0" w:space="0" w:color="auto"/>
        <w:bottom w:val="none" w:sz="0" w:space="0" w:color="auto"/>
        <w:right w:val="none" w:sz="0" w:space="0" w:color="auto"/>
      </w:divBdr>
    </w:div>
    <w:div w:id="1451893791">
      <w:bodyDiv w:val="1"/>
      <w:marLeft w:val="0"/>
      <w:marRight w:val="0"/>
      <w:marTop w:val="0"/>
      <w:marBottom w:val="0"/>
      <w:divBdr>
        <w:top w:val="none" w:sz="0" w:space="0" w:color="auto"/>
        <w:left w:val="none" w:sz="0" w:space="0" w:color="auto"/>
        <w:bottom w:val="none" w:sz="0" w:space="0" w:color="auto"/>
        <w:right w:val="none" w:sz="0" w:space="0" w:color="auto"/>
      </w:divBdr>
    </w:div>
    <w:div w:id="1608661988">
      <w:bodyDiv w:val="1"/>
      <w:marLeft w:val="0"/>
      <w:marRight w:val="0"/>
      <w:marTop w:val="0"/>
      <w:marBottom w:val="0"/>
      <w:divBdr>
        <w:top w:val="none" w:sz="0" w:space="0" w:color="auto"/>
        <w:left w:val="none" w:sz="0" w:space="0" w:color="auto"/>
        <w:bottom w:val="none" w:sz="0" w:space="0" w:color="auto"/>
        <w:right w:val="none" w:sz="0" w:space="0" w:color="auto"/>
      </w:divBdr>
    </w:div>
    <w:div w:id="1676152280">
      <w:bodyDiv w:val="1"/>
      <w:marLeft w:val="0"/>
      <w:marRight w:val="0"/>
      <w:marTop w:val="0"/>
      <w:marBottom w:val="0"/>
      <w:divBdr>
        <w:top w:val="none" w:sz="0" w:space="0" w:color="auto"/>
        <w:left w:val="none" w:sz="0" w:space="0" w:color="auto"/>
        <w:bottom w:val="none" w:sz="0" w:space="0" w:color="auto"/>
        <w:right w:val="none" w:sz="0" w:space="0" w:color="auto"/>
      </w:divBdr>
    </w:div>
    <w:div w:id="1954362227">
      <w:bodyDiv w:val="1"/>
      <w:marLeft w:val="0"/>
      <w:marRight w:val="0"/>
      <w:marTop w:val="0"/>
      <w:marBottom w:val="0"/>
      <w:divBdr>
        <w:top w:val="none" w:sz="0" w:space="0" w:color="auto"/>
        <w:left w:val="none" w:sz="0" w:space="0" w:color="auto"/>
        <w:bottom w:val="none" w:sz="0" w:space="0" w:color="auto"/>
        <w:right w:val="none" w:sz="0" w:space="0" w:color="auto"/>
      </w:divBdr>
    </w:div>
    <w:div w:id="1978605017">
      <w:bodyDiv w:val="1"/>
      <w:marLeft w:val="0"/>
      <w:marRight w:val="0"/>
      <w:marTop w:val="0"/>
      <w:marBottom w:val="0"/>
      <w:divBdr>
        <w:top w:val="none" w:sz="0" w:space="0" w:color="auto"/>
        <w:left w:val="none" w:sz="0" w:space="0" w:color="auto"/>
        <w:bottom w:val="none" w:sz="0" w:space="0" w:color="auto"/>
        <w:right w:val="none" w:sz="0" w:space="0" w:color="auto"/>
      </w:divBdr>
    </w:div>
    <w:div w:id="1981380915">
      <w:bodyDiv w:val="1"/>
      <w:marLeft w:val="0"/>
      <w:marRight w:val="0"/>
      <w:marTop w:val="0"/>
      <w:marBottom w:val="0"/>
      <w:divBdr>
        <w:top w:val="none" w:sz="0" w:space="0" w:color="auto"/>
        <w:left w:val="none" w:sz="0" w:space="0" w:color="auto"/>
        <w:bottom w:val="none" w:sz="0" w:space="0" w:color="auto"/>
        <w:right w:val="none" w:sz="0" w:space="0" w:color="auto"/>
      </w:divBdr>
    </w:div>
    <w:div w:id="1984965802">
      <w:bodyDiv w:val="1"/>
      <w:marLeft w:val="0"/>
      <w:marRight w:val="0"/>
      <w:marTop w:val="0"/>
      <w:marBottom w:val="0"/>
      <w:divBdr>
        <w:top w:val="none" w:sz="0" w:space="0" w:color="auto"/>
        <w:left w:val="none" w:sz="0" w:space="0" w:color="auto"/>
        <w:bottom w:val="none" w:sz="0" w:space="0" w:color="auto"/>
        <w:right w:val="none" w:sz="0" w:space="0" w:color="auto"/>
      </w:divBdr>
    </w:div>
    <w:div w:id="2032029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evelopers.google.com/maps/documentation/direction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Radimon\2025_japan_people_flow\&#23560;&#38988;&#32080;&#22577;.docx" TargetMode="External"/><Relationship Id="rId14"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44FE7-0F8F-4432-BD23-79CFA4AF4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1904</TotalTime>
  <Pages>30</Pages>
  <Words>3588</Words>
  <Characters>20455</Characters>
  <Application>Microsoft Office Word</Application>
  <DocSecurity>0</DocSecurity>
  <Lines>170</Lines>
  <Paragraphs>47</Paragraphs>
  <ScaleCrop>false</ScaleCrop>
  <Company/>
  <LinksUpToDate>false</LinksUpToDate>
  <CharactersWithSpaces>23996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Radimon</cp:lastModifiedBy>
  <cp:revision>29</cp:revision>
  <cp:lastPrinted>2026-04-26T06:55:00Z</cp:lastPrinted>
  <dcterms:created xsi:type="dcterms:W3CDTF">2026-04-11T11:43:00Z</dcterms:created>
  <dcterms:modified xsi:type="dcterms:W3CDTF">2026-04-28T17:13:00Z</dcterms:modified>
</cp:coreProperties>
</file>