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IMP-04 — Build Pipeline</w:t>
      </w:r>
    </w:p>
    <w:p>
      <w:pPr>
        <w:pStyle w:val="Heading2"/>
      </w:pPr>
      <w:r>
        <w:t>Status</w:t>
      </w:r>
    </w:p>
    <w:p>
      <w:r>
        <w:t>Implementation Baseline v1.0</w:t>
      </w:r>
    </w:p>
    <w:p>
      <w:pPr>
        <w:pStyle w:val="Heading2"/>
      </w:pPr>
      <w:r>
        <w:t>1. Purpose</w:t>
      </w:r>
    </w:p>
    <w:p>
      <w:r>
        <w:t>Definovat proces sestavení Projectu do distribuovatelného Package.</w:t>
      </w:r>
    </w:p>
    <w:p>
      <w:pPr>
        <w:pStyle w:val="Heading2"/>
      </w:pPr>
      <w:r>
        <w:t>2. Scope</w:t>
      </w:r>
    </w:p>
    <w:p>
      <w:r>
        <w:t>Validace vstupů, sestavení balíčku, generování manifestu a artefaktů. Neřeší samotné publikování.</w:t>
      </w:r>
    </w:p>
    <w:p>
      <w:pPr>
        <w:pStyle w:val="Heading2"/>
      </w:pPr>
      <w:r>
        <w:t>3. Inputs</w:t>
      </w:r>
    </w:p>
    <w:p>
      <w:r>
        <w:t>Project Manifest</w:t>
        <w:br/>
        <w:t>Assets</w:t>
        <w:br/>
        <w:t>Knowledge</w:t>
        <w:br/>
        <w:t>Runtime Configuration</w:t>
      </w:r>
    </w:p>
    <w:p>
      <w:pPr>
        <w:pStyle w:val="Heading2"/>
      </w:pPr>
      <w:r>
        <w:t>4. Outputs</w:t>
      </w:r>
    </w:p>
    <w:p>
      <w:r>
        <w:t>Package</w:t>
        <w:br/>
        <w:t>Build Manifest</w:t>
        <w:br/>
        <w:t>Build Report</w:t>
      </w:r>
    </w:p>
    <w:p>
      <w:pPr>
        <w:pStyle w:val="Heading2"/>
      </w:pPr>
      <w:r>
        <w:t>5. Pipeline</w:t>
      </w:r>
    </w:p>
    <w:p>
      <w:r>
        <w:t>Load Project</w:t>
        <w:br/>
        <w:t>↓</w:t>
        <w:br/>
        <w:t>Validate</w:t>
        <w:br/>
        <w:t>↓</w:t>
        <w:br/>
        <w:t>Collect Assets</w:t>
        <w:br/>
        <w:t>↓</w:t>
        <w:br/>
        <w:t>Generate Runtime Package</w:t>
        <w:br/>
        <w:t>↓</w:t>
        <w:br/>
        <w:t>Generate Manifest</w:t>
        <w:br/>
        <w:t>↓</w:t>
        <w:br/>
        <w:t>Create Build Report</w:t>
        <w:br/>
        <w:t>↓</w:t>
        <w:br/>
        <w:t>Store Package</w:t>
      </w:r>
    </w:p>
    <w:p>
      <w:pPr>
        <w:pStyle w:val="Heading2"/>
      </w:pPr>
      <w:r>
        <w:t>6. Build Artifacts</w:t>
      </w:r>
    </w:p>
    <w:p>
      <w:r>
        <w:t>package/</w:t>
        <w:br/>
        <w:t>manifest.json</w:t>
        <w:br/>
        <w:t>runtime.bundle</w:t>
        <w:br/>
        <w:t>assets/</w:t>
        <w:br/>
        <w:t>report.json</w:t>
      </w:r>
    </w:p>
    <w:p>
      <w:pPr>
        <w:pStyle w:val="Heading2"/>
      </w:pPr>
      <w:r>
        <w:t>7. Validation</w:t>
      </w:r>
    </w:p>
    <w:p>
      <w:r>
        <w:t>Kontrola manifestu, povinných souborů, konzistence odkazů a integrity dat. Při chybě se Build ukončí.</w:t>
      </w:r>
    </w:p>
    <w:p>
      <w:pPr>
        <w:pStyle w:val="Heading2"/>
      </w:pPr>
      <w:r>
        <w:t>8. Acceptance Criteria</w:t>
      </w:r>
    </w:p>
    <w:p>
      <w:r>
        <w:t>• Build vytvoří kompletní Package.</w:t>
        <w:br/>
        <w:t>• Manifest odpovídá obsahu.</w:t>
        <w:br/>
        <w:t>• Build Report obsahuje výsledky validace.</w:t>
        <w:br/>
        <w:t>• Chybový Build nevytvoří publikovatelný balíček.</w:t>
      </w:r>
    </w:p>
    <w:p>
      <w:pPr>
        <w:pStyle w:val="Heading2"/>
      </w:pPr>
      <w:r>
        <w:t>9. Out of Scope</w:t>
      </w:r>
    </w:p>
    <w:p>
      <w:r>
        <w:t>Publish Pipeline, CDN distribuce, Runtime vykonávání.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