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Essence-009 – Lead Capture &amp; Decision Transition</w:t>
      </w:r>
    </w:p>
    <w:p>
      <w:pPr>
        <w:pStyle w:val="Heading2"/>
      </w:pPr>
      <w:r>
        <w:t>9. Lead Capture jako přechod mezi Decision Experience a obchodním procesem</w:t>
      </w:r>
    </w:p>
    <w:p>
      <w:r>
        <w:br/>
        <w:t>Lead Capture je poslední vrstvou Client Studia a současně prvním bodem obchodního procesu. Jeho architektonická role není získat kontakt za každou cenu, ale rozpoznat okamžik, kdy návštěvník dosáhl dostatečné rozhodovací jistoty a je připraven pokračovat v dialogu s člověkem. V CONIS proto Lead Capture nepředstavuje marketingový formulář, ale přirozený přechod mezi Decision Experience a Sales Layer.</w:t>
        <w:br/>
        <w:br/>
        <w:t>Ve většině webových prezentací je formulář hlavním cílem celé stránky. V CONIS je tomu naopak. Formulář je pouze důsledkem úspěšně dokončené Decision Journey. Pokud Hero vytvořilo důvěru, Social Proof normalizoval rozhodovací proces, House Navigator umožnil pochopit prostor, Priority vytvořily osobní Decision Profile a AI Advisor odstranil zbývající nejistoty, vzniká okamžik, kdy návštěvník sám cítí potřebu navázat osobní kontakt. Lead Capture tento okamžik nesmí uspěchat ani nahrazovat nátlakem.</w:t>
        <w:br/>
        <w:br/>
        <w:t>Architektura Lead Capture vychází z principu minimálního tření. Systém žádá pouze informace nezbytné pro pokračování komunikace. Každé další pole musí mít jasný význam. Návštěvník nesmí mít pocit, že vyplňuje administrativní formulář. Musí chápat, že poskytuje informace umožňující navázat kvalitnější rozhovor založený na jeho skutečných prioritách.</w:t>
        <w:br/>
        <w:br/>
        <w:t>Nejcennější součástí Lead Capture není samotný kontakt, ale kontext, který jej doprovází. Společně s kontaktními údaji přechází do Sales Layer také Decision Profile, Priority, významné Decision Signals, prostorový profil z House Navigatoru, témata řešená v AI Advisoru i úroveň rozhodovací jistoty. Obchodník proto nezačíná komunikaci od nuly. Vstupuje do rozhovoru se znalostí způsobu uvažování konkrétního člověka.</w:t>
        <w:br/>
        <w:br/>
        <w:t>Lead Capture současně uzavírá první rozhodovací cyklus Runtime. Runtime získává potvrzení, že vytvořená Decision Story vedla k ochotě pokračovat v osobní komunikaci. Pokud kontakt nevznikne, neznamená to automaticky neúspěch. Runtime stále disponuje cennými anonymními Decision Signals, které pomáhají zlepšovat interpretaci objektu i budoucí Experience.</w:t>
        <w:br/>
        <w:br/>
        <w:t>Z pohledu filozofie CONIS není Lead Capture mechanismem sběru leadů. Je mechanismem předání kontextu. Skutečnou hodnotou není e-mail nebo telefonní číslo, ale schopnost navázat rozhovor tam, kde digitální Decision Journey skončila. Proto musí být přechod mezi Experience a obchodníkem plynulý, důvěryhodný a významově konzistentní.</w:t>
        <w:br/>
        <w:br/>
        <w:t>Úspěšnost Lead Capture se hodnotí podle kvality předaného kontextu, míry připravenosti návštěvníka k osobnímu dialogu a schopnosti zkrátit cestu obchodníka k pochopení skutečných potřeb klienta. V architektuře CONIS představuje Lead Capture spojovací most mezi Decision Layer a Sales Layer a uzavírá první fázi vztahu mezi člověkem a objektem.</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