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000000"/>
        <w:spacing w:before="0" w:after="40"/>
      </w:pPr>
      <w:r>
        <w:rPr>
          <w:rFonts w:ascii="Noto Sans KR" w:hAnsi="Noto Sans KR" w:eastAsia="Noto Sans KR"/>
          <w:b/>
          <w:color w:val="FFFFFF"/>
          <w:sz w:val="36"/>
        </w:rPr>
        <w:t xml:space="preserve"> 리더십 Survey Feedback Report </w:t>
      </w:r>
    </w:p>
    <w:p>
      <w:pPr>
        <w:spacing w:before="40" w:after="160"/>
      </w:pPr>
      <w:r>
        <w:rPr>
          <w:rFonts w:ascii="Noto Sans KR" w:hAnsi="Noto Sans KR" w:eastAsia="Noto Sans KR"/>
          <w:b w:val="0"/>
          <w:color w:val="2D2D2D"/>
          <w:sz w:val="20"/>
        </w:rPr>
        <w:t>박성호 팀장  |  기술1팀  |  응답 기간: 2026-04-01 ~ 2026-04-07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그래프</w:t>
            </w:r>
          </w:p>
        </w:tc>
        <w:tc>
          <w:tcPr>
            <w:tcW w:type="dxa" w:w="1984"/>
            <w:shd w:val="clear" w:color="auto" w:fill="000000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점수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Q01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3.0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Q02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▓▓░░░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2.4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Q03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Q04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2.8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Q05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2.6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Q06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Q07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Q08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3.4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Q09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▓▓▓░░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2.6 / 5</w:t>
            </w:r>
          </w:p>
        </w:tc>
      </w:tr>
      <w:tr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Q10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2409"/>
          </w:tcPr>
          <w:p>
            <w:pPr>
              <w:spacing w:before="0" w:after="0"/>
            </w:pPr>
            <w:r/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▓▓▓▓░</w:t>
            </w:r>
          </w:p>
        </w:tc>
        <w:tc>
          <w:tcPr>
            <w:tcW w:type="dxa" w:w="2409"/>
          </w:tcPr>
          <w:p>
            <w:pPr>
              <w:spacing w:before="0" w:after="0"/>
              <w:jc w:val="right"/>
            </w:pPr>
            <w:r/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3.6 / 5</w:t>
            </w:r>
          </w:p>
        </w:tc>
      </w:tr>
    </w:tbl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강점 Top 3</w:t>
            </w:r>
          </w:p>
        </w:tc>
        <w:tc>
          <w:tcPr>
            <w:tcW w:type="dxa" w:w="4819"/>
            <w:shd w:val="clear" w:color="auto" w:fill="000000"/>
          </w:tcPr>
          <w:p>
            <w:pPr>
              <w:spacing w:before="40" w:after="40"/>
            </w:pPr>
            <w:r/>
            <w:r>
              <w:rPr>
                <w:rFonts w:ascii="Noto Sans KR" w:hAnsi="Noto Sans KR" w:eastAsia="Noto Sans KR"/>
                <w:b/>
                <w:color w:val="FFFFFF"/>
                <w:sz w:val="22"/>
              </w:rPr>
              <w:t xml:space="preserve">  개선 필요 Top 3</w:t>
            </w:r>
          </w:p>
        </w:tc>
      </w:tr>
      <w:tr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[Q10] 나는 우리 팀장에게 종합적으로 만족한다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3.6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[Q08] 팀장은 의사결정을 명확하고 신속하게 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3.4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[Q06] 팀장은 신뢰할 수 있고 약속을 지킨다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3.2 / 5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40"/>
            </w:pPr>
            <w:r/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[Q02] 팀장은 구성원의 의견을 경청하고 존중한다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2.4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[Q05] 팀장은 공정하게 업무를 배분한다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2.6 / 5</w:t>
            </w:r>
          </w:p>
          <w:p>
            <w:pPr>
              <w:spacing w:before="40" w:after="40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</w:t>
            </w:r>
            <w:r>
              <w:rPr>
                <w:rFonts w:ascii="Noto Sans KR" w:hAnsi="Noto Sans KR" w:eastAsia="Noto Sans KR"/>
                <w:b w:val="0"/>
                <w:color w:val="2D2D2D"/>
                <w:sz w:val="20"/>
              </w:rPr>
              <w:t>[Q09] 팀장은 구성원의 워라밸을 배려한다</w:t>
            </w:r>
          </w:p>
          <w:p>
            <w:pPr>
              <w:spacing w:before="0" w:after="80"/>
            </w:pP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  평균 2.6 / 5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Q11. 잘하고 있는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구성원 개개인에게 관심을 갖고 주기적으로 1on1을 진행함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기술적 전문성이 높고 어려운 문제를 논리적으로 풀어나감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팀원의 커리어 고민을 진지하게 들어줌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구성원의 강점을 파악해서 적재적소에 업무를 배분함</w:t>
      </w:r>
    </w:p>
    <w:p>
      <w:pPr>
        <w:spacing w:before="160" w:after="80"/>
      </w:pPr>
      <w:r>
        <w:rPr>
          <w:rFonts w:ascii="Noto Sans KR" w:hAnsi="Noto Sans KR" w:eastAsia="Noto Sans KR"/>
          <w:b/>
          <w:color w:val="000000"/>
          <w:sz w:val="22"/>
        </w:rPr>
        <w:t>Q12. 개선이 필요한 점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신입/주니어 구성원에 대한 코칭 시간을 더 확보하면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본인의 결정 배경을 더 자주 공유해주면 수용도가 올라갈 것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칭찬과 인정 표현이 조금 더 자주 있으면 좋겠음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업무 지시가 갑작스럽게 바뀔 때가 있어 예측 가능성이 필요함</w:t>
      </w:r>
    </w:p>
    <w:p>
      <w:pPr>
        <w:pStyle w:val="ListBullet"/>
        <w:spacing w:before="40" w:after="40"/>
      </w:pPr>
      <w:r>
        <w:rPr>
          <w:rFonts w:ascii="Noto Sans KR" w:hAnsi="Noto Sans KR" w:eastAsia="Noto Sans KR"/>
          <w:b w:val="0"/>
          <w:color w:val="2D2D2D"/>
          <w:sz w:val="20"/>
        </w:rPr>
        <w:t>새로운 시도에 대해 조금 더 열린 자세가 필요함</w:t>
      </w:r>
    </w:p>
    <w:p>
      <w:pPr>
        <w:spacing w:before="240" w:after="40"/>
      </w:pPr>
      <w:r>
        <w:rPr>
          <w:rFonts w:ascii="Noto Sans KR" w:hAnsi="Noto Sans KR" w:eastAsia="Noto Sans KR"/>
          <w:b w:val="0"/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40"/>
      </w:pPr>
      <w:r>
        <w:rPr>
          <w:rFonts w:ascii="Noto Sans KR" w:hAnsi="Noto Sans KR" w:eastAsia="Noto Sans KR"/>
          <w:b w:val="0"/>
          <w:color w:val="808080"/>
          <w:sz w:val="18"/>
        </w:rPr>
        <w:t>응답 기간: 2026-04-01 ~ 2026-04-07</w:t>
      </w:r>
    </w:p>
    <w:p>
      <w:pPr>
        <w:spacing w:before="0" w:after="0"/>
      </w:pPr>
      <w:r>
        <w:rPr>
          <w:rFonts w:ascii="Noto Sans KR" w:hAnsi="Noto Sans KR" w:eastAsia="Noto Sans KR"/>
          <w:b w:val="0"/>
          <w:color w:val="808080"/>
          <w:sz w:val="18"/>
        </w:rPr>
        <w:t>본 리포트는 HR 내부용입니다.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