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00959" w14:textId="77777777" w:rsidR="00000000" w:rsidRDefault="0010416B">
      <w:pPr>
        <w:spacing w:after="200" w:line="276" w:lineRule="auto"/>
        <w:jc w:val="center"/>
        <w:rPr>
          <w:rFonts w:ascii="宋体" w:hAnsi="宋体" w:cs="宋体"/>
          <w:sz w:val="24"/>
          <w:szCs w:val="24"/>
          <w:lang w:val="zh-CN"/>
        </w:rPr>
      </w:pPr>
      <w:r>
        <w:rPr>
          <w:rFonts w:ascii="宋体" w:hAnsi="宋体" w:cs="宋体" w:hint="eastAsia"/>
          <w:sz w:val="44"/>
          <w:szCs w:val="44"/>
          <w:lang w:val="zh-CN"/>
        </w:rPr>
        <w:t>基于</w:t>
      </w:r>
      <w:r>
        <w:rPr>
          <w:sz w:val="44"/>
          <w:szCs w:val="44"/>
          <w:lang w:val="zh-CN"/>
        </w:rPr>
        <w:t>Arduino</w:t>
      </w:r>
      <w:r>
        <w:rPr>
          <w:rFonts w:ascii="宋体" w:hAnsi="宋体" w:cs="宋体" w:hint="eastAsia"/>
          <w:sz w:val="44"/>
          <w:szCs w:val="44"/>
          <w:lang w:val="zh-CN"/>
        </w:rPr>
        <w:t>的循迹小车的设计与实现</w:t>
      </w:r>
    </w:p>
    <w:p w14:paraId="68B38068" w14:textId="77777777" w:rsidR="00000000" w:rsidRDefault="0010416B">
      <w:pPr>
        <w:spacing w:after="200" w:line="276" w:lineRule="auto"/>
        <w:jc w:val="center"/>
        <w:rPr>
          <w:rFonts w:ascii="宋体" w:hAnsi="宋体" w:cs="宋体"/>
          <w:sz w:val="24"/>
          <w:szCs w:val="24"/>
        </w:rPr>
      </w:pPr>
      <w:r>
        <w:rPr>
          <w:rFonts w:ascii="宋体" w:hAnsi="宋体" w:cs="宋体" w:hint="eastAsia"/>
          <w:sz w:val="24"/>
          <w:szCs w:val="24"/>
        </w:rPr>
        <w:t>小组：</w:t>
      </w:r>
      <w:r>
        <w:rPr>
          <w:rFonts w:ascii="宋体" w:hAnsi="宋体" w:cs="宋体" w:hint="eastAsia"/>
          <w:sz w:val="24"/>
          <w:szCs w:val="24"/>
          <w:lang w:val="zh-CN"/>
        </w:rPr>
        <w:t>衡瑞，公</w:t>
      </w:r>
      <w:r>
        <w:rPr>
          <w:rFonts w:ascii="宋体" w:hAnsi="宋体" w:cs="宋体" w:hint="eastAsia"/>
          <w:sz w:val="24"/>
          <w:szCs w:val="24"/>
        </w:rPr>
        <w:t>择</w:t>
      </w:r>
      <w:r>
        <w:rPr>
          <w:rFonts w:ascii="宋体" w:hAnsi="宋体" w:cs="宋体" w:hint="eastAsia"/>
          <w:sz w:val="24"/>
          <w:szCs w:val="24"/>
          <w:lang w:val="zh-CN"/>
        </w:rPr>
        <w:t>成，马佳俊，杭盛宇，刘千里，左皓成</w:t>
      </w:r>
    </w:p>
    <w:p w14:paraId="49521742" w14:textId="77777777" w:rsidR="00000000" w:rsidRDefault="0010416B">
      <w:pPr>
        <w:spacing w:after="200" w:line="276" w:lineRule="auto"/>
        <w:jc w:val="left"/>
        <w:rPr>
          <w:rFonts w:ascii="宋体" w:hAnsi="宋体" w:cs="宋体"/>
          <w:sz w:val="24"/>
          <w:szCs w:val="24"/>
          <w:lang w:val="zh-CN"/>
        </w:rPr>
      </w:pPr>
      <w:r>
        <w:rPr>
          <w:rFonts w:ascii="宋体" w:hAnsi="宋体" w:cs="宋体" w:hint="eastAsia"/>
        </w:rPr>
        <w:t>摘要：</w:t>
      </w:r>
      <w:r>
        <w:rPr>
          <w:rFonts w:ascii="宋体" w:hAnsi="宋体" w:cs="宋体" w:hint="eastAsia"/>
          <w:lang w:val="zh-CN"/>
        </w:rPr>
        <w:t>设计实现了一种可以自动循迹的小车。该小车能在</w:t>
      </w:r>
      <w:r>
        <w:rPr>
          <w:lang w:val="zh-CN"/>
        </w:rPr>
        <w:t>0</w:t>
      </w:r>
      <w:r>
        <w:t>.</w:t>
      </w:r>
      <w:r>
        <w:rPr>
          <w:lang w:val="zh-CN"/>
        </w:rPr>
        <w:t>6</w:t>
      </w:r>
      <w:r>
        <w:rPr>
          <w:rFonts w:hint="eastAsia"/>
          <w:lang w:val="zh-CN"/>
        </w:rPr>
        <w:t>～</w:t>
      </w:r>
      <w:r>
        <w:rPr>
          <w:lang w:val="zh-CN"/>
        </w:rPr>
        <w:t>0</w:t>
      </w:r>
      <w:r>
        <w:t>.</w:t>
      </w:r>
      <w:r>
        <w:rPr>
          <w:lang w:val="zh-CN"/>
        </w:rPr>
        <w:t>9mm</w:t>
      </w:r>
      <w:r>
        <w:rPr>
          <w:rFonts w:ascii="宋体" w:hAnsi="宋体" w:cs="宋体" w:hint="eastAsia"/>
          <w:lang w:val="zh-CN"/>
        </w:rPr>
        <w:t>的细铁丝轨迹上自动循迹行驶。该小车系统以</w:t>
      </w:r>
      <w:r>
        <w:rPr>
          <w:lang w:val="zh-CN"/>
        </w:rPr>
        <w:t>Arduino</w:t>
      </w:r>
      <w:r>
        <w:rPr>
          <w:rFonts w:ascii="宋体" w:hAnsi="宋体" w:cs="宋体" w:hint="eastAsia"/>
          <w:lang w:val="zh-CN"/>
        </w:rPr>
        <w:t>为控制核心，采用红外模块检测，结合</w:t>
      </w:r>
      <w:r>
        <w:rPr>
          <w:rFonts w:ascii="宋体" w:hAnsi="宋体" w:cs="宋体"/>
          <w:lang w:val="zh-CN"/>
        </w:rPr>
        <w:t>L298N</w:t>
      </w:r>
      <w:r>
        <w:rPr>
          <w:rFonts w:ascii="宋体" w:hAnsi="宋体" w:cs="宋体" w:hint="eastAsia"/>
          <w:lang w:val="zh-CN"/>
        </w:rPr>
        <w:t>驱动模块、电源模块和显示模块共同完成了上述各项要求。</w:t>
      </w:r>
      <w:r>
        <w:rPr>
          <w:rFonts w:ascii="宋体" w:hAnsi="宋体" w:cs="宋体" w:hint="eastAsia"/>
          <w:lang w:val="zh-CN"/>
        </w:rPr>
        <w:t>该系统具有性能稳定、行驶速度快等特点。</w:t>
      </w:r>
    </w:p>
    <w:p w14:paraId="6D531405" w14:textId="77777777" w:rsidR="00000000" w:rsidRDefault="0010416B">
      <w:pPr>
        <w:spacing w:after="200" w:line="276" w:lineRule="auto"/>
        <w:jc w:val="left"/>
        <w:rPr>
          <w:rFonts w:ascii="宋体" w:hAnsi="宋体" w:cs="宋体"/>
          <w:sz w:val="24"/>
          <w:szCs w:val="24"/>
        </w:rPr>
      </w:pPr>
      <w:r>
        <w:rPr>
          <w:rFonts w:ascii="宋体" w:hAnsi="宋体" w:cs="宋体" w:hint="eastAsia"/>
          <w:sz w:val="24"/>
          <w:szCs w:val="24"/>
          <w:lang w:val="zh-CN"/>
        </w:rPr>
        <w:t>关键词：循迹小车；</w:t>
      </w:r>
      <w:r>
        <w:rPr>
          <w:sz w:val="24"/>
          <w:szCs w:val="24"/>
          <w:lang w:val="zh-CN"/>
        </w:rPr>
        <w:t>Arduino</w:t>
      </w:r>
      <w:r>
        <w:rPr>
          <w:rFonts w:ascii="宋体" w:hAnsi="宋体" w:cs="宋体" w:hint="eastAsia"/>
          <w:sz w:val="24"/>
          <w:szCs w:val="24"/>
          <w:lang w:val="zh-CN"/>
        </w:rPr>
        <w:t>控制核心；</w:t>
      </w:r>
      <w:r>
        <w:rPr>
          <w:sz w:val="24"/>
          <w:szCs w:val="24"/>
        </w:rPr>
        <w:t>L298N</w:t>
      </w:r>
      <w:r>
        <w:rPr>
          <w:rFonts w:ascii="宋体" w:hAnsi="宋体" w:cs="宋体" w:hint="eastAsia"/>
          <w:sz w:val="24"/>
          <w:szCs w:val="24"/>
        </w:rPr>
        <w:t>驱动模块；四路红外传感器</w:t>
      </w:r>
    </w:p>
    <w:p w14:paraId="2733E3E0" w14:textId="77777777" w:rsidR="00000000" w:rsidRDefault="0010416B">
      <w:pPr>
        <w:spacing w:after="200" w:line="276" w:lineRule="auto"/>
        <w:ind w:firstLineChars="200" w:firstLine="480"/>
        <w:jc w:val="center"/>
        <w:rPr>
          <w:sz w:val="24"/>
          <w:szCs w:val="24"/>
          <w:lang w:val="zh-CN"/>
        </w:rPr>
      </w:pPr>
      <w:r>
        <w:rPr>
          <w:sz w:val="24"/>
          <w:szCs w:val="24"/>
          <w:lang w:val="zh-CN"/>
        </w:rPr>
        <w:t>Design and Implementation of Tracking Car Based on Arduino</w:t>
      </w:r>
    </w:p>
    <w:p w14:paraId="0CB9DD1F" w14:textId="77777777" w:rsidR="00000000" w:rsidRDefault="0010416B">
      <w:pPr>
        <w:spacing w:after="200" w:line="276" w:lineRule="auto"/>
        <w:jc w:val="left"/>
        <w:rPr>
          <w:sz w:val="24"/>
          <w:szCs w:val="24"/>
          <w:lang w:val="zh-CN"/>
        </w:rPr>
      </w:pPr>
      <w:r>
        <w:rPr>
          <w:sz w:val="24"/>
          <w:szCs w:val="24"/>
          <w:lang w:val="zh-CN"/>
        </w:rPr>
        <w:t xml:space="preserve"> Heng Rui</w:t>
      </w:r>
      <w:r>
        <w:rPr>
          <w:rFonts w:hint="eastAsia"/>
          <w:sz w:val="24"/>
          <w:szCs w:val="24"/>
          <w:lang w:val="zh-CN"/>
        </w:rPr>
        <w:t>，</w:t>
      </w:r>
      <w:r>
        <w:rPr>
          <w:sz w:val="24"/>
          <w:szCs w:val="24"/>
          <w:lang w:val="zh-CN"/>
        </w:rPr>
        <w:t>Gong Zecheng</w:t>
      </w:r>
      <w:r>
        <w:rPr>
          <w:rFonts w:hint="eastAsia"/>
          <w:sz w:val="24"/>
          <w:szCs w:val="24"/>
          <w:lang w:val="zh-CN"/>
        </w:rPr>
        <w:t>，</w:t>
      </w:r>
      <w:r>
        <w:rPr>
          <w:sz w:val="24"/>
          <w:szCs w:val="24"/>
          <w:lang w:val="zh-CN"/>
        </w:rPr>
        <w:t>Ma Jiajun</w:t>
      </w:r>
      <w:r>
        <w:rPr>
          <w:rFonts w:hint="eastAsia"/>
          <w:sz w:val="24"/>
          <w:szCs w:val="24"/>
          <w:lang w:val="zh-CN"/>
        </w:rPr>
        <w:t>，</w:t>
      </w:r>
      <w:r>
        <w:rPr>
          <w:sz w:val="24"/>
          <w:szCs w:val="24"/>
          <w:lang w:val="zh-CN"/>
        </w:rPr>
        <w:t>Hang shengyu</w:t>
      </w:r>
      <w:r>
        <w:rPr>
          <w:rFonts w:hint="eastAsia"/>
          <w:sz w:val="24"/>
          <w:szCs w:val="24"/>
          <w:lang w:val="zh-CN"/>
        </w:rPr>
        <w:t>，</w:t>
      </w:r>
      <w:r>
        <w:rPr>
          <w:sz w:val="24"/>
          <w:szCs w:val="24"/>
          <w:lang w:val="zh-CN"/>
        </w:rPr>
        <w:t>Liu</w:t>
      </w:r>
      <w:r>
        <w:rPr>
          <w:rFonts w:hint="eastAsia"/>
          <w:sz w:val="24"/>
          <w:szCs w:val="24"/>
          <w:lang w:val="zh-CN"/>
        </w:rPr>
        <w:t>，</w:t>
      </w:r>
      <w:r>
        <w:rPr>
          <w:sz w:val="24"/>
          <w:szCs w:val="24"/>
          <w:lang w:val="zh-CN"/>
        </w:rPr>
        <w:t>Qianli</w:t>
      </w:r>
      <w:r>
        <w:rPr>
          <w:rFonts w:hint="eastAsia"/>
          <w:sz w:val="24"/>
          <w:szCs w:val="24"/>
          <w:lang w:val="zh-CN"/>
        </w:rPr>
        <w:t>，</w:t>
      </w:r>
      <w:r>
        <w:rPr>
          <w:sz w:val="24"/>
          <w:szCs w:val="24"/>
          <w:lang w:val="zh-CN"/>
        </w:rPr>
        <w:t>Zuo Haocheng</w:t>
      </w:r>
    </w:p>
    <w:p w14:paraId="5164B272" w14:textId="77777777" w:rsidR="00000000" w:rsidRDefault="0010416B">
      <w:pPr>
        <w:spacing w:after="200" w:line="276" w:lineRule="auto"/>
        <w:jc w:val="left"/>
        <w:rPr>
          <w:sz w:val="24"/>
          <w:szCs w:val="24"/>
          <w:lang w:val="zh-CN"/>
        </w:rPr>
      </w:pPr>
      <w:r>
        <w:rPr>
          <w:sz w:val="24"/>
          <w:szCs w:val="24"/>
          <w:lang w:val="zh-CN"/>
        </w:rPr>
        <w:t xml:space="preserve">                           (WXIT,Jiangsu,Wu</w:t>
      </w:r>
      <w:r>
        <w:rPr>
          <w:sz w:val="24"/>
          <w:szCs w:val="24"/>
        </w:rPr>
        <w:t>x</w:t>
      </w:r>
      <w:r>
        <w:rPr>
          <w:sz w:val="24"/>
          <w:szCs w:val="24"/>
          <w:lang w:val="zh-CN"/>
        </w:rPr>
        <w:t>i)</w:t>
      </w:r>
    </w:p>
    <w:p w14:paraId="1F1EA47F" w14:textId="77777777" w:rsidR="00000000" w:rsidRDefault="0010416B">
      <w:pPr>
        <w:spacing w:after="200" w:line="276" w:lineRule="auto"/>
        <w:jc w:val="left"/>
        <w:rPr>
          <w:sz w:val="24"/>
          <w:szCs w:val="24"/>
          <w:lang w:val="zh-CN"/>
        </w:rPr>
      </w:pPr>
      <w:r>
        <w:rPr>
          <w:sz w:val="24"/>
          <w:szCs w:val="24"/>
          <w:lang w:val="zh-CN"/>
        </w:rPr>
        <w:t>Abstract</w:t>
      </w:r>
      <w:r>
        <w:rPr>
          <w:rFonts w:hint="eastAsia"/>
          <w:sz w:val="24"/>
          <w:szCs w:val="24"/>
          <w:lang w:val="zh-CN"/>
        </w:rPr>
        <w:t>：</w:t>
      </w:r>
      <w:r>
        <w:rPr>
          <w:sz w:val="24"/>
          <w:szCs w:val="24"/>
          <w:lang w:val="zh-CN"/>
        </w:rPr>
        <w:t>The design r</w:t>
      </w:r>
      <w:r>
        <w:rPr>
          <w:sz w:val="24"/>
          <w:szCs w:val="24"/>
          <w:lang w:val="zh-CN"/>
        </w:rPr>
        <w:t>ealizes a car that can track automatically. The trolley can automatically follow the track on the thin iron wire trajectory of 0.6 to 0.9 mm. The car system uses Arduino as the control core,Using infrared module detection, combined with L298N drive module,</w:t>
      </w:r>
      <w:r>
        <w:rPr>
          <w:sz w:val="24"/>
          <w:szCs w:val="24"/>
          <w:lang w:val="zh-CN"/>
        </w:rPr>
        <w:t xml:space="preserve"> power supply module and display module to complete the above requirements. The system has the characteristics of stable performance and fast driving speed.</w:t>
      </w:r>
    </w:p>
    <w:p w14:paraId="759950E2" w14:textId="77777777" w:rsidR="00000000" w:rsidRDefault="0010416B">
      <w:pPr>
        <w:spacing w:after="200" w:line="276" w:lineRule="auto"/>
        <w:jc w:val="left"/>
        <w:rPr>
          <w:sz w:val="24"/>
          <w:szCs w:val="24"/>
          <w:lang w:val="zh-CN"/>
        </w:rPr>
      </w:pPr>
      <w:r>
        <w:rPr>
          <w:sz w:val="24"/>
          <w:szCs w:val="24"/>
          <w:lang w:val="zh-CN"/>
        </w:rPr>
        <w:t>Key words:Tracking car;Arduino control core;sensor</w:t>
      </w:r>
    </w:p>
    <w:p w14:paraId="15C0E983" w14:textId="77777777" w:rsidR="00000000" w:rsidRDefault="0010416B">
      <w:pPr>
        <w:spacing w:after="200" w:line="276" w:lineRule="auto"/>
        <w:jc w:val="left"/>
        <w:rPr>
          <w:rFonts w:ascii="宋体" w:hAnsi="宋体" w:cs="宋体"/>
          <w:sz w:val="24"/>
          <w:szCs w:val="24"/>
          <w:lang w:val="zh-CN"/>
        </w:rPr>
      </w:pPr>
      <w:r>
        <w:rPr>
          <w:rFonts w:ascii="宋体" w:hAnsi="宋体" w:cs="宋体" w:hint="eastAsia"/>
          <w:sz w:val="24"/>
          <w:szCs w:val="24"/>
          <w:lang w:val="zh-CN"/>
        </w:rPr>
        <w:t>引言</w:t>
      </w:r>
    </w:p>
    <w:p w14:paraId="24CB005D" w14:textId="77777777" w:rsidR="00000000" w:rsidRDefault="0010416B">
      <w:pPr>
        <w:spacing w:after="200" w:line="276" w:lineRule="auto"/>
        <w:ind w:firstLineChars="200" w:firstLine="480"/>
        <w:jc w:val="left"/>
        <w:rPr>
          <w:rFonts w:ascii="宋体" w:hAnsi="宋体" w:cs="宋体"/>
          <w:sz w:val="24"/>
          <w:szCs w:val="24"/>
          <w:lang w:val="zh-CN"/>
        </w:rPr>
      </w:pPr>
      <w:r>
        <w:rPr>
          <w:rFonts w:ascii="宋体" w:hAnsi="宋体" w:cs="宋体" w:hint="eastAsia"/>
          <w:sz w:val="24"/>
          <w:szCs w:val="24"/>
          <w:lang w:val="zh-CN"/>
        </w:rPr>
        <w:t>随着科学技术的不断发展与进步，机器人在人们日常生产与生活中的应用也越来越广泛。智能小车又</w:t>
      </w:r>
      <w:r>
        <w:rPr>
          <w:rFonts w:ascii="宋体" w:hAnsi="宋体" w:cs="宋体" w:hint="eastAsia"/>
          <w:sz w:val="24"/>
          <w:szCs w:val="24"/>
          <w:lang w:val="zh-CN"/>
        </w:rPr>
        <w:t>被称为轮式移动机器人，它可以结合实际使用的环境和根据预先设定好的程序进行合理运作，不需要人为控制就可以自动工作，给人们的生产与生活带来极大的便利，也为一些特殊环境下的科学实验研究提供了实施条件。</w:t>
      </w:r>
    </w:p>
    <w:p w14:paraId="1AD9A4FD" w14:textId="77777777" w:rsidR="00000000" w:rsidRDefault="0010416B">
      <w:pPr>
        <w:spacing w:after="200" w:line="276" w:lineRule="auto"/>
        <w:ind w:firstLineChars="200" w:firstLine="480"/>
        <w:jc w:val="left"/>
        <w:rPr>
          <w:rFonts w:ascii="宋体" w:hAnsi="宋体" w:cs="宋体"/>
          <w:sz w:val="24"/>
          <w:szCs w:val="24"/>
          <w:lang w:val="zh-CN"/>
        </w:rPr>
      </w:pPr>
      <w:r>
        <w:rPr>
          <w:rFonts w:ascii="宋体" w:hAnsi="宋体" w:cs="宋体" w:hint="eastAsia"/>
          <w:sz w:val="24"/>
          <w:szCs w:val="24"/>
          <w:lang w:val="zh-CN"/>
        </w:rPr>
        <w:t>本文将自动控制原理、运动控制系统和传感器技术等相关知识应用于小车自动控制系统中，实现了小车对金属轨道自动循迹，为智能小车的广泛应用提供了实验基础。该设计以</w:t>
      </w:r>
      <w:r>
        <w:rPr>
          <w:sz w:val="24"/>
          <w:szCs w:val="24"/>
          <w:lang w:val="zh-CN"/>
        </w:rPr>
        <w:t>Arduino</w:t>
      </w:r>
      <w:r>
        <w:rPr>
          <w:rFonts w:ascii="宋体" w:hAnsi="宋体" w:cs="宋体" w:hint="eastAsia"/>
          <w:sz w:val="24"/>
          <w:szCs w:val="24"/>
          <w:lang w:val="zh-CN"/>
        </w:rPr>
        <w:t>芯片为控制核心，使用红外模块检测和</w:t>
      </w:r>
      <w:r>
        <w:rPr>
          <w:sz w:val="24"/>
          <w:szCs w:val="24"/>
          <w:lang w:val="zh-CN"/>
        </w:rPr>
        <w:t>L298N</w:t>
      </w:r>
      <w:r>
        <w:rPr>
          <w:rFonts w:ascii="宋体" w:hAnsi="宋体" w:cs="宋体" w:hint="eastAsia"/>
          <w:sz w:val="24"/>
          <w:szCs w:val="24"/>
          <w:lang w:val="zh-CN"/>
        </w:rPr>
        <w:t>驱动模块。该系统实现了小车沿着金属轨道快速直行、转弯、测距的功能。</w:t>
      </w:r>
    </w:p>
    <w:p w14:paraId="2A9B300A" w14:textId="77777777" w:rsidR="00000000" w:rsidRDefault="0010416B">
      <w:pPr>
        <w:spacing w:after="200" w:line="276" w:lineRule="auto"/>
        <w:jc w:val="left"/>
        <w:rPr>
          <w:rFonts w:ascii="宋体" w:hAnsi="宋体" w:cs="宋体"/>
          <w:sz w:val="24"/>
          <w:szCs w:val="24"/>
          <w:lang w:val="zh-CN"/>
        </w:rPr>
      </w:pPr>
    </w:p>
    <w:p w14:paraId="1E8EB6F8" w14:textId="77777777" w:rsidR="00000000" w:rsidRDefault="0010416B">
      <w:pPr>
        <w:rPr>
          <w:rFonts w:ascii="宋体" w:hAnsi="宋体" w:cs="宋体"/>
          <w:sz w:val="24"/>
          <w:szCs w:val="24"/>
        </w:rPr>
      </w:pPr>
      <w:r>
        <w:rPr>
          <w:rFonts w:ascii="宋体" w:hAnsi="宋体" w:cs="宋体"/>
          <w:sz w:val="24"/>
          <w:szCs w:val="24"/>
        </w:rPr>
        <w:t xml:space="preserve">  </w:t>
      </w:r>
    </w:p>
    <w:p w14:paraId="640DF892" w14:textId="77777777" w:rsidR="00000000" w:rsidRDefault="0010416B">
      <w:pPr>
        <w:rPr>
          <w:rFonts w:ascii="宋体" w:hAnsi="宋体" w:cs="宋体"/>
          <w:sz w:val="24"/>
          <w:szCs w:val="24"/>
        </w:rPr>
      </w:pPr>
    </w:p>
    <w:p w14:paraId="0705E6E3" w14:textId="77777777" w:rsidR="00000000" w:rsidRDefault="0010416B">
      <w:pPr>
        <w:rPr>
          <w:rFonts w:ascii="宋体" w:hAnsi="宋体" w:cs="宋体"/>
          <w:sz w:val="24"/>
          <w:szCs w:val="24"/>
        </w:rPr>
      </w:pPr>
    </w:p>
    <w:p w14:paraId="087750E2" w14:textId="77777777" w:rsidR="00000000" w:rsidRDefault="0010416B">
      <w:pPr>
        <w:rPr>
          <w:rFonts w:ascii="宋体" w:hAnsi="宋体" w:cs="宋体"/>
          <w:sz w:val="24"/>
          <w:szCs w:val="24"/>
        </w:rPr>
      </w:pPr>
    </w:p>
    <w:p w14:paraId="6466AD57" w14:textId="77777777" w:rsidR="00000000" w:rsidRDefault="0010416B">
      <w:pPr>
        <w:jc w:val="center"/>
        <w:rPr>
          <w:rFonts w:ascii="宋体" w:hAnsi="宋体" w:cs="宋体"/>
          <w:sz w:val="24"/>
          <w:szCs w:val="24"/>
        </w:rPr>
      </w:pPr>
      <w:r>
        <w:rPr>
          <w:rFonts w:ascii="宋体" w:hAnsi="宋体" w:cs="宋体" w:hint="eastAsia"/>
          <w:sz w:val="24"/>
          <w:szCs w:val="24"/>
        </w:rPr>
        <w:t>驱动模块介绍</w:t>
      </w:r>
    </w:p>
    <w:p w14:paraId="5214C822" w14:textId="77777777" w:rsidR="00000000" w:rsidRDefault="0010416B">
      <w:pPr>
        <w:ind w:firstLineChars="200" w:firstLine="480"/>
        <w:rPr>
          <w:rFonts w:ascii="宋体" w:hAnsi="宋体" w:cs="宋体"/>
          <w:sz w:val="24"/>
          <w:szCs w:val="24"/>
        </w:rPr>
      </w:pPr>
      <w:r>
        <w:rPr>
          <w:rFonts w:ascii="宋体" w:hAnsi="宋体" w:cs="宋体" w:hint="eastAsia"/>
          <w:sz w:val="24"/>
          <w:szCs w:val="24"/>
        </w:rPr>
        <w:t>驱动模块</w:t>
      </w:r>
      <w:r>
        <w:rPr>
          <w:rFonts w:ascii="宋体" w:hAnsi="宋体" w:cs="宋体" w:hint="eastAsia"/>
          <w:sz w:val="24"/>
          <w:szCs w:val="24"/>
        </w:rPr>
        <w:t>是此系统中非常关键的一部分，小车的移动需要驱动模块的支持。本系统所需的驱动模块要满足控制电机和车轮多方位移动的功能，因此采用的是</w:t>
      </w:r>
      <w:r>
        <w:rPr>
          <w:sz w:val="24"/>
          <w:szCs w:val="24"/>
        </w:rPr>
        <w:t>L298N</w:t>
      </w:r>
      <w:r>
        <w:rPr>
          <w:rFonts w:ascii="宋体" w:hAnsi="宋体" w:cs="宋体" w:hint="eastAsia"/>
          <w:sz w:val="24"/>
          <w:szCs w:val="24"/>
        </w:rPr>
        <w:t>电机驱动模块，其具有驱动能力强，转速选择空间大和电流保护的功能，可以实现电机的正反转及调速，使得系统整体运行效率高且稳定。</w:t>
      </w:r>
    </w:p>
    <w:p w14:paraId="024E9EEA" w14:textId="77777777" w:rsidR="00000000" w:rsidRDefault="0010416B">
      <w:pPr>
        <w:ind w:firstLineChars="200" w:firstLine="480"/>
        <w:rPr>
          <w:rFonts w:ascii="宋体" w:hAnsi="宋体" w:cs="宋体"/>
          <w:sz w:val="24"/>
          <w:szCs w:val="24"/>
        </w:rPr>
      </w:pPr>
    </w:p>
    <w:p w14:paraId="1D333354" w14:textId="77777777" w:rsidR="00000000" w:rsidRDefault="0010416B">
      <w:pPr>
        <w:numPr>
          <w:ilvl w:val="0"/>
          <w:numId w:val="1"/>
        </w:numPr>
        <w:tabs>
          <w:tab w:val="left" w:pos="282"/>
        </w:tabs>
        <w:rPr>
          <w:rFonts w:ascii="宋体" w:hAnsi="宋体" w:cs="宋体"/>
          <w:sz w:val="24"/>
          <w:szCs w:val="24"/>
        </w:rPr>
      </w:pPr>
      <w:r>
        <w:rPr>
          <w:sz w:val="24"/>
          <w:szCs w:val="24"/>
        </w:rPr>
        <w:t>L298N</w:t>
      </w:r>
      <w:r>
        <w:rPr>
          <w:rFonts w:ascii="宋体" w:hAnsi="宋体" w:cs="宋体" w:hint="eastAsia"/>
          <w:sz w:val="24"/>
          <w:szCs w:val="24"/>
        </w:rPr>
        <w:t>驱动模块的选择</w:t>
      </w:r>
    </w:p>
    <w:p w14:paraId="5044D976" w14:textId="77777777" w:rsidR="00000000" w:rsidRDefault="0010416B">
      <w:pPr>
        <w:ind w:firstLineChars="200" w:firstLine="480"/>
        <w:rPr>
          <w:rFonts w:ascii="宋体" w:hAnsi="宋体" w:cs="宋体"/>
          <w:sz w:val="24"/>
          <w:szCs w:val="24"/>
        </w:rPr>
      </w:pPr>
      <w:r>
        <w:rPr>
          <w:rFonts w:ascii="宋体" w:hAnsi="宋体" w:cs="宋体" w:hint="eastAsia"/>
          <w:sz w:val="24"/>
          <w:szCs w:val="24"/>
        </w:rPr>
        <w:t>在本系统中与四路红外循迹模块协同运作，需要与两个电机相连，根据</w:t>
      </w:r>
      <w:r>
        <w:rPr>
          <w:sz w:val="24"/>
          <w:szCs w:val="24"/>
        </w:rPr>
        <w:t>L298N</w:t>
      </w:r>
      <w:r>
        <w:rPr>
          <w:rFonts w:ascii="宋体" w:hAnsi="宋体" w:cs="宋体" w:hint="eastAsia"/>
          <w:sz w:val="24"/>
          <w:szCs w:val="24"/>
        </w:rPr>
        <w:t>的逻辑功能表如表</w:t>
      </w:r>
      <w:r>
        <w:rPr>
          <w:sz w:val="24"/>
          <w:szCs w:val="24"/>
        </w:rPr>
        <w:t>1</w:t>
      </w:r>
      <w:r>
        <w:rPr>
          <w:rFonts w:ascii="宋体" w:hAnsi="宋体" w:cs="宋体" w:hint="eastAsia"/>
          <w:sz w:val="24"/>
          <w:szCs w:val="24"/>
        </w:rPr>
        <w:t>所示，通过控制输入电平，用单片机端口输出的</w:t>
      </w:r>
      <w:r>
        <w:rPr>
          <w:sz w:val="24"/>
          <w:szCs w:val="24"/>
        </w:rPr>
        <w:t>PWM</w:t>
      </w:r>
      <w:r>
        <w:rPr>
          <w:rFonts w:ascii="宋体" w:hAnsi="宋体" w:cs="宋体" w:hint="eastAsia"/>
          <w:sz w:val="24"/>
          <w:szCs w:val="24"/>
        </w:rPr>
        <w:t>信号控制使能端，实现小车的移动，包括左右转弯，加减速和直行功能。</w:t>
      </w:r>
    </w:p>
    <w:p w14:paraId="7C575A55" w14:textId="77777777" w:rsidR="00000000" w:rsidRDefault="0010416B">
      <w:pPr>
        <w:ind w:firstLineChars="200" w:firstLine="480"/>
        <w:jc w:val="center"/>
        <w:rPr>
          <w:rFonts w:ascii="宋体" w:hAnsi="宋体" w:cs="宋体"/>
          <w:sz w:val="24"/>
          <w:szCs w:val="24"/>
        </w:rPr>
      </w:pPr>
      <w:r>
        <w:rPr>
          <w:rFonts w:ascii="宋体" w:hAnsi="宋体" w:cs="宋体" w:hint="eastAsia"/>
          <w:sz w:val="24"/>
          <w:szCs w:val="24"/>
        </w:rPr>
        <w:t>表</w:t>
      </w:r>
      <w:r>
        <w:rPr>
          <w:sz w:val="24"/>
          <w:szCs w:val="24"/>
        </w:rPr>
        <w:t>1 L29</w:t>
      </w:r>
      <w:r>
        <w:rPr>
          <w:sz w:val="24"/>
          <w:szCs w:val="24"/>
        </w:rPr>
        <w:t>8N</w:t>
      </w:r>
      <w:r>
        <w:rPr>
          <w:rFonts w:ascii="宋体" w:hAnsi="宋体" w:cs="宋体" w:hint="eastAsia"/>
          <w:sz w:val="24"/>
          <w:szCs w:val="24"/>
        </w:rPr>
        <w:t>逻辑表</w:t>
      </w:r>
    </w:p>
    <w:p w14:paraId="3E31603F" w14:textId="77777777" w:rsidR="00000000" w:rsidRDefault="0010416B">
      <w:pPr>
        <w:rPr>
          <w:rFonts w:ascii="宋体" w:hAnsi="宋体" w:cs="宋体"/>
          <w:sz w:val="24"/>
          <w:szCs w:val="24"/>
        </w:rPr>
      </w:pPr>
    </w:p>
    <w:p w14:paraId="074623FC" w14:textId="77777777" w:rsidR="00000000" w:rsidRDefault="0010416B">
      <w:pPr>
        <w:numPr>
          <w:ilvl w:val="0"/>
          <w:numId w:val="2"/>
        </w:numPr>
        <w:rPr>
          <w:rFonts w:ascii="宋体" w:hAnsi="宋体" w:cs="宋体"/>
          <w:sz w:val="24"/>
          <w:szCs w:val="24"/>
        </w:rPr>
      </w:pPr>
      <w:r>
        <w:rPr>
          <w:rFonts w:ascii="宋体" w:hAnsi="宋体" w:cs="宋体" w:hint="eastAsia"/>
          <w:sz w:val="24"/>
          <w:szCs w:val="24"/>
        </w:rPr>
        <w:t>驱动模块设计</w:t>
      </w:r>
    </w:p>
    <w:p w14:paraId="28DF3EE2" w14:textId="77777777" w:rsidR="00000000" w:rsidRDefault="0010416B">
      <w:pPr>
        <w:ind w:firstLineChars="200" w:firstLine="480"/>
        <w:rPr>
          <w:rFonts w:ascii="宋体" w:hAnsi="宋体" w:cs="宋体"/>
          <w:sz w:val="24"/>
          <w:szCs w:val="24"/>
        </w:rPr>
      </w:pPr>
      <w:r>
        <w:rPr>
          <w:rFonts w:ascii="宋体" w:hAnsi="宋体" w:cs="宋体" w:hint="eastAsia"/>
          <w:sz w:val="24"/>
          <w:szCs w:val="24"/>
        </w:rPr>
        <w:t>驱动模块与</w:t>
      </w:r>
      <w:r>
        <w:rPr>
          <w:sz w:val="24"/>
          <w:szCs w:val="24"/>
        </w:rPr>
        <w:t>Arduino UNO</w:t>
      </w:r>
      <w:r>
        <w:rPr>
          <w:rFonts w:ascii="宋体" w:hAnsi="宋体" w:cs="宋体" w:hint="eastAsia"/>
          <w:sz w:val="24"/>
          <w:szCs w:val="24"/>
        </w:rPr>
        <w:t>、四路红外循迹模块、电机和直流电源的连接如图</w:t>
      </w:r>
      <w:r>
        <w:rPr>
          <w:sz w:val="24"/>
          <w:szCs w:val="24"/>
        </w:rPr>
        <w:t>1</w:t>
      </w:r>
      <w:r>
        <w:rPr>
          <w:rFonts w:ascii="宋体" w:hAnsi="宋体" w:cs="宋体" w:hint="eastAsia"/>
          <w:sz w:val="24"/>
          <w:szCs w:val="24"/>
        </w:rPr>
        <w:t>所示。系统运行过程中</w:t>
      </w:r>
      <w:r>
        <w:rPr>
          <w:sz w:val="24"/>
          <w:szCs w:val="24"/>
        </w:rPr>
        <w:t>L298N</w:t>
      </w:r>
      <w:r>
        <w:rPr>
          <w:rFonts w:ascii="宋体" w:hAnsi="宋体" w:cs="宋体" w:hint="eastAsia"/>
          <w:sz w:val="24"/>
          <w:szCs w:val="24"/>
        </w:rPr>
        <w:t>根据四路红外循迹模块的传感器输出信号判断提供车轮的电流大小，从而响应电机驱动改变小车的移动方向。</w:t>
      </w:r>
    </w:p>
    <w:p w14:paraId="177C30C2" w14:textId="77777777" w:rsidR="00000000" w:rsidRDefault="0010416B">
      <w:pPr>
        <w:ind w:firstLineChars="600" w:firstLine="1440"/>
        <w:rPr>
          <w:rFonts w:ascii="宋体" w:hAnsi="宋体" w:cs="宋体"/>
          <w:sz w:val="24"/>
          <w:szCs w:val="24"/>
        </w:rPr>
      </w:pPr>
    </w:p>
    <w:p w14:paraId="12672EFD" w14:textId="77777777" w:rsidR="00000000" w:rsidRDefault="0010416B">
      <w:pPr>
        <w:rPr>
          <w:rFonts w:ascii="宋体" w:hAnsi="宋体" w:cs="宋体"/>
          <w:sz w:val="24"/>
          <w:szCs w:val="24"/>
        </w:rPr>
      </w:pPr>
    </w:p>
    <w:p w14:paraId="1B824F58" w14:textId="1C15A4A0" w:rsidR="00000000" w:rsidRDefault="00E242A3">
      <w:pPr>
        <w:ind w:firstLineChars="600" w:firstLine="1260"/>
        <w:rPr>
          <w:rFonts w:ascii="宋体" w:hAnsi="宋体" w:cs="宋体"/>
          <w:sz w:val="24"/>
          <w:szCs w:val="24"/>
        </w:rPr>
      </w:pPr>
      <w:r>
        <w:rPr>
          <w:noProof/>
        </w:rPr>
        <w:drawing>
          <wp:anchor distT="0" distB="0" distL="114300" distR="114300" simplePos="0" relativeHeight="251658240" behindDoc="0" locked="0" layoutInCell="1" allowOverlap="1" wp14:anchorId="0F3AA8B8" wp14:editId="1ADC9A3C">
            <wp:simplePos x="0" y="0"/>
            <wp:positionH relativeFrom="column">
              <wp:posOffset>1567815</wp:posOffset>
            </wp:positionH>
            <wp:positionV relativeFrom="paragraph">
              <wp:posOffset>147955</wp:posOffset>
            </wp:positionV>
            <wp:extent cx="2350135" cy="1778635"/>
            <wp:effectExtent l="0" t="0" r="0" b="0"/>
            <wp:wrapTopAndBottom/>
            <wp:docPr id="4" name="图片 3"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业务流程图"/>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0135" cy="1778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A959E" w14:textId="77777777" w:rsidR="00000000" w:rsidRDefault="0010416B">
      <w:pPr>
        <w:ind w:firstLineChars="600" w:firstLine="1440"/>
        <w:rPr>
          <w:rFonts w:ascii="宋体" w:hAnsi="宋体" w:cs="宋体"/>
          <w:sz w:val="24"/>
          <w:szCs w:val="24"/>
        </w:rPr>
      </w:pPr>
    </w:p>
    <w:p w14:paraId="09BAC683" w14:textId="77777777" w:rsidR="00000000" w:rsidRDefault="0010416B">
      <w:pPr>
        <w:jc w:val="center"/>
        <w:rPr>
          <w:rFonts w:ascii="宋体" w:hAnsi="宋体" w:cs="宋体"/>
          <w:sz w:val="24"/>
          <w:szCs w:val="24"/>
        </w:rPr>
      </w:pPr>
      <w:r>
        <w:rPr>
          <w:rFonts w:ascii="宋体" w:hAnsi="宋体" w:cs="宋体" w:hint="eastAsia"/>
          <w:sz w:val="24"/>
          <w:szCs w:val="24"/>
        </w:rPr>
        <w:t>图</w:t>
      </w:r>
      <w:r>
        <w:rPr>
          <w:sz w:val="24"/>
          <w:szCs w:val="24"/>
        </w:rPr>
        <w:t xml:space="preserve">1 </w:t>
      </w:r>
      <w:r>
        <w:rPr>
          <w:rFonts w:ascii="宋体" w:hAnsi="宋体" w:cs="宋体"/>
          <w:sz w:val="24"/>
          <w:szCs w:val="24"/>
        </w:rPr>
        <w:t xml:space="preserve">   </w:t>
      </w:r>
      <w:r>
        <w:rPr>
          <w:rFonts w:ascii="宋体" w:hAnsi="宋体" w:cs="宋体" w:hint="eastAsia"/>
          <w:sz w:val="24"/>
          <w:szCs w:val="24"/>
        </w:rPr>
        <w:t>驱动模块设计</w:t>
      </w:r>
    </w:p>
    <w:p w14:paraId="5D5E49A8" w14:textId="77777777" w:rsidR="00000000" w:rsidRDefault="0010416B">
      <w:pPr>
        <w:ind w:firstLineChars="600" w:firstLine="1440"/>
        <w:rPr>
          <w:rFonts w:ascii="宋体" w:hAnsi="宋体" w:cs="宋体"/>
          <w:sz w:val="24"/>
          <w:szCs w:val="24"/>
        </w:rPr>
      </w:pPr>
    </w:p>
    <w:p w14:paraId="053CA979" w14:textId="77777777" w:rsidR="00000000" w:rsidRDefault="0010416B">
      <w:pPr>
        <w:ind w:firstLineChars="600" w:firstLine="1440"/>
        <w:rPr>
          <w:rFonts w:ascii="宋体" w:hAnsi="宋体" w:cs="宋体"/>
          <w:sz w:val="24"/>
          <w:szCs w:val="24"/>
        </w:rPr>
      </w:pPr>
    </w:p>
    <w:p w14:paraId="033E289B" w14:textId="77777777" w:rsidR="00000000" w:rsidRDefault="0010416B">
      <w:pPr>
        <w:rPr>
          <w:rFonts w:ascii="宋体" w:hAnsi="宋体" w:cs="宋体"/>
          <w:b/>
          <w:sz w:val="24"/>
          <w:szCs w:val="24"/>
        </w:rPr>
      </w:pPr>
    </w:p>
    <w:p w14:paraId="02A864C8" w14:textId="087B4DBA" w:rsidR="00000000" w:rsidRDefault="0010416B">
      <w:pPr>
        <w:rPr>
          <w:rFonts w:ascii="宋体" w:hAnsi="宋体" w:cs="宋体"/>
          <w:sz w:val="24"/>
          <w:szCs w:val="24"/>
        </w:rPr>
      </w:pPr>
      <w:r>
        <w:rPr>
          <w:rFonts w:ascii="宋体" w:hAnsi="宋体" w:cs="宋体"/>
          <w:b/>
          <w:sz w:val="24"/>
          <w:szCs w:val="24"/>
        </w:rPr>
        <w:lastRenderedPageBreak/>
        <w:t xml:space="preserve">  3.</w:t>
      </w:r>
      <w:r>
        <w:rPr>
          <w:b/>
          <w:sz w:val="24"/>
          <w:szCs w:val="24"/>
        </w:rPr>
        <w:t xml:space="preserve"> </w:t>
      </w:r>
      <w:r>
        <w:rPr>
          <w:sz w:val="24"/>
          <w:szCs w:val="24"/>
        </w:rPr>
        <w:t>L298N</w:t>
      </w:r>
      <w:r>
        <w:rPr>
          <w:rFonts w:ascii="宋体" w:hAnsi="宋体" w:cs="宋体" w:hint="eastAsia"/>
          <w:sz w:val="24"/>
          <w:szCs w:val="24"/>
        </w:rPr>
        <w:t>驱动模块在程序中的流程位置如图</w:t>
      </w:r>
      <w:r>
        <w:rPr>
          <w:sz w:val="24"/>
          <w:szCs w:val="24"/>
        </w:rPr>
        <w:t>2</w:t>
      </w:r>
      <w:r>
        <w:rPr>
          <w:rFonts w:ascii="宋体" w:hAnsi="宋体" w:cs="宋体" w:hint="eastAsia"/>
          <w:sz w:val="24"/>
          <w:szCs w:val="24"/>
        </w:rPr>
        <w:t>所示</w:t>
      </w:r>
      <w:r w:rsidR="00E242A3">
        <w:rPr>
          <w:noProof/>
        </w:rPr>
        <w:drawing>
          <wp:anchor distT="0" distB="0" distL="114300" distR="114300" simplePos="0" relativeHeight="251659264" behindDoc="0" locked="0" layoutInCell="1" allowOverlap="1" wp14:anchorId="5867482D" wp14:editId="1F512EC0">
            <wp:simplePos x="0" y="0"/>
            <wp:positionH relativeFrom="column">
              <wp:posOffset>1782445</wp:posOffset>
            </wp:positionH>
            <wp:positionV relativeFrom="paragraph">
              <wp:posOffset>205740</wp:posOffset>
            </wp:positionV>
            <wp:extent cx="1802130" cy="3811270"/>
            <wp:effectExtent l="0" t="0" r="0" b="0"/>
            <wp:wrapTopAndBottom/>
            <wp:docPr id="2" name="图片 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222"/>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802130" cy="381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EEF0E" w14:textId="77777777" w:rsidR="00000000" w:rsidRDefault="0010416B">
      <w:pPr>
        <w:jc w:val="center"/>
        <w:rPr>
          <w:rFonts w:ascii="宋体" w:hAnsi="宋体" w:cs="宋体"/>
          <w:sz w:val="24"/>
          <w:szCs w:val="24"/>
        </w:rPr>
      </w:pPr>
      <w:r>
        <w:rPr>
          <w:rFonts w:ascii="宋体" w:hAnsi="宋体" w:cs="宋体" w:hint="eastAsia"/>
          <w:sz w:val="24"/>
          <w:szCs w:val="24"/>
        </w:rPr>
        <w:t>图</w:t>
      </w:r>
      <w:r>
        <w:rPr>
          <w:sz w:val="24"/>
          <w:szCs w:val="24"/>
        </w:rPr>
        <w:t>2</w:t>
      </w:r>
      <w:r>
        <w:rPr>
          <w:rFonts w:ascii="宋体" w:hAnsi="宋体" w:cs="宋体"/>
          <w:sz w:val="24"/>
          <w:szCs w:val="24"/>
        </w:rPr>
        <w:t xml:space="preserve">    </w:t>
      </w:r>
      <w:r>
        <w:rPr>
          <w:rFonts w:ascii="宋体" w:hAnsi="宋体" w:cs="宋体" w:hint="eastAsia"/>
          <w:sz w:val="24"/>
          <w:szCs w:val="24"/>
        </w:rPr>
        <w:t>驱动模块程序流程</w:t>
      </w:r>
    </w:p>
    <w:p w14:paraId="50959E82" w14:textId="77777777" w:rsidR="00000000" w:rsidRDefault="0010416B">
      <w:pPr>
        <w:spacing w:after="200" w:line="276" w:lineRule="auto"/>
        <w:jc w:val="center"/>
        <w:rPr>
          <w:rFonts w:ascii="宋体" w:hAnsi="宋体" w:cs="宋体"/>
          <w:sz w:val="24"/>
          <w:szCs w:val="24"/>
        </w:rPr>
      </w:pPr>
    </w:p>
    <w:p w14:paraId="16EEBCCF" w14:textId="77777777" w:rsidR="00000000" w:rsidRDefault="0010416B">
      <w:pPr>
        <w:spacing w:after="200" w:line="276" w:lineRule="auto"/>
        <w:jc w:val="center"/>
        <w:rPr>
          <w:rFonts w:ascii="宋体" w:hAnsi="宋体" w:cs="宋体"/>
          <w:sz w:val="24"/>
          <w:szCs w:val="24"/>
        </w:rPr>
      </w:pPr>
      <w:r>
        <w:rPr>
          <w:rFonts w:ascii="宋体" w:hAnsi="宋体" w:cs="宋体" w:hint="eastAsia"/>
          <w:sz w:val="24"/>
          <w:szCs w:val="24"/>
        </w:rPr>
        <w:t>四路红外循迹模块介绍</w:t>
      </w:r>
    </w:p>
    <w:p w14:paraId="5FCE21D2" w14:textId="77777777" w:rsidR="00000000" w:rsidRDefault="0010416B">
      <w:pPr>
        <w:spacing w:line="276" w:lineRule="auto"/>
        <w:jc w:val="left"/>
        <w:rPr>
          <w:rFonts w:ascii="宋体" w:hAnsi="宋体" w:cs="宋体"/>
          <w:color w:val="000000"/>
          <w:sz w:val="24"/>
          <w:szCs w:val="24"/>
        </w:rPr>
      </w:pPr>
      <w:r>
        <w:rPr>
          <w:color w:val="000000"/>
          <w:sz w:val="24"/>
          <w:szCs w:val="24"/>
        </w:rPr>
        <w:t>1.</w:t>
      </w:r>
      <w:r>
        <w:rPr>
          <w:rFonts w:ascii="宋体" w:hAnsi="宋体" w:cs="宋体" w:hint="eastAsia"/>
          <w:color w:val="000000"/>
          <w:sz w:val="24"/>
          <w:szCs w:val="24"/>
        </w:rPr>
        <w:t>模块参数信息：</w:t>
      </w:r>
    </w:p>
    <w:p w14:paraId="01F46037" w14:textId="77777777" w:rsidR="00000000" w:rsidRDefault="0010416B">
      <w:pPr>
        <w:spacing w:line="276" w:lineRule="auto"/>
        <w:jc w:val="left"/>
        <w:rPr>
          <w:color w:val="000000"/>
          <w:sz w:val="24"/>
          <w:szCs w:val="24"/>
        </w:rPr>
      </w:pPr>
      <w:r>
        <w:rPr>
          <w:rFonts w:ascii="宋体" w:hAnsi="宋体" w:cs="宋体" w:hint="eastAsia"/>
          <w:color w:val="000000"/>
          <w:sz w:val="24"/>
          <w:szCs w:val="24"/>
        </w:rPr>
        <w:t>工作电压：</w:t>
      </w:r>
      <w:r>
        <w:rPr>
          <w:color w:val="000000"/>
          <w:sz w:val="24"/>
          <w:szCs w:val="24"/>
        </w:rPr>
        <w:t>DC 3.3V</w:t>
      </w:r>
      <w:r>
        <w:rPr>
          <w:rFonts w:hint="eastAsia"/>
          <w:sz w:val="24"/>
          <w:szCs w:val="24"/>
          <w:lang w:val="zh-CN"/>
        </w:rPr>
        <w:t>～</w:t>
      </w:r>
      <w:r>
        <w:rPr>
          <w:color w:val="000000"/>
          <w:sz w:val="24"/>
          <w:szCs w:val="24"/>
        </w:rPr>
        <w:t>5V</w:t>
      </w:r>
    </w:p>
    <w:p w14:paraId="171BD92D" w14:textId="77777777" w:rsidR="00000000" w:rsidRDefault="0010416B">
      <w:pPr>
        <w:spacing w:line="276" w:lineRule="auto"/>
        <w:jc w:val="left"/>
        <w:rPr>
          <w:rFonts w:ascii="宋体" w:hAnsi="宋体" w:cs="宋体"/>
          <w:color w:val="000000"/>
          <w:sz w:val="24"/>
          <w:szCs w:val="24"/>
        </w:rPr>
      </w:pPr>
      <w:r>
        <w:rPr>
          <w:rFonts w:ascii="宋体" w:hAnsi="宋体" w:cs="宋体" w:hint="eastAsia"/>
          <w:color w:val="000000"/>
          <w:sz w:val="24"/>
          <w:szCs w:val="24"/>
        </w:rPr>
        <w:t>工作电流：尽量选择</w:t>
      </w:r>
      <w:r>
        <w:rPr>
          <w:rFonts w:ascii="宋体" w:hAnsi="宋体" w:cs="宋体"/>
          <w:color w:val="000000"/>
          <w:sz w:val="24"/>
          <w:szCs w:val="24"/>
        </w:rPr>
        <w:t>1A</w:t>
      </w:r>
      <w:r>
        <w:rPr>
          <w:rFonts w:ascii="宋体" w:hAnsi="宋体" w:cs="宋体" w:hint="eastAsia"/>
          <w:color w:val="000000"/>
          <w:sz w:val="24"/>
          <w:szCs w:val="24"/>
        </w:rPr>
        <w:t>以上电源供电</w:t>
      </w:r>
    </w:p>
    <w:p w14:paraId="226759DC" w14:textId="77777777" w:rsidR="00000000" w:rsidRDefault="0010416B">
      <w:pPr>
        <w:spacing w:line="276" w:lineRule="auto"/>
        <w:jc w:val="left"/>
        <w:rPr>
          <w:color w:val="000000"/>
          <w:sz w:val="24"/>
          <w:szCs w:val="24"/>
        </w:rPr>
      </w:pPr>
      <w:r>
        <w:rPr>
          <w:rFonts w:ascii="宋体" w:hAnsi="宋体" w:cs="宋体" w:hint="eastAsia"/>
          <w:color w:val="000000"/>
          <w:sz w:val="24"/>
          <w:szCs w:val="24"/>
        </w:rPr>
        <w:t>工作温度：</w:t>
      </w:r>
      <w:r>
        <w:rPr>
          <w:color w:val="000000"/>
          <w:sz w:val="24"/>
          <w:szCs w:val="24"/>
        </w:rPr>
        <w:t>-10</w:t>
      </w:r>
      <w:r>
        <w:rPr>
          <w:color w:val="000000"/>
          <w:sz w:val="24"/>
          <w:szCs w:val="24"/>
        </w:rPr>
        <w:t>℃</w:t>
      </w:r>
      <w:r>
        <w:rPr>
          <w:rFonts w:hint="eastAsia"/>
          <w:sz w:val="24"/>
          <w:szCs w:val="24"/>
          <w:lang w:val="zh-CN"/>
        </w:rPr>
        <w:t>～</w:t>
      </w:r>
      <w:r>
        <w:rPr>
          <w:color w:val="000000"/>
          <w:sz w:val="24"/>
          <w:szCs w:val="24"/>
        </w:rPr>
        <w:t>+50</w:t>
      </w:r>
      <w:r>
        <w:rPr>
          <w:color w:val="000000"/>
          <w:sz w:val="24"/>
          <w:szCs w:val="24"/>
        </w:rPr>
        <w:t>℃</w:t>
      </w:r>
    </w:p>
    <w:p w14:paraId="71EF147A" w14:textId="77777777" w:rsidR="00000000" w:rsidRDefault="0010416B">
      <w:pPr>
        <w:spacing w:line="276" w:lineRule="auto"/>
        <w:jc w:val="left"/>
        <w:rPr>
          <w:rFonts w:ascii="宋体" w:hAnsi="宋体" w:cs="宋体"/>
          <w:color w:val="000000"/>
          <w:sz w:val="24"/>
          <w:szCs w:val="24"/>
        </w:rPr>
      </w:pPr>
      <w:r>
        <w:rPr>
          <w:rFonts w:ascii="宋体" w:hAnsi="宋体" w:cs="宋体" w:hint="eastAsia"/>
          <w:color w:val="000000"/>
          <w:sz w:val="24"/>
          <w:szCs w:val="24"/>
        </w:rPr>
        <w:t>安装孔径：</w:t>
      </w:r>
      <w:r>
        <w:rPr>
          <w:color w:val="000000"/>
          <w:sz w:val="24"/>
          <w:szCs w:val="24"/>
        </w:rPr>
        <w:t>M3</w:t>
      </w:r>
      <w:r>
        <w:rPr>
          <w:rFonts w:ascii="宋体" w:hAnsi="宋体" w:cs="宋体" w:hint="eastAsia"/>
          <w:color w:val="000000"/>
          <w:sz w:val="24"/>
          <w:szCs w:val="24"/>
        </w:rPr>
        <w:t>螺丝</w:t>
      </w:r>
    </w:p>
    <w:p w14:paraId="7BF17810" w14:textId="77777777" w:rsidR="00000000" w:rsidRDefault="0010416B">
      <w:pPr>
        <w:spacing w:line="276" w:lineRule="auto"/>
        <w:jc w:val="left"/>
        <w:rPr>
          <w:rFonts w:ascii="宋体" w:hAnsi="宋体" w:cs="宋体"/>
          <w:color w:val="000000"/>
          <w:sz w:val="24"/>
          <w:szCs w:val="24"/>
        </w:rPr>
      </w:pPr>
      <w:r>
        <w:rPr>
          <w:rFonts w:ascii="宋体" w:hAnsi="宋体" w:cs="宋体" w:hint="eastAsia"/>
          <w:color w:val="000000"/>
          <w:sz w:val="24"/>
          <w:szCs w:val="24"/>
        </w:rPr>
        <w:t>检测距离：</w:t>
      </w:r>
      <w:r>
        <w:rPr>
          <w:color w:val="000000"/>
          <w:sz w:val="24"/>
          <w:szCs w:val="24"/>
        </w:rPr>
        <w:t>1mm</w:t>
      </w:r>
      <w:r>
        <w:rPr>
          <w:rFonts w:hint="eastAsia"/>
          <w:sz w:val="24"/>
          <w:szCs w:val="24"/>
          <w:lang w:val="zh-CN"/>
        </w:rPr>
        <w:t>～</w:t>
      </w:r>
      <w:r>
        <w:rPr>
          <w:color w:val="000000"/>
          <w:sz w:val="24"/>
          <w:szCs w:val="24"/>
        </w:rPr>
        <w:t>30cm</w:t>
      </w:r>
      <w:r>
        <w:rPr>
          <w:rFonts w:ascii="宋体" w:hAnsi="宋体" w:cs="宋体" w:hint="eastAsia"/>
          <w:color w:val="000000"/>
          <w:sz w:val="24"/>
          <w:szCs w:val="24"/>
        </w:rPr>
        <w:t>可调，距离越近</w:t>
      </w:r>
      <w:r>
        <w:rPr>
          <w:rFonts w:ascii="宋体" w:hAnsi="宋体" w:cs="宋体"/>
          <w:color w:val="000000"/>
          <w:sz w:val="24"/>
          <w:szCs w:val="24"/>
        </w:rPr>
        <w:t>2</w:t>
      </w:r>
      <w:r>
        <w:rPr>
          <w:rFonts w:ascii="宋体" w:hAnsi="宋体" w:cs="宋体" w:hint="eastAsia"/>
          <w:color w:val="000000"/>
          <w:sz w:val="24"/>
          <w:szCs w:val="24"/>
        </w:rPr>
        <w:t>性能越稳定，白色反射距离远</w:t>
      </w:r>
    </w:p>
    <w:p w14:paraId="799805CE" w14:textId="77777777" w:rsidR="00000000" w:rsidRDefault="0010416B">
      <w:pPr>
        <w:spacing w:line="276" w:lineRule="auto"/>
        <w:jc w:val="left"/>
        <w:rPr>
          <w:rFonts w:ascii="宋体" w:hAnsi="宋体" w:cs="宋体"/>
          <w:color w:val="000000"/>
          <w:sz w:val="24"/>
          <w:szCs w:val="24"/>
        </w:rPr>
      </w:pPr>
      <w:r>
        <w:rPr>
          <w:rFonts w:ascii="宋体" w:hAnsi="宋体" w:cs="宋体" w:hint="eastAsia"/>
          <w:color w:val="000000"/>
          <w:sz w:val="24"/>
          <w:szCs w:val="24"/>
        </w:rPr>
        <w:t>尺寸大小：中控板</w:t>
      </w:r>
      <w:r>
        <w:rPr>
          <w:color w:val="000000"/>
          <w:sz w:val="24"/>
          <w:szCs w:val="24"/>
        </w:rPr>
        <w:t>42mm*38mm*12mm</w:t>
      </w:r>
      <w:r>
        <w:rPr>
          <w:rFonts w:ascii="宋体" w:hAnsi="宋体" w:cs="宋体" w:hint="eastAsia"/>
          <w:color w:val="000000"/>
          <w:sz w:val="24"/>
          <w:szCs w:val="24"/>
        </w:rPr>
        <w:t>（长</w:t>
      </w:r>
      <w:r>
        <w:rPr>
          <w:rFonts w:ascii="宋体" w:hAnsi="宋体" w:cs="宋体"/>
          <w:color w:val="000000"/>
          <w:sz w:val="24"/>
          <w:szCs w:val="24"/>
        </w:rPr>
        <w:t>*</w:t>
      </w:r>
      <w:r>
        <w:rPr>
          <w:rFonts w:ascii="宋体" w:hAnsi="宋体" w:cs="宋体" w:hint="eastAsia"/>
          <w:color w:val="000000"/>
          <w:sz w:val="24"/>
          <w:szCs w:val="24"/>
        </w:rPr>
        <w:t>宽</w:t>
      </w:r>
      <w:r>
        <w:rPr>
          <w:rFonts w:ascii="宋体" w:hAnsi="宋体" w:cs="宋体"/>
          <w:color w:val="000000"/>
          <w:sz w:val="24"/>
          <w:szCs w:val="24"/>
        </w:rPr>
        <w:t>*</w:t>
      </w:r>
      <w:r>
        <w:rPr>
          <w:rFonts w:ascii="宋体" w:hAnsi="宋体" w:cs="宋体" w:hint="eastAsia"/>
          <w:color w:val="000000"/>
          <w:sz w:val="24"/>
          <w:szCs w:val="24"/>
        </w:rPr>
        <w:t>高）；小板向前</w:t>
      </w:r>
      <w:r>
        <w:rPr>
          <w:color w:val="000000"/>
          <w:sz w:val="24"/>
          <w:szCs w:val="24"/>
        </w:rPr>
        <w:t>25mm*12mm*12mm</w:t>
      </w:r>
      <w:r>
        <w:rPr>
          <w:rFonts w:ascii="宋体" w:hAnsi="宋体" w:cs="宋体" w:hint="eastAsia"/>
          <w:color w:val="000000"/>
          <w:sz w:val="24"/>
          <w:szCs w:val="24"/>
        </w:rPr>
        <w:t>（长</w:t>
      </w:r>
      <w:r>
        <w:rPr>
          <w:rFonts w:ascii="宋体" w:hAnsi="宋体" w:cs="宋体"/>
          <w:color w:val="000000"/>
          <w:sz w:val="24"/>
          <w:szCs w:val="24"/>
        </w:rPr>
        <w:t>*</w:t>
      </w:r>
      <w:r>
        <w:rPr>
          <w:rFonts w:ascii="宋体" w:hAnsi="宋体" w:cs="宋体" w:hint="eastAsia"/>
          <w:color w:val="000000"/>
          <w:sz w:val="24"/>
          <w:szCs w:val="24"/>
        </w:rPr>
        <w:t>宽</w:t>
      </w:r>
      <w:r>
        <w:rPr>
          <w:rFonts w:ascii="宋体" w:hAnsi="宋体" w:cs="宋体"/>
          <w:color w:val="000000"/>
          <w:sz w:val="24"/>
          <w:szCs w:val="24"/>
        </w:rPr>
        <w:t>*</w:t>
      </w:r>
      <w:r>
        <w:rPr>
          <w:rFonts w:ascii="宋体" w:hAnsi="宋体" w:cs="宋体" w:hint="eastAsia"/>
          <w:color w:val="000000"/>
          <w:sz w:val="24"/>
          <w:szCs w:val="24"/>
        </w:rPr>
        <w:t>高）</w:t>
      </w:r>
    </w:p>
    <w:p w14:paraId="5823A3C0" w14:textId="77777777" w:rsidR="00000000" w:rsidRDefault="0010416B">
      <w:pPr>
        <w:spacing w:line="276" w:lineRule="auto"/>
        <w:jc w:val="left"/>
        <w:rPr>
          <w:rFonts w:ascii="宋体" w:hAnsi="宋体" w:cs="宋体"/>
          <w:color w:val="000000"/>
          <w:sz w:val="24"/>
          <w:szCs w:val="24"/>
        </w:rPr>
      </w:pPr>
      <w:r>
        <w:rPr>
          <w:rFonts w:ascii="宋体" w:hAnsi="宋体" w:cs="宋体" w:hint="eastAsia"/>
          <w:color w:val="000000"/>
          <w:sz w:val="24"/>
          <w:szCs w:val="24"/>
        </w:rPr>
        <w:t>输出接口：</w:t>
      </w:r>
      <w:r>
        <w:rPr>
          <w:color w:val="000000"/>
          <w:sz w:val="24"/>
          <w:szCs w:val="24"/>
        </w:rPr>
        <w:t>6</w:t>
      </w:r>
      <w:r>
        <w:rPr>
          <w:rFonts w:ascii="宋体" w:hAnsi="宋体" w:cs="宋体" w:hint="eastAsia"/>
          <w:color w:val="000000"/>
          <w:sz w:val="24"/>
          <w:szCs w:val="24"/>
        </w:rPr>
        <w:t>线制接口（</w:t>
      </w:r>
      <w:r>
        <w:rPr>
          <w:color w:val="000000"/>
          <w:sz w:val="24"/>
          <w:szCs w:val="24"/>
        </w:rPr>
        <w:t>1</w:t>
      </w:r>
      <w:r>
        <w:rPr>
          <w:rFonts w:hint="eastAsia"/>
          <w:color w:val="000000"/>
          <w:sz w:val="24"/>
          <w:szCs w:val="24"/>
        </w:rPr>
        <w:t>、</w:t>
      </w:r>
      <w:r>
        <w:rPr>
          <w:color w:val="000000"/>
          <w:sz w:val="24"/>
          <w:szCs w:val="24"/>
        </w:rPr>
        <w:t>2</w:t>
      </w:r>
      <w:r>
        <w:rPr>
          <w:rFonts w:hint="eastAsia"/>
          <w:color w:val="000000"/>
          <w:sz w:val="24"/>
          <w:szCs w:val="24"/>
        </w:rPr>
        <w:t>、</w:t>
      </w:r>
      <w:r>
        <w:rPr>
          <w:color w:val="000000"/>
          <w:sz w:val="24"/>
          <w:szCs w:val="24"/>
        </w:rPr>
        <w:t>3</w:t>
      </w:r>
      <w:r>
        <w:rPr>
          <w:rFonts w:hint="eastAsia"/>
          <w:color w:val="000000"/>
          <w:sz w:val="24"/>
          <w:szCs w:val="24"/>
        </w:rPr>
        <w:t>、</w:t>
      </w:r>
      <w:r>
        <w:rPr>
          <w:color w:val="000000"/>
          <w:sz w:val="24"/>
          <w:szCs w:val="24"/>
        </w:rPr>
        <w:t>4</w:t>
      </w:r>
      <w:r>
        <w:rPr>
          <w:rFonts w:ascii="宋体" w:hAnsi="宋体" w:cs="宋体" w:hint="eastAsia"/>
          <w:color w:val="000000"/>
          <w:sz w:val="24"/>
          <w:szCs w:val="24"/>
        </w:rPr>
        <w:t>为</w:t>
      </w:r>
      <w:r>
        <w:rPr>
          <w:color w:val="000000"/>
          <w:sz w:val="24"/>
          <w:szCs w:val="24"/>
        </w:rPr>
        <w:t>4</w:t>
      </w:r>
      <w:r>
        <w:rPr>
          <w:rFonts w:ascii="宋体" w:hAnsi="宋体" w:cs="宋体" w:hint="eastAsia"/>
          <w:color w:val="000000"/>
          <w:sz w:val="24"/>
          <w:szCs w:val="24"/>
        </w:rPr>
        <w:t>路信号输</w:t>
      </w:r>
      <w:r>
        <w:rPr>
          <w:rFonts w:ascii="宋体" w:hAnsi="宋体" w:cs="宋体" w:hint="eastAsia"/>
          <w:color w:val="000000"/>
          <w:sz w:val="24"/>
          <w:szCs w:val="24"/>
        </w:rPr>
        <w:t>出端，</w:t>
      </w:r>
      <w:r>
        <w:rPr>
          <w:color w:val="000000"/>
          <w:sz w:val="24"/>
          <w:szCs w:val="24"/>
        </w:rPr>
        <w:t>VCC</w:t>
      </w:r>
      <w:r>
        <w:rPr>
          <w:rFonts w:ascii="宋体" w:hAnsi="宋体" w:cs="宋体" w:hint="eastAsia"/>
          <w:color w:val="000000"/>
          <w:sz w:val="24"/>
          <w:szCs w:val="24"/>
        </w:rPr>
        <w:t>接正电源，</w:t>
      </w:r>
      <w:r>
        <w:rPr>
          <w:color w:val="000000"/>
          <w:sz w:val="24"/>
          <w:szCs w:val="24"/>
        </w:rPr>
        <w:t>GND</w:t>
      </w:r>
      <w:r>
        <w:rPr>
          <w:rFonts w:ascii="宋体" w:hAnsi="宋体" w:cs="宋体" w:hint="eastAsia"/>
          <w:color w:val="000000"/>
          <w:sz w:val="24"/>
          <w:szCs w:val="24"/>
        </w:rPr>
        <w:t>接</w:t>
      </w:r>
      <w:r>
        <w:rPr>
          <w:color w:val="000000"/>
          <w:sz w:val="24"/>
          <w:szCs w:val="24"/>
        </w:rPr>
        <w:t>GND</w:t>
      </w:r>
      <w:r>
        <w:rPr>
          <w:rFonts w:ascii="宋体" w:hAnsi="宋体" w:cs="宋体" w:hint="eastAsia"/>
          <w:color w:val="000000"/>
          <w:sz w:val="24"/>
          <w:szCs w:val="24"/>
        </w:rPr>
        <w:t>）</w:t>
      </w:r>
    </w:p>
    <w:p w14:paraId="6A4DD696" w14:textId="77777777" w:rsidR="00000000" w:rsidRDefault="0010416B">
      <w:pPr>
        <w:spacing w:line="276" w:lineRule="auto"/>
        <w:jc w:val="left"/>
        <w:rPr>
          <w:rFonts w:ascii="宋体" w:hAnsi="宋体" w:cs="宋体"/>
          <w:color w:val="000000"/>
          <w:sz w:val="24"/>
          <w:szCs w:val="24"/>
        </w:rPr>
      </w:pPr>
      <w:r>
        <w:rPr>
          <w:rFonts w:ascii="宋体" w:hAnsi="宋体" w:cs="宋体" w:hint="eastAsia"/>
          <w:color w:val="000000"/>
          <w:sz w:val="24"/>
          <w:szCs w:val="24"/>
        </w:rPr>
        <w:t>输出信号：</w:t>
      </w:r>
      <w:r>
        <w:rPr>
          <w:color w:val="000000"/>
          <w:sz w:val="24"/>
          <w:szCs w:val="24"/>
        </w:rPr>
        <w:t>TTL</w:t>
      </w:r>
      <w:r>
        <w:rPr>
          <w:rFonts w:ascii="宋体" w:hAnsi="宋体" w:cs="宋体" w:hint="eastAsia"/>
          <w:color w:val="000000"/>
          <w:sz w:val="24"/>
          <w:szCs w:val="24"/>
        </w:rPr>
        <w:t>电平，可直接连接单片机</w:t>
      </w:r>
      <w:r>
        <w:rPr>
          <w:color w:val="000000"/>
          <w:sz w:val="24"/>
          <w:szCs w:val="24"/>
        </w:rPr>
        <w:t>IO</w:t>
      </w:r>
      <w:r>
        <w:rPr>
          <w:rFonts w:ascii="宋体" w:hAnsi="宋体" w:cs="宋体" w:hint="eastAsia"/>
          <w:color w:val="000000"/>
          <w:sz w:val="24"/>
          <w:szCs w:val="24"/>
        </w:rPr>
        <w:t>口，感应到传感器反射回来的红外光时，红指示灯亮，输出低电平；没有红外光时，指示灯不亮，输出高电平。</w:t>
      </w:r>
    </w:p>
    <w:p w14:paraId="472E3087" w14:textId="77777777" w:rsidR="00000000" w:rsidRDefault="0010416B">
      <w:pPr>
        <w:spacing w:line="276" w:lineRule="auto"/>
        <w:jc w:val="left"/>
        <w:rPr>
          <w:rFonts w:ascii="宋体" w:hAnsi="宋体" w:cs="宋体"/>
          <w:color w:val="000000"/>
          <w:sz w:val="24"/>
          <w:szCs w:val="24"/>
        </w:rPr>
      </w:pPr>
    </w:p>
    <w:p w14:paraId="5208846F" w14:textId="669A842C" w:rsidR="00000000" w:rsidRDefault="00E242A3">
      <w:pPr>
        <w:spacing w:line="276" w:lineRule="auto"/>
        <w:jc w:val="center"/>
        <w:rPr>
          <w:rFonts w:ascii="宋体" w:hAnsi="宋体" w:cs="宋体"/>
          <w:color w:val="000000"/>
          <w:sz w:val="24"/>
          <w:szCs w:val="24"/>
        </w:rPr>
      </w:pPr>
      <w:r>
        <w:rPr>
          <w:rFonts w:ascii="宋体" w:hAnsi="宋体" w:cs="宋体"/>
          <w:noProof/>
          <w:color w:val="000000"/>
          <w:sz w:val="24"/>
          <w:szCs w:val="24"/>
        </w:rPr>
        <w:lastRenderedPageBreak/>
        <w:drawing>
          <wp:inline distT="0" distB="0" distL="0" distR="0" wp14:anchorId="0D48BC12" wp14:editId="05609E03">
            <wp:extent cx="1668780" cy="2225040"/>
            <wp:effectExtent l="7620" t="0" r="0" b="0"/>
            <wp:docPr id="1" name="图片 6" descr="IMG_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06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668780" cy="2225040"/>
                    </a:xfrm>
                    <a:prstGeom prst="rect">
                      <a:avLst/>
                    </a:prstGeom>
                    <a:noFill/>
                    <a:ln>
                      <a:noFill/>
                    </a:ln>
                  </pic:spPr>
                </pic:pic>
              </a:graphicData>
            </a:graphic>
          </wp:inline>
        </w:drawing>
      </w:r>
    </w:p>
    <w:p w14:paraId="2BCD648D" w14:textId="77777777" w:rsidR="00000000" w:rsidRDefault="0010416B">
      <w:pPr>
        <w:spacing w:line="276" w:lineRule="auto"/>
        <w:jc w:val="center"/>
        <w:rPr>
          <w:rFonts w:ascii="宋体" w:hAnsi="宋体" w:cs="宋体"/>
          <w:color w:val="000000"/>
          <w:sz w:val="24"/>
          <w:szCs w:val="24"/>
        </w:rPr>
      </w:pPr>
      <w:r>
        <w:rPr>
          <w:rFonts w:ascii="宋体" w:hAnsi="宋体" w:cs="宋体" w:hint="eastAsia"/>
          <w:color w:val="000000"/>
          <w:sz w:val="24"/>
          <w:szCs w:val="24"/>
        </w:rPr>
        <w:t>图</w:t>
      </w:r>
      <w:r>
        <w:rPr>
          <w:color w:val="000000"/>
          <w:sz w:val="24"/>
          <w:szCs w:val="24"/>
        </w:rPr>
        <w:t>3</w:t>
      </w:r>
      <w:r>
        <w:rPr>
          <w:rFonts w:ascii="宋体" w:hAnsi="宋体" w:cs="宋体"/>
          <w:color w:val="000000"/>
          <w:sz w:val="24"/>
          <w:szCs w:val="24"/>
        </w:rPr>
        <w:t xml:space="preserve"> .</w:t>
      </w:r>
      <w:r>
        <w:rPr>
          <w:rFonts w:ascii="宋体" w:hAnsi="宋体" w:cs="宋体" w:hint="eastAsia"/>
          <w:color w:val="000000"/>
          <w:sz w:val="24"/>
          <w:szCs w:val="24"/>
        </w:rPr>
        <w:t>四路红外传感器</w:t>
      </w:r>
    </w:p>
    <w:p w14:paraId="019740FB" w14:textId="77777777" w:rsidR="00000000" w:rsidRDefault="0010416B">
      <w:pPr>
        <w:spacing w:line="276" w:lineRule="auto"/>
        <w:jc w:val="left"/>
        <w:rPr>
          <w:rFonts w:ascii="宋体" w:hAnsi="宋体" w:cs="宋体"/>
          <w:color w:val="000000"/>
          <w:sz w:val="24"/>
          <w:szCs w:val="24"/>
        </w:rPr>
      </w:pPr>
    </w:p>
    <w:p w14:paraId="22A482CD" w14:textId="77777777" w:rsidR="00000000" w:rsidRDefault="0010416B">
      <w:pPr>
        <w:spacing w:line="276" w:lineRule="auto"/>
        <w:jc w:val="left"/>
        <w:rPr>
          <w:color w:val="4D4D4D"/>
          <w:sz w:val="24"/>
          <w:szCs w:val="24"/>
          <w:shd w:val="clear" w:color="auto" w:fill="FFFFFF"/>
        </w:rPr>
      </w:pPr>
      <w:r>
        <w:rPr>
          <w:color w:val="4D4D4D"/>
          <w:sz w:val="24"/>
          <w:szCs w:val="24"/>
          <w:shd w:val="clear" w:color="auto" w:fill="FFFFFF"/>
        </w:rPr>
        <w:t>2.</w:t>
      </w:r>
    </w:p>
    <w:p w14:paraId="1C3AACFF" w14:textId="77777777" w:rsidR="00000000" w:rsidRDefault="0010416B">
      <w:pPr>
        <w:spacing w:line="276" w:lineRule="auto"/>
        <w:ind w:firstLineChars="200" w:firstLine="480"/>
        <w:jc w:val="left"/>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图中主控板右侧自上而下分别为，</w:t>
      </w:r>
      <w:r>
        <w:rPr>
          <w:color w:val="4D4D4D"/>
          <w:sz w:val="24"/>
          <w:szCs w:val="24"/>
          <w:shd w:val="clear" w:color="auto" w:fill="FFFFFF"/>
        </w:rPr>
        <w:t>VCC</w:t>
      </w:r>
      <w:r>
        <w:rPr>
          <w:rFonts w:hint="eastAsia"/>
          <w:color w:val="4D4D4D"/>
          <w:sz w:val="24"/>
          <w:szCs w:val="24"/>
          <w:shd w:val="clear" w:color="auto" w:fill="FFFFFF"/>
        </w:rPr>
        <w:t>、</w:t>
      </w:r>
      <w:r>
        <w:rPr>
          <w:color w:val="4D4D4D"/>
          <w:sz w:val="24"/>
          <w:szCs w:val="24"/>
          <w:shd w:val="clear" w:color="auto" w:fill="FFFFFF"/>
        </w:rPr>
        <w:t>GND</w:t>
      </w:r>
      <w:r>
        <w:rPr>
          <w:rFonts w:hint="eastAsia"/>
          <w:color w:val="4D4D4D"/>
          <w:sz w:val="24"/>
          <w:szCs w:val="24"/>
          <w:shd w:val="clear" w:color="auto" w:fill="FFFFFF"/>
        </w:rPr>
        <w:t>、</w:t>
      </w:r>
      <w:r>
        <w:rPr>
          <w:color w:val="4D4D4D"/>
          <w:sz w:val="24"/>
          <w:szCs w:val="24"/>
          <w:shd w:val="clear" w:color="auto" w:fill="FFFFFF"/>
        </w:rPr>
        <w:t>OUT1</w:t>
      </w:r>
      <w:r>
        <w:rPr>
          <w:rFonts w:hint="eastAsia"/>
          <w:color w:val="4D4D4D"/>
          <w:sz w:val="24"/>
          <w:szCs w:val="24"/>
          <w:shd w:val="clear" w:color="auto" w:fill="FFFFFF"/>
        </w:rPr>
        <w:t>、</w:t>
      </w:r>
      <w:r>
        <w:rPr>
          <w:color w:val="4D4D4D"/>
          <w:sz w:val="24"/>
          <w:szCs w:val="24"/>
          <w:shd w:val="clear" w:color="auto" w:fill="FFFFFF"/>
        </w:rPr>
        <w:t>OUT2</w:t>
      </w:r>
      <w:r>
        <w:rPr>
          <w:rFonts w:hint="eastAsia"/>
          <w:color w:val="4D4D4D"/>
          <w:sz w:val="24"/>
          <w:szCs w:val="24"/>
          <w:shd w:val="clear" w:color="auto" w:fill="FFFFFF"/>
        </w:rPr>
        <w:t>、</w:t>
      </w:r>
      <w:r>
        <w:rPr>
          <w:color w:val="4D4D4D"/>
          <w:sz w:val="24"/>
          <w:szCs w:val="24"/>
          <w:shd w:val="clear" w:color="auto" w:fill="FFFFFF"/>
        </w:rPr>
        <w:t>OUT3</w:t>
      </w:r>
      <w:r>
        <w:rPr>
          <w:rFonts w:hint="eastAsia"/>
          <w:color w:val="4D4D4D"/>
          <w:sz w:val="24"/>
          <w:szCs w:val="24"/>
          <w:shd w:val="clear" w:color="auto" w:fill="FFFFFF"/>
        </w:rPr>
        <w:t>、</w:t>
      </w:r>
      <w:r>
        <w:rPr>
          <w:color w:val="4D4D4D"/>
          <w:sz w:val="24"/>
          <w:szCs w:val="24"/>
          <w:shd w:val="clear" w:color="auto" w:fill="FFFFFF"/>
        </w:rPr>
        <w:t>OUT4</w:t>
      </w:r>
      <w:r>
        <w:rPr>
          <w:rFonts w:hint="eastAsia"/>
          <w:color w:val="4D4D4D"/>
          <w:sz w:val="24"/>
          <w:szCs w:val="24"/>
          <w:shd w:val="clear" w:color="auto" w:fill="FFFFFF"/>
        </w:rPr>
        <w:t>，</w:t>
      </w:r>
      <w:r>
        <w:rPr>
          <w:rFonts w:ascii="宋体" w:hAnsi="宋体" w:cs="宋体" w:hint="eastAsia"/>
          <w:color w:val="4D4D4D"/>
          <w:sz w:val="24"/>
          <w:szCs w:val="24"/>
          <w:shd w:val="clear" w:color="auto" w:fill="FFFFFF"/>
        </w:rPr>
        <w:t>其中</w:t>
      </w:r>
      <w:r>
        <w:rPr>
          <w:color w:val="4D4D4D"/>
          <w:sz w:val="24"/>
          <w:szCs w:val="24"/>
          <w:shd w:val="clear" w:color="auto" w:fill="FFFFFF"/>
        </w:rPr>
        <w:t>OUT1</w:t>
      </w:r>
      <w:r>
        <w:rPr>
          <w:rFonts w:hint="eastAsia"/>
          <w:color w:val="4D4D4D"/>
          <w:sz w:val="24"/>
          <w:szCs w:val="24"/>
          <w:shd w:val="clear" w:color="auto" w:fill="FFFFFF"/>
        </w:rPr>
        <w:t>、</w:t>
      </w:r>
      <w:r>
        <w:rPr>
          <w:color w:val="4D4D4D"/>
          <w:sz w:val="24"/>
          <w:szCs w:val="24"/>
          <w:shd w:val="clear" w:color="auto" w:fill="FFFFFF"/>
        </w:rPr>
        <w:t>2</w:t>
      </w:r>
      <w:r>
        <w:rPr>
          <w:rFonts w:hint="eastAsia"/>
          <w:color w:val="4D4D4D"/>
          <w:sz w:val="24"/>
          <w:szCs w:val="24"/>
          <w:shd w:val="clear" w:color="auto" w:fill="FFFFFF"/>
        </w:rPr>
        <w:t>、</w:t>
      </w:r>
      <w:r>
        <w:rPr>
          <w:color w:val="4D4D4D"/>
          <w:sz w:val="24"/>
          <w:szCs w:val="24"/>
          <w:shd w:val="clear" w:color="auto" w:fill="FFFFFF"/>
        </w:rPr>
        <w:t>3</w:t>
      </w:r>
      <w:r>
        <w:rPr>
          <w:rFonts w:hint="eastAsia"/>
          <w:color w:val="4D4D4D"/>
          <w:sz w:val="24"/>
          <w:szCs w:val="24"/>
          <w:shd w:val="clear" w:color="auto" w:fill="FFFFFF"/>
        </w:rPr>
        <w:t>、</w:t>
      </w:r>
      <w:r>
        <w:rPr>
          <w:color w:val="4D4D4D"/>
          <w:sz w:val="24"/>
          <w:szCs w:val="24"/>
          <w:shd w:val="clear" w:color="auto" w:fill="FFFFFF"/>
        </w:rPr>
        <w:t>4</w:t>
      </w:r>
      <w:r>
        <w:rPr>
          <w:rFonts w:ascii="宋体" w:hAnsi="宋体" w:cs="宋体" w:hint="eastAsia"/>
          <w:color w:val="4D4D4D"/>
          <w:sz w:val="24"/>
          <w:szCs w:val="24"/>
          <w:shd w:val="clear" w:color="auto" w:fill="FFFFFF"/>
        </w:rPr>
        <w:t>分别连接</w:t>
      </w:r>
      <w:r>
        <w:rPr>
          <w:rFonts w:ascii="宋体" w:hAnsi="宋体" w:cs="宋体" w:hint="eastAsia"/>
          <w:color w:val="4D4D4D"/>
          <w:sz w:val="24"/>
          <w:szCs w:val="24"/>
          <w:shd w:val="clear" w:color="auto" w:fill="FFFFFF"/>
        </w:rPr>
        <w:t>单片机的</w:t>
      </w:r>
      <w:r>
        <w:rPr>
          <w:color w:val="4D4D4D"/>
          <w:sz w:val="24"/>
          <w:szCs w:val="24"/>
          <w:shd w:val="clear" w:color="auto" w:fill="FFFFFF"/>
        </w:rPr>
        <w:t>IO</w:t>
      </w:r>
      <w:r>
        <w:rPr>
          <w:rFonts w:ascii="宋体" w:hAnsi="宋体" w:cs="宋体" w:hint="eastAsia"/>
          <w:color w:val="4D4D4D"/>
          <w:sz w:val="24"/>
          <w:szCs w:val="24"/>
          <w:shd w:val="clear" w:color="auto" w:fill="FFFFFF"/>
        </w:rPr>
        <w:t>口，用于检测输出电平。主控板右侧分别与四个小板连接，用于采集信息。</w:t>
      </w:r>
    </w:p>
    <w:p w14:paraId="120B6C4C" w14:textId="77777777" w:rsidR="00000000" w:rsidRDefault="0010416B">
      <w:pPr>
        <w:spacing w:line="276" w:lineRule="auto"/>
        <w:jc w:val="left"/>
        <w:rPr>
          <w:rFonts w:ascii="宋体" w:hAnsi="宋体" w:cs="宋体"/>
          <w:color w:val="4D4D4D"/>
          <w:sz w:val="24"/>
          <w:szCs w:val="24"/>
          <w:shd w:val="clear" w:color="auto" w:fill="FFFFFF"/>
        </w:rPr>
      </w:pPr>
      <w:r>
        <w:rPr>
          <w:color w:val="4D4D4D"/>
          <w:sz w:val="24"/>
          <w:szCs w:val="24"/>
          <w:shd w:val="clear" w:color="auto" w:fill="FFFFFF"/>
        </w:rPr>
        <w:t>3</w:t>
      </w:r>
      <w:r>
        <w:rPr>
          <w:rFonts w:ascii="宋体" w:hAnsi="宋体" w:cs="宋体"/>
          <w:color w:val="4D4D4D"/>
          <w:sz w:val="24"/>
          <w:szCs w:val="24"/>
          <w:shd w:val="clear" w:color="auto" w:fill="FFFFFF"/>
        </w:rPr>
        <w:t>.</w:t>
      </w:r>
      <w:r>
        <w:rPr>
          <w:rFonts w:ascii="宋体" w:hAnsi="宋体" w:cs="宋体" w:hint="eastAsia"/>
          <w:color w:val="4D4D4D"/>
          <w:sz w:val="24"/>
          <w:szCs w:val="24"/>
          <w:shd w:val="clear" w:color="auto" w:fill="FFFFFF"/>
        </w:rPr>
        <w:t>模块使用</w:t>
      </w:r>
    </w:p>
    <w:p w14:paraId="5B465D89" w14:textId="77777777" w:rsidR="00000000" w:rsidRDefault="0010416B">
      <w:pPr>
        <w:spacing w:line="276" w:lineRule="auto"/>
        <w:ind w:firstLineChars="200" w:firstLine="480"/>
        <w:jc w:val="left"/>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模块正确连接并通电后，小板传感器开始工作。模块感应到传感器反射回来的红外光时，红指示灯亮，输出低电平；没有红外光时，指示灯不亮，输出高电平。以检测黑线为例，如果传感器检测到黑线，红外光无法反射回来则模块红指示灯熄灭，同时小板对应的</w:t>
      </w:r>
      <w:r>
        <w:rPr>
          <w:color w:val="4D4D4D"/>
          <w:sz w:val="24"/>
          <w:szCs w:val="24"/>
          <w:shd w:val="clear" w:color="auto" w:fill="FFFFFF"/>
        </w:rPr>
        <w:t>OUT</w:t>
      </w:r>
      <w:r>
        <w:rPr>
          <w:rFonts w:ascii="宋体" w:hAnsi="宋体" w:cs="宋体" w:hint="eastAsia"/>
          <w:color w:val="4D4D4D"/>
          <w:sz w:val="24"/>
          <w:szCs w:val="24"/>
          <w:shd w:val="clear" w:color="auto" w:fill="FFFFFF"/>
        </w:rPr>
        <w:t>口输出高电平；如果未检测到黑线，红外光可以反射回来则模块红指示灯亮，小板对应的</w:t>
      </w:r>
      <w:r>
        <w:rPr>
          <w:color w:val="4D4D4D"/>
          <w:sz w:val="24"/>
          <w:szCs w:val="24"/>
          <w:shd w:val="clear" w:color="auto" w:fill="FFFFFF"/>
        </w:rPr>
        <w:t>OUT</w:t>
      </w:r>
      <w:r>
        <w:rPr>
          <w:rFonts w:ascii="宋体" w:hAnsi="宋体" w:cs="宋体" w:hint="eastAsia"/>
          <w:color w:val="4D4D4D"/>
          <w:sz w:val="24"/>
          <w:szCs w:val="24"/>
          <w:shd w:val="clear" w:color="auto" w:fill="FFFFFF"/>
        </w:rPr>
        <w:t>口输出低电平。其中需要注意一种特殊情况，也就是说当测量物体超出测量范围时，此时红指示灯熄灭，</w:t>
      </w:r>
      <w:r>
        <w:rPr>
          <w:color w:val="4D4D4D"/>
          <w:sz w:val="24"/>
          <w:szCs w:val="24"/>
          <w:shd w:val="clear" w:color="auto" w:fill="FFFFFF"/>
        </w:rPr>
        <w:t>OUT</w:t>
      </w:r>
      <w:r>
        <w:rPr>
          <w:rFonts w:ascii="宋体" w:hAnsi="宋体" w:cs="宋体" w:hint="eastAsia"/>
          <w:color w:val="4D4D4D"/>
          <w:sz w:val="24"/>
          <w:szCs w:val="24"/>
          <w:shd w:val="clear" w:color="auto" w:fill="FFFFFF"/>
        </w:rPr>
        <w:t>口输出高电平，每个小板前面对应的电位器可以用来调整使用精度。</w:t>
      </w:r>
    </w:p>
    <w:p w14:paraId="357F42A0" w14:textId="77777777" w:rsidR="00000000" w:rsidRDefault="0010416B">
      <w:pPr>
        <w:spacing w:line="276" w:lineRule="auto"/>
        <w:jc w:val="left"/>
        <w:rPr>
          <w:rFonts w:ascii="宋体" w:hAnsi="宋体" w:cs="宋体"/>
          <w:color w:val="4D4D4D"/>
          <w:sz w:val="24"/>
          <w:szCs w:val="24"/>
          <w:shd w:val="clear" w:color="auto" w:fill="FFFFFF"/>
        </w:rPr>
      </w:pPr>
    </w:p>
    <w:p w14:paraId="6E2BBADB" w14:textId="77777777" w:rsidR="00000000" w:rsidRDefault="0010416B">
      <w:pPr>
        <w:spacing w:line="276" w:lineRule="auto"/>
        <w:jc w:val="left"/>
        <w:rPr>
          <w:rFonts w:ascii="宋体" w:hAnsi="宋体" w:cs="宋体"/>
          <w:color w:val="4D4D4D"/>
          <w:sz w:val="24"/>
          <w:szCs w:val="24"/>
          <w:shd w:val="clear" w:color="auto" w:fill="FFFFFF"/>
        </w:rPr>
      </w:pPr>
    </w:p>
    <w:p w14:paraId="1EAC4F62" w14:textId="77777777" w:rsidR="00000000" w:rsidRDefault="0010416B">
      <w:pPr>
        <w:spacing w:line="276" w:lineRule="auto"/>
        <w:jc w:val="center"/>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测试与总结</w:t>
      </w:r>
    </w:p>
    <w:p w14:paraId="536E24C3" w14:textId="77777777" w:rsidR="00000000" w:rsidRDefault="0010416B">
      <w:pPr>
        <w:spacing w:line="276" w:lineRule="auto"/>
        <w:jc w:val="left"/>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软件部分：利用</w:t>
      </w:r>
      <w:r>
        <w:rPr>
          <w:rFonts w:ascii="宋体" w:hAnsi="宋体" w:cs="宋体"/>
          <w:color w:val="4D4D4D"/>
          <w:sz w:val="24"/>
          <w:szCs w:val="24"/>
          <w:shd w:val="clear" w:color="auto" w:fill="FFFFFF"/>
        </w:rPr>
        <w:t>PWM</w:t>
      </w:r>
      <w:r>
        <w:rPr>
          <w:rFonts w:ascii="宋体" w:hAnsi="宋体" w:cs="宋体" w:hint="eastAsia"/>
          <w:color w:val="4D4D4D"/>
          <w:sz w:val="24"/>
          <w:szCs w:val="24"/>
          <w:shd w:val="clear" w:color="auto" w:fill="FFFFFF"/>
        </w:rPr>
        <w:t>占空比来实现对小车电机转速的调制</w:t>
      </w:r>
    </w:p>
    <w:p w14:paraId="43853597" w14:textId="77777777" w:rsidR="00000000" w:rsidRDefault="0010416B">
      <w:pPr>
        <w:spacing w:line="276" w:lineRule="auto"/>
        <w:rPr>
          <w:rFonts w:ascii="宋体" w:hAnsi="宋体" w:cs="宋体"/>
          <w:color w:val="4D4D4D"/>
          <w:sz w:val="24"/>
          <w:szCs w:val="24"/>
          <w:shd w:val="clear" w:color="auto" w:fill="FFFFFF"/>
        </w:rPr>
      </w:pPr>
    </w:p>
    <w:p w14:paraId="6865B925" w14:textId="1294F816" w:rsidR="00000000" w:rsidRDefault="00E242A3">
      <w:pPr>
        <w:spacing w:line="276" w:lineRule="auto"/>
        <w:jc w:val="center"/>
        <w:rPr>
          <w:rFonts w:ascii="宋体" w:hAnsi="宋体" w:cs="宋体"/>
          <w:sz w:val="24"/>
          <w:szCs w:val="24"/>
        </w:rPr>
      </w:pPr>
      <w:r>
        <w:rPr>
          <w:rFonts w:ascii="宋体" w:hAnsi="宋体" w:cs="宋体"/>
          <w:noProof/>
          <w:sz w:val="24"/>
          <w:szCs w:val="24"/>
        </w:rPr>
        <w:lastRenderedPageBreak/>
        <w:drawing>
          <wp:inline distT="0" distB="0" distL="0" distR="0" wp14:anchorId="3A63AA39" wp14:editId="7B053A28">
            <wp:extent cx="7010400" cy="461962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56"/>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7010400" cy="4619625"/>
                    </a:xfrm>
                    <a:prstGeom prst="rect">
                      <a:avLst/>
                    </a:prstGeom>
                    <a:noFill/>
                    <a:ln>
                      <a:noFill/>
                    </a:ln>
                  </pic:spPr>
                </pic:pic>
              </a:graphicData>
            </a:graphic>
          </wp:inline>
        </w:drawing>
      </w:r>
    </w:p>
    <w:p w14:paraId="217CB1BC" w14:textId="77777777" w:rsidR="00000000" w:rsidRDefault="0010416B">
      <w:pPr>
        <w:spacing w:line="276" w:lineRule="auto"/>
        <w:jc w:val="center"/>
        <w:rPr>
          <w:rFonts w:ascii="宋体" w:hAnsi="宋体" w:cs="宋体"/>
          <w:sz w:val="24"/>
          <w:szCs w:val="24"/>
        </w:rPr>
      </w:pPr>
      <w:r>
        <w:rPr>
          <w:rFonts w:ascii="宋体" w:hAnsi="宋体" w:cs="宋体" w:hint="eastAsia"/>
          <w:sz w:val="24"/>
          <w:szCs w:val="24"/>
        </w:rPr>
        <w:t>图</w:t>
      </w:r>
      <w:r>
        <w:rPr>
          <w:rFonts w:ascii="宋体" w:hAnsi="宋体" w:cs="宋体"/>
          <w:sz w:val="24"/>
          <w:szCs w:val="24"/>
        </w:rPr>
        <w:t>4.</w:t>
      </w:r>
      <w:r>
        <w:rPr>
          <w:rFonts w:ascii="宋体" w:hAnsi="宋体" w:cs="宋体" w:hint="eastAsia"/>
          <w:sz w:val="24"/>
          <w:szCs w:val="24"/>
        </w:rPr>
        <w:t>通过调节占空比来控制电压的大小</w:t>
      </w:r>
    </w:p>
    <w:p w14:paraId="47BB4559" w14:textId="77777777" w:rsidR="00000000" w:rsidRDefault="0010416B">
      <w:pPr>
        <w:spacing w:line="276" w:lineRule="auto"/>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利用</w:t>
      </w:r>
      <w:r>
        <w:rPr>
          <w:rFonts w:ascii="宋体" w:hAnsi="宋体" w:cs="宋体"/>
          <w:color w:val="4D4D4D"/>
          <w:sz w:val="24"/>
          <w:szCs w:val="24"/>
          <w:shd w:val="clear" w:color="auto" w:fill="FFFFFF"/>
        </w:rPr>
        <w:t>analogWrite(ENA,200);</w:t>
      </w:r>
      <w:r>
        <w:rPr>
          <w:rFonts w:ascii="宋体" w:hAnsi="宋体" w:cs="宋体" w:hint="eastAsia"/>
          <w:color w:val="4D4D4D"/>
          <w:sz w:val="24"/>
          <w:szCs w:val="24"/>
          <w:shd w:val="clear" w:color="auto" w:fill="FFFFFF"/>
        </w:rPr>
        <w:t>函数对</w:t>
      </w:r>
      <w:r>
        <w:rPr>
          <w:rFonts w:ascii="宋体" w:hAnsi="宋体" w:cs="宋体"/>
          <w:color w:val="4D4D4D"/>
          <w:sz w:val="24"/>
          <w:szCs w:val="24"/>
          <w:shd w:val="clear" w:color="auto" w:fill="FFFFFF"/>
        </w:rPr>
        <w:t>L298N</w:t>
      </w:r>
      <w:r>
        <w:rPr>
          <w:rFonts w:ascii="宋体" w:hAnsi="宋体" w:cs="宋体" w:hint="eastAsia"/>
          <w:color w:val="4D4D4D"/>
          <w:sz w:val="24"/>
          <w:szCs w:val="24"/>
          <w:shd w:val="clear" w:color="auto" w:fill="FFFFFF"/>
        </w:rPr>
        <w:t>的使能端进行输送信号进行调速。</w:t>
      </w:r>
    </w:p>
    <w:p w14:paraId="76604F2E" w14:textId="77777777" w:rsidR="00000000" w:rsidRDefault="0010416B">
      <w:pPr>
        <w:spacing w:line="276" w:lineRule="auto"/>
        <w:ind w:firstLine="480"/>
        <w:rPr>
          <w:rFonts w:ascii="宋体" w:hAnsi="宋体" w:cs="宋体"/>
          <w:color w:val="4D4D4D"/>
          <w:sz w:val="24"/>
          <w:szCs w:val="24"/>
          <w:shd w:val="clear" w:color="auto" w:fill="FFFFFF"/>
        </w:rPr>
      </w:pPr>
    </w:p>
    <w:p w14:paraId="67CA8E78" w14:textId="77777777" w:rsidR="00000000" w:rsidRDefault="0010416B">
      <w:pPr>
        <w:spacing w:line="276" w:lineRule="auto"/>
        <w:jc w:val="left"/>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而如何让小车驱动呢？那么就要用到</w:t>
      </w:r>
      <w:r>
        <w:rPr>
          <w:rFonts w:ascii="宋体" w:hAnsi="宋体" w:cs="宋体"/>
          <w:color w:val="4D4D4D"/>
          <w:sz w:val="24"/>
          <w:szCs w:val="24"/>
          <w:shd w:val="clear" w:color="auto" w:fill="FFFFFF"/>
        </w:rPr>
        <w:t>4</w:t>
      </w:r>
      <w:r>
        <w:rPr>
          <w:rFonts w:ascii="宋体" w:hAnsi="宋体" w:cs="宋体" w:hint="eastAsia"/>
          <w:color w:val="4D4D4D"/>
          <w:sz w:val="24"/>
          <w:szCs w:val="24"/>
          <w:shd w:val="clear" w:color="auto" w:fill="FFFFFF"/>
        </w:rPr>
        <w:t>个逻辑输入端口</w:t>
      </w:r>
      <w:r>
        <w:rPr>
          <w:rFonts w:ascii="宋体" w:hAnsi="宋体" w:cs="宋体"/>
          <w:color w:val="4D4D4D"/>
          <w:sz w:val="24"/>
          <w:szCs w:val="24"/>
          <w:shd w:val="clear" w:color="auto" w:fill="FFFFFF"/>
        </w:rPr>
        <w:t>IN1,IN2,IN3</w:t>
      </w:r>
      <w:r>
        <w:rPr>
          <w:rFonts w:ascii="宋体" w:hAnsi="宋体" w:cs="宋体" w:hint="eastAsia"/>
          <w:color w:val="4D4D4D"/>
          <w:sz w:val="24"/>
          <w:szCs w:val="24"/>
          <w:shd w:val="clear" w:color="auto" w:fill="FFFFFF"/>
        </w:rPr>
        <w:t>和</w:t>
      </w:r>
      <w:r>
        <w:rPr>
          <w:rFonts w:ascii="宋体" w:hAnsi="宋体" w:cs="宋体"/>
          <w:color w:val="4D4D4D"/>
          <w:sz w:val="24"/>
          <w:szCs w:val="24"/>
          <w:shd w:val="clear" w:color="auto" w:fill="FFFFFF"/>
        </w:rPr>
        <w:t>IN4</w:t>
      </w:r>
      <w:r>
        <w:rPr>
          <w:rFonts w:ascii="宋体" w:hAnsi="宋体" w:cs="宋体" w:hint="eastAsia"/>
          <w:color w:val="4D4D4D"/>
          <w:sz w:val="24"/>
          <w:szCs w:val="24"/>
          <w:shd w:val="clear" w:color="auto" w:fill="FFFFFF"/>
        </w:rPr>
        <w:t>。</w:t>
      </w:r>
    </w:p>
    <w:p w14:paraId="60C88E0C" w14:textId="77777777" w:rsidR="00000000" w:rsidRDefault="0010416B">
      <w:pPr>
        <w:spacing w:line="276" w:lineRule="auto"/>
        <w:rPr>
          <w:rFonts w:ascii="宋体" w:hAnsi="宋体" w:cs="宋体"/>
          <w:color w:val="4D4D4D"/>
          <w:sz w:val="24"/>
          <w:szCs w:val="24"/>
          <w:shd w:val="clear" w:color="auto" w:fill="FFFFFF"/>
        </w:rPr>
      </w:pPr>
      <w:r>
        <w:rPr>
          <w:rFonts w:ascii="宋体" w:hAnsi="宋体" w:cs="宋体"/>
          <w:color w:val="4D4D4D"/>
          <w:sz w:val="24"/>
          <w:szCs w:val="24"/>
          <w:shd w:val="clear" w:color="auto" w:fill="FFFFFF"/>
        </w:rPr>
        <w:t>IN1</w:t>
      </w:r>
      <w:r>
        <w:rPr>
          <w:rFonts w:ascii="宋体" w:hAnsi="宋体" w:cs="宋体" w:hint="eastAsia"/>
          <w:color w:val="4D4D4D"/>
          <w:sz w:val="24"/>
          <w:szCs w:val="24"/>
          <w:shd w:val="clear" w:color="auto" w:fill="FFFFFF"/>
        </w:rPr>
        <w:t>和</w:t>
      </w:r>
      <w:r>
        <w:rPr>
          <w:rFonts w:ascii="宋体" w:hAnsi="宋体" w:cs="宋体"/>
          <w:color w:val="4D4D4D"/>
          <w:sz w:val="24"/>
          <w:szCs w:val="24"/>
          <w:shd w:val="clear" w:color="auto" w:fill="FFFFFF"/>
        </w:rPr>
        <w:t>IN2</w:t>
      </w:r>
      <w:r>
        <w:rPr>
          <w:rFonts w:ascii="宋体" w:hAnsi="宋体" w:cs="宋体" w:hint="eastAsia"/>
          <w:color w:val="4D4D4D"/>
          <w:sz w:val="24"/>
          <w:szCs w:val="24"/>
          <w:shd w:val="clear" w:color="auto" w:fill="FFFFFF"/>
        </w:rPr>
        <w:t>为一对，控制一个电机，</w:t>
      </w:r>
      <w:r>
        <w:rPr>
          <w:rFonts w:ascii="宋体" w:hAnsi="宋体" w:cs="宋体"/>
          <w:color w:val="4D4D4D"/>
          <w:sz w:val="24"/>
          <w:szCs w:val="24"/>
          <w:shd w:val="clear" w:color="auto" w:fill="FFFFFF"/>
        </w:rPr>
        <w:t>IN3</w:t>
      </w:r>
      <w:r>
        <w:rPr>
          <w:rFonts w:ascii="宋体" w:hAnsi="宋体" w:cs="宋体" w:hint="eastAsia"/>
          <w:color w:val="4D4D4D"/>
          <w:sz w:val="24"/>
          <w:szCs w:val="24"/>
          <w:shd w:val="clear" w:color="auto" w:fill="FFFFFF"/>
        </w:rPr>
        <w:t>和</w:t>
      </w:r>
      <w:r>
        <w:rPr>
          <w:rFonts w:ascii="宋体" w:hAnsi="宋体" w:cs="宋体"/>
          <w:color w:val="4D4D4D"/>
          <w:sz w:val="24"/>
          <w:szCs w:val="24"/>
          <w:shd w:val="clear" w:color="auto" w:fill="FFFFFF"/>
        </w:rPr>
        <w:t>IN4</w:t>
      </w:r>
      <w:r>
        <w:rPr>
          <w:rFonts w:ascii="宋体" w:hAnsi="宋体" w:cs="宋体" w:hint="eastAsia"/>
          <w:color w:val="4D4D4D"/>
          <w:sz w:val="24"/>
          <w:szCs w:val="24"/>
          <w:shd w:val="clear" w:color="auto" w:fill="FFFFFF"/>
        </w:rPr>
        <w:t>为一对，控制一个电机。</w:t>
      </w:r>
    </w:p>
    <w:p w14:paraId="08FE5740" w14:textId="77777777" w:rsidR="00000000" w:rsidRDefault="0010416B">
      <w:pPr>
        <w:spacing w:line="276" w:lineRule="auto"/>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当</w:t>
      </w:r>
      <w:r>
        <w:rPr>
          <w:rFonts w:ascii="宋体" w:hAnsi="宋体" w:cs="宋体"/>
          <w:color w:val="4D4D4D"/>
          <w:sz w:val="24"/>
          <w:szCs w:val="24"/>
          <w:shd w:val="clear" w:color="auto" w:fill="FFFFFF"/>
        </w:rPr>
        <w:t>IN1</w:t>
      </w:r>
      <w:r>
        <w:rPr>
          <w:rFonts w:ascii="宋体" w:hAnsi="宋体" w:cs="宋体" w:hint="eastAsia"/>
          <w:color w:val="4D4D4D"/>
          <w:sz w:val="24"/>
          <w:szCs w:val="24"/>
          <w:shd w:val="clear" w:color="auto" w:fill="FFFFFF"/>
        </w:rPr>
        <w:t>输入为</w:t>
      </w:r>
      <w:r>
        <w:rPr>
          <w:rFonts w:ascii="宋体" w:hAnsi="宋体" w:cs="宋体"/>
          <w:color w:val="4D4D4D"/>
          <w:sz w:val="24"/>
          <w:szCs w:val="24"/>
          <w:shd w:val="clear" w:color="auto" w:fill="FFFFFF"/>
        </w:rPr>
        <w:t>HIGH</w:t>
      </w:r>
      <w:r>
        <w:rPr>
          <w:rFonts w:ascii="宋体" w:hAnsi="宋体" w:cs="宋体" w:hint="eastAsia"/>
          <w:color w:val="4D4D4D"/>
          <w:sz w:val="24"/>
          <w:szCs w:val="24"/>
          <w:shd w:val="clear" w:color="auto" w:fill="FFFFFF"/>
        </w:rPr>
        <w:t>而</w:t>
      </w:r>
      <w:r>
        <w:rPr>
          <w:rFonts w:ascii="宋体" w:hAnsi="宋体" w:cs="宋体"/>
          <w:color w:val="4D4D4D"/>
          <w:sz w:val="24"/>
          <w:szCs w:val="24"/>
          <w:shd w:val="clear" w:color="auto" w:fill="FFFFFF"/>
        </w:rPr>
        <w:t>IN2</w:t>
      </w:r>
      <w:r>
        <w:rPr>
          <w:rFonts w:ascii="宋体" w:hAnsi="宋体" w:cs="宋体" w:hint="eastAsia"/>
          <w:color w:val="4D4D4D"/>
          <w:sz w:val="24"/>
          <w:szCs w:val="24"/>
          <w:shd w:val="clear" w:color="auto" w:fill="FFFFFF"/>
        </w:rPr>
        <w:t>输入为</w:t>
      </w:r>
      <w:r>
        <w:rPr>
          <w:rFonts w:ascii="宋体" w:hAnsi="宋体" w:cs="宋体"/>
          <w:color w:val="4D4D4D"/>
          <w:sz w:val="24"/>
          <w:szCs w:val="24"/>
          <w:shd w:val="clear" w:color="auto" w:fill="FFFFFF"/>
        </w:rPr>
        <w:t>LOW,</w:t>
      </w:r>
      <w:r>
        <w:rPr>
          <w:rFonts w:ascii="宋体" w:hAnsi="宋体" w:cs="宋体" w:hint="eastAsia"/>
          <w:color w:val="4D4D4D"/>
          <w:sz w:val="24"/>
          <w:szCs w:val="24"/>
          <w:shd w:val="clear" w:color="auto" w:fill="FFFFFF"/>
        </w:rPr>
        <w:t>电机正转，反之小电机反转；</w:t>
      </w:r>
    </w:p>
    <w:p w14:paraId="2065F384" w14:textId="77777777" w:rsidR="00000000" w:rsidRDefault="0010416B">
      <w:pPr>
        <w:spacing w:line="276" w:lineRule="auto"/>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而另外一对的原理相同，根据需要来进行高低电平的传输。</w:t>
      </w:r>
    </w:p>
    <w:p w14:paraId="023BCA73" w14:textId="77777777" w:rsidR="00000000" w:rsidRDefault="0010416B">
      <w:pPr>
        <w:spacing w:line="276" w:lineRule="auto"/>
        <w:rPr>
          <w:rFonts w:ascii="宋体" w:hAnsi="宋体" w:cs="宋体"/>
          <w:color w:val="4D4D4D"/>
          <w:sz w:val="24"/>
          <w:szCs w:val="24"/>
          <w:shd w:val="clear" w:color="auto" w:fill="FFFFFF"/>
        </w:rPr>
      </w:pPr>
    </w:p>
    <w:p w14:paraId="4AD259CB" w14:textId="77777777" w:rsidR="00000000" w:rsidRDefault="0010416B">
      <w:pPr>
        <w:spacing w:line="276" w:lineRule="auto"/>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下面是我们小组的总体代码：</w:t>
      </w:r>
    </w:p>
    <w:p w14:paraId="02CBAD8C" w14:textId="77777777" w:rsidR="00000000" w:rsidRDefault="0010416B">
      <w:pPr>
        <w:spacing w:line="276" w:lineRule="auto"/>
        <w:rPr>
          <w:rFonts w:ascii="宋体" w:hAnsi="宋体" w:cs="宋体"/>
          <w:color w:val="4D4D4D"/>
          <w:sz w:val="24"/>
          <w:szCs w:val="24"/>
          <w:shd w:val="clear" w:color="auto" w:fill="FFFFFF"/>
        </w:rPr>
      </w:pPr>
    </w:p>
    <w:p w14:paraId="5ACD9472"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ENA =3 ; //Enable Pi</w:t>
      </w:r>
      <w:r>
        <w:rPr>
          <w:color w:val="4D4D4D"/>
          <w:sz w:val="24"/>
          <w:szCs w:val="24"/>
          <w:shd w:val="clear" w:color="auto" w:fill="FFFFFF"/>
        </w:rPr>
        <w:t>n of the Right Motor (must be PWM)</w:t>
      </w:r>
    </w:p>
    <w:p w14:paraId="1BC4C949"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IN1 = 1; //Control Pin</w:t>
      </w:r>
    </w:p>
    <w:p w14:paraId="676AC744"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IN2 = 2;</w:t>
      </w:r>
    </w:p>
    <w:p w14:paraId="066B5C11" w14:textId="77777777" w:rsidR="00000000" w:rsidRDefault="0010416B">
      <w:pPr>
        <w:spacing w:line="276" w:lineRule="auto"/>
        <w:rPr>
          <w:color w:val="4D4D4D"/>
          <w:sz w:val="24"/>
          <w:szCs w:val="24"/>
          <w:shd w:val="clear" w:color="auto" w:fill="FFFFFF"/>
        </w:rPr>
      </w:pPr>
    </w:p>
    <w:p w14:paraId="5FB79BEA"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ENB = 6; //Enable Pin of the Left Motor (must be PWM)</w:t>
      </w:r>
    </w:p>
    <w:p w14:paraId="21E55280"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IN3 = 4;</w:t>
      </w:r>
    </w:p>
    <w:p w14:paraId="759AC0F4"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lastRenderedPageBreak/>
        <w:t>int IN4 = 5;</w:t>
      </w:r>
    </w:p>
    <w:p w14:paraId="4CE94348" w14:textId="77777777" w:rsidR="00000000" w:rsidRDefault="0010416B">
      <w:pPr>
        <w:spacing w:line="276" w:lineRule="auto"/>
        <w:rPr>
          <w:color w:val="4D4D4D"/>
          <w:sz w:val="24"/>
          <w:szCs w:val="24"/>
          <w:shd w:val="clear" w:color="auto" w:fill="FFFFFF"/>
        </w:rPr>
      </w:pPr>
    </w:p>
    <w:p w14:paraId="2BC6F7B3" w14:textId="77777777" w:rsidR="00000000" w:rsidRDefault="0010416B">
      <w:pPr>
        <w:spacing w:line="276" w:lineRule="auto"/>
        <w:rPr>
          <w:color w:val="4D4D4D"/>
          <w:sz w:val="24"/>
          <w:szCs w:val="24"/>
          <w:shd w:val="clear" w:color="auto" w:fill="FFFFFF"/>
        </w:rPr>
      </w:pPr>
    </w:p>
    <w:p w14:paraId="0B196001"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Sensor1 = 0;</w:t>
      </w:r>
    </w:p>
    <w:p w14:paraId="6784AEE6"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Sensor2 = 0;</w:t>
      </w:r>
    </w:p>
    <w:p w14:paraId="683691A8"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Sensor3 = 0;</w:t>
      </w:r>
    </w:p>
    <w:p w14:paraId="107ECDA6"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int Sensor4 = 0;</w:t>
      </w:r>
    </w:p>
    <w:p w14:paraId="6BA41731" w14:textId="77777777" w:rsidR="00000000" w:rsidRDefault="0010416B">
      <w:pPr>
        <w:spacing w:line="276" w:lineRule="auto"/>
        <w:rPr>
          <w:color w:val="4D4D4D"/>
          <w:sz w:val="24"/>
          <w:szCs w:val="24"/>
          <w:shd w:val="clear" w:color="auto" w:fill="FFFFFF"/>
        </w:rPr>
      </w:pPr>
    </w:p>
    <w:p w14:paraId="111AB45B"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void setup() {</w:t>
      </w:r>
    </w:p>
    <w:p w14:paraId="4885BCC8" w14:textId="77777777" w:rsidR="00000000" w:rsidRDefault="0010416B">
      <w:pPr>
        <w:spacing w:line="276" w:lineRule="auto"/>
        <w:rPr>
          <w:color w:val="4D4D4D"/>
          <w:sz w:val="24"/>
          <w:szCs w:val="24"/>
          <w:shd w:val="clear" w:color="auto" w:fill="FFFFFF"/>
        </w:rPr>
      </w:pPr>
    </w:p>
    <w:p w14:paraId="4DA82790"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pinMode(ENA, OUTPUT);</w:t>
      </w:r>
    </w:p>
    <w:p w14:paraId="47029029"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pinMode(IN1, OUTPUT);</w:t>
      </w:r>
    </w:p>
    <w:p w14:paraId="48614E5C"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pinMode(IN2, OUTPUT);</w:t>
      </w:r>
    </w:p>
    <w:p w14:paraId="5807F49D" w14:textId="77777777" w:rsidR="00000000" w:rsidRDefault="0010416B">
      <w:pPr>
        <w:spacing w:line="276" w:lineRule="auto"/>
        <w:rPr>
          <w:color w:val="4D4D4D"/>
          <w:sz w:val="24"/>
          <w:szCs w:val="24"/>
          <w:shd w:val="clear" w:color="auto" w:fill="FFFFFF"/>
        </w:rPr>
      </w:pPr>
    </w:p>
    <w:p w14:paraId="44401908"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pinMode(ENB, OUTPUT);</w:t>
      </w:r>
    </w:p>
    <w:p w14:paraId="6A0D1442"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pinMode(IN3, OUTPUT);</w:t>
      </w:r>
    </w:p>
    <w:p w14:paraId="12CF0557"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pinMode(IN4, OUTPUT);</w:t>
      </w:r>
    </w:p>
    <w:p w14:paraId="2B0C9A85" w14:textId="77777777" w:rsidR="00000000" w:rsidRDefault="0010416B">
      <w:pPr>
        <w:spacing w:line="276" w:lineRule="auto"/>
        <w:rPr>
          <w:color w:val="4D4D4D"/>
          <w:sz w:val="24"/>
          <w:szCs w:val="24"/>
          <w:shd w:val="clear" w:color="auto" w:fill="FFFFFF"/>
        </w:rPr>
      </w:pPr>
    </w:p>
    <w:p w14:paraId="1D90B7D6"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pinMode(Sensor1, INPUT);</w:t>
      </w:r>
    </w:p>
    <w:p w14:paraId="53E94636"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pinMode(Sensor2, INPUT);</w:t>
      </w:r>
    </w:p>
    <w:p w14:paraId="37376BAC"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pinMode(Sensor3, INPUT);</w:t>
      </w:r>
    </w:p>
    <w:p w14:paraId="642A6818"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pinMode(Sen</w:t>
      </w:r>
      <w:r>
        <w:rPr>
          <w:color w:val="4D4D4D"/>
          <w:sz w:val="24"/>
          <w:szCs w:val="24"/>
          <w:shd w:val="clear" w:color="auto" w:fill="FFFFFF"/>
        </w:rPr>
        <w:t>sor4, INPUT);</w:t>
      </w:r>
    </w:p>
    <w:p w14:paraId="49E84CEA"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w:t>
      </w:r>
    </w:p>
    <w:p w14:paraId="6FDB91EF"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w:t>
      </w:r>
    </w:p>
    <w:p w14:paraId="557A715D" w14:textId="77777777" w:rsidR="00000000" w:rsidRDefault="0010416B">
      <w:pPr>
        <w:spacing w:line="276" w:lineRule="auto"/>
        <w:rPr>
          <w:color w:val="4D4D4D"/>
          <w:sz w:val="24"/>
          <w:szCs w:val="24"/>
          <w:shd w:val="clear" w:color="auto" w:fill="FFFFFF"/>
        </w:rPr>
      </w:pPr>
    </w:p>
    <w:p w14:paraId="555BDA38"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void loop(){</w:t>
      </w:r>
    </w:p>
    <w:p w14:paraId="3FCF8397" w14:textId="77777777" w:rsidR="00000000" w:rsidRDefault="0010416B">
      <w:pPr>
        <w:spacing w:line="276" w:lineRule="auto"/>
        <w:rPr>
          <w:color w:val="4D4D4D"/>
          <w:sz w:val="24"/>
          <w:szCs w:val="24"/>
          <w:shd w:val="clear" w:color="auto" w:fill="FFFFFF"/>
        </w:rPr>
      </w:pPr>
    </w:p>
    <w:p w14:paraId="16F80B41"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//Use analogWrite to run motor at adjusted speed</w:t>
      </w:r>
    </w:p>
    <w:p w14:paraId="44D47675"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analogWrite(ENA, 200);</w:t>
      </w:r>
    </w:p>
    <w:p w14:paraId="25D14909"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analogWrite(ENB, 200);</w:t>
      </w:r>
    </w:p>
    <w:p w14:paraId="68EBB2A3" w14:textId="77777777" w:rsidR="00000000" w:rsidRDefault="0010416B">
      <w:pPr>
        <w:spacing w:line="276" w:lineRule="auto"/>
        <w:rPr>
          <w:color w:val="4D4D4D"/>
          <w:sz w:val="24"/>
          <w:szCs w:val="24"/>
          <w:shd w:val="clear" w:color="auto" w:fill="FFFFFF"/>
        </w:rPr>
      </w:pPr>
    </w:p>
    <w:p w14:paraId="35310549"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//Read the Sensor if HIGH (BLACK Line) or LOW (WHITE Line)</w:t>
      </w:r>
    </w:p>
    <w:p w14:paraId="34A494D7"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Sensor1 = digitalRead(9);</w:t>
      </w:r>
    </w:p>
    <w:p w14:paraId="28EED559"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Sensor2 = digitalRead(10);</w:t>
      </w:r>
    </w:p>
    <w:p w14:paraId="6D7B779E"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Sensor3 = digitalRead(11);</w:t>
      </w:r>
    </w:p>
    <w:p w14:paraId="34A8E2C2"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Sensor4 = digitalRead(12);</w:t>
      </w:r>
    </w:p>
    <w:p w14:paraId="4E0FF7C7" w14:textId="77777777" w:rsidR="00000000" w:rsidRDefault="0010416B">
      <w:pPr>
        <w:spacing w:line="276" w:lineRule="auto"/>
        <w:rPr>
          <w:color w:val="4D4D4D"/>
          <w:sz w:val="24"/>
          <w:szCs w:val="24"/>
          <w:shd w:val="clear" w:color="auto" w:fill="FFFFFF"/>
        </w:rPr>
      </w:pPr>
    </w:p>
    <w:p w14:paraId="55A17C30"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//Set conditions for FORWARD, LEFT and RIGHT</w:t>
      </w:r>
    </w:p>
    <w:p w14:paraId="2F2610AF" w14:textId="77777777" w:rsidR="00000000" w:rsidRDefault="0010416B">
      <w:pPr>
        <w:spacing w:line="276" w:lineRule="auto"/>
        <w:rPr>
          <w:color w:val="4D4D4D"/>
          <w:sz w:val="24"/>
          <w:szCs w:val="24"/>
          <w:shd w:val="clear" w:color="auto" w:fill="FFFFFF"/>
        </w:rPr>
      </w:pPr>
    </w:p>
    <w:p w14:paraId="625ADBD8"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lastRenderedPageBreak/>
        <w:t xml:space="preserve">  if(Sensor4 == HIGH &amp;&amp; Sensor3 == HIGH &amp;&amp; Sensor2 == LOW &amp;&amp; Sensor1 == LOW){</w:t>
      </w:r>
    </w:p>
    <w:p w14:paraId="52B0D83E" w14:textId="77777777" w:rsidR="00000000" w:rsidRDefault="0010416B">
      <w:pPr>
        <w:spacing w:line="276" w:lineRule="auto"/>
        <w:rPr>
          <w:color w:val="4D4D4D"/>
          <w:sz w:val="24"/>
          <w:szCs w:val="24"/>
          <w:shd w:val="clear" w:color="auto" w:fill="FFFFFF"/>
        </w:rPr>
      </w:pPr>
    </w:p>
    <w:p w14:paraId="65649624"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//Turn LEFT</w:t>
      </w:r>
    </w:p>
    <w:p w14:paraId="5EE0D831"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//motor A Backward</w:t>
      </w:r>
    </w:p>
    <w:p w14:paraId="72D2A5F7"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w:t>
      </w:r>
      <w:r>
        <w:rPr>
          <w:color w:val="4D4D4D"/>
          <w:sz w:val="24"/>
          <w:szCs w:val="24"/>
          <w:shd w:val="clear" w:color="auto" w:fill="FFFFFF"/>
        </w:rPr>
        <w:t xml:space="preserve">  digitalWrite(IN1, LOW);</w:t>
      </w:r>
    </w:p>
    <w:p w14:paraId="1635F097"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digitalWrite(IN2, HIGH);</w:t>
      </w:r>
    </w:p>
    <w:p w14:paraId="2E5B8E13" w14:textId="77777777" w:rsidR="00000000" w:rsidRDefault="0010416B">
      <w:pPr>
        <w:spacing w:line="276" w:lineRule="auto"/>
        <w:rPr>
          <w:color w:val="4D4D4D"/>
          <w:sz w:val="24"/>
          <w:szCs w:val="24"/>
          <w:shd w:val="clear" w:color="auto" w:fill="FFFFFF"/>
        </w:rPr>
      </w:pPr>
    </w:p>
    <w:p w14:paraId="096631BE"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//motor B Forward</w:t>
      </w:r>
    </w:p>
    <w:p w14:paraId="308EFA66"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digitalWrite(IN3, HIGH);</w:t>
      </w:r>
    </w:p>
    <w:p w14:paraId="7828F39E"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digitalWrite(IN4, LOW);</w:t>
      </w:r>
    </w:p>
    <w:p w14:paraId="5616E910"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w:t>
      </w:r>
    </w:p>
    <w:p w14:paraId="47F7DD9C" w14:textId="77777777" w:rsidR="00000000" w:rsidRDefault="0010416B">
      <w:pPr>
        <w:spacing w:line="276" w:lineRule="auto"/>
        <w:rPr>
          <w:color w:val="4D4D4D"/>
          <w:sz w:val="24"/>
          <w:szCs w:val="24"/>
          <w:shd w:val="clear" w:color="auto" w:fill="FFFFFF"/>
        </w:rPr>
      </w:pPr>
    </w:p>
    <w:p w14:paraId="0AFD7880"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else if (Sensor4 == LOW &amp;&amp; Sensor3 == LOW &amp;&amp; Sensor2 == HIGH &amp;&amp; Sensor1 == HIGH){</w:t>
      </w:r>
    </w:p>
    <w:p w14:paraId="39047D46" w14:textId="77777777" w:rsidR="00000000" w:rsidRDefault="0010416B">
      <w:pPr>
        <w:spacing w:line="276" w:lineRule="auto"/>
        <w:rPr>
          <w:color w:val="4D4D4D"/>
          <w:sz w:val="24"/>
          <w:szCs w:val="24"/>
          <w:shd w:val="clear" w:color="auto" w:fill="FFFFFF"/>
        </w:rPr>
      </w:pPr>
    </w:p>
    <w:p w14:paraId="7C46B7CC"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//Turn RIGHT</w:t>
      </w:r>
    </w:p>
    <w:p w14:paraId="4006175A"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//motor A </w:t>
      </w:r>
      <w:r>
        <w:rPr>
          <w:color w:val="4D4D4D"/>
          <w:sz w:val="24"/>
          <w:szCs w:val="24"/>
          <w:shd w:val="clear" w:color="auto" w:fill="FFFFFF"/>
        </w:rPr>
        <w:t>Forward</w:t>
      </w:r>
    </w:p>
    <w:p w14:paraId="44BAB67B"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digitalWrite(IN1, HIGH);</w:t>
      </w:r>
    </w:p>
    <w:p w14:paraId="49F75DE8"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digitalWrite(IN2, LOW);</w:t>
      </w:r>
    </w:p>
    <w:p w14:paraId="31DA633A" w14:textId="77777777" w:rsidR="00000000" w:rsidRDefault="0010416B">
      <w:pPr>
        <w:spacing w:line="276" w:lineRule="auto"/>
        <w:rPr>
          <w:color w:val="4D4D4D"/>
          <w:sz w:val="24"/>
          <w:szCs w:val="24"/>
          <w:shd w:val="clear" w:color="auto" w:fill="FFFFFF"/>
        </w:rPr>
      </w:pPr>
    </w:p>
    <w:p w14:paraId="221D68A9"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//motor B Backward</w:t>
      </w:r>
    </w:p>
    <w:p w14:paraId="5D44E4E6"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digitalWrite(IN3, LOW);</w:t>
      </w:r>
    </w:p>
    <w:p w14:paraId="370E2CAA"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digitalWrite(IN4, HIGH);</w:t>
      </w:r>
    </w:p>
    <w:p w14:paraId="35D438D2"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w:t>
      </w:r>
    </w:p>
    <w:p w14:paraId="29949992" w14:textId="77777777" w:rsidR="00000000" w:rsidRDefault="0010416B">
      <w:pPr>
        <w:spacing w:line="276" w:lineRule="auto"/>
        <w:rPr>
          <w:color w:val="4D4D4D"/>
          <w:sz w:val="24"/>
          <w:szCs w:val="24"/>
          <w:shd w:val="clear" w:color="auto" w:fill="FFFFFF"/>
        </w:rPr>
      </w:pPr>
    </w:p>
    <w:p w14:paraId="44D4423E"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else{</w:t>
      </w:r>
    </w:p>
    <w:p w14:paraId="1DFE13F3" w14:textId="77777777" w:rsidR="00000000" w:rsidRDefault="0010416B">
      <w:pPr>
        <w:spacing w:line="276" w:lineRule="auto"/>
        <w:rPr>
          <w:color w:val="4D4D4D"/>
          <w:sz w:val="24"/>
          <w:szCs w:val="24"/>
          <w:shd w:val="clear" w:color="auto" w:fill="FFFFFF"/>
        </w:rPr>
      </w:pPr>
    </w:p>
    <w:p w14:paraId="3750196F"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//if(Sensor4 == LOW &amp;&amp; Sensor3 == HIGH &amp;&amp; Sensor2 == HIGH &amp;&amp; Sensor1 == LOW</w:t>
      </w:r>
    </w:p>
    <w:p w14:paraId="16EC8E18" w14:textId="77777777" w:rsidR="00000000" w:rsidRDefault="0010416B">
      <w:pPr>
        <w:spacing w:line="276" w:lineRule="auto"/>
        <w:rPr>
          <w:color w:val="4D4D4D"/>
          <w:sz w:val="24"/>
          <w:szCs w:val="24"/>
          <w:shd w:val="clear" w:color="auto" w:fill="FFFFFF"/>
        </w:rPr>
      </w:pPr>
    </w:p>
    <w:p w14:paraId="0C13EF3C"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//FORWARD</w:t>
      </w:r>
    </w:p>
    <w:p w14:paraId="73CD9355"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digitalWrite(IN1, LOW);</w:t>
      </w:r>
    </w:p>
    <w:p w14:paraId="309A091C"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digitalWrite(IN2, HIGH);</w:t>
      </w:r>
    </w:p>
    <w:p w14:paraId="205C39EF"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digitalWrite(IN3, LOW);</w:t>
      </w:r>
    </w:p>
    <w:p w14:paraId="0D275999"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digitalWrite(IN4, HIGH);</w:t>
      </w:r>
    </w:p>
    <w:p w14:paraId="39A4F8E8"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 xml:space="preserve">  }</w:t>
      </w:r>
    </w:p>
    <w:p w14:paraId="08EDAA36" w14:textId="77777777" w:rsidR="00000000" w:rsidRDefault="0010416B">
      <w:pPr>
        <w:spacing w:line="276" w:lineRule="auto"/>
        <w:rPr>
          <w:color w:val="4D4D4D"/>
          <w:sz w:val="24"/>
          <w:szCs w:val="24"/>
          <w:shd w:val="clear" w:color="auto" w:fill="FFFFFF"/>
        </w:rPr>
      </w:pPr>
      <w:r>
        <w:rPr>
          <w:color w:val="4D4D4D"/>
          <w:sz w:val="24"/>
          <w:szCs w:val="24"/>
          <w:shd w:val="clear" w:color="auto" w:fill="FFFFFF"/>
        </w:rPr>
        <w:t>}</w:t>
      </w:r>
    </w:p>
    <w:p w14:paraId="20A78980" w14:textId="77777777" w:rsidR="00000000" w:rsidRDefault="0010416B">
      <w:pPr>
        <w:spacing w:line="276" w:lineRule="auto"/>
        <w:jc w:val="left"/>
        <w:rPr>
          <w:rFonts w:ascii="宋体" w:hAnsi="宋体" w:cs="宋体"/>
          <w:color w:val="4D4D4D"/>
          <w:sz w:val="24"/>
          <w:szCs w:val="24"/>
          <w:shd w:val="clear" w:color="auto" w:fill="FFFFFF"/>
        </w:rPr>
      </w:pPr>
      <w:r>
        <w:rPr>
          <w:rFonts w:ascii="宋体" w:hAnsi="宋体" w:cs="宋体" w:hint="eastAsia"/>
          <w:color w:val="4D4D4D"/>
          <w:sz w:val="24"/>
          <w:szCs w:val="24"/>
          <w:shd w:val="clear" w:color="auto" w:fill="FFFFFF"/>
        </w:rPr>
        <w:t>总结：第一次做关于</w:t>
      </w:r>
      <w:r>
        <w:rPr>
          <w:color w:val="4D4D4D"/>
          <w:sz w:val="24"/>
          <w:szCs w:val="24"/>
          <w:shd w:val="clear" w:color="auto" w:fill="FFFFFF"/>
        </w:rPr>
        <w:t>arduino</w:t>
      </w:r>
      <w:r>
        <w:rPr>
          <w:rFonts w:ascii="宋体" w:hAnsi="宋体" w:cs="宋体" w:hint="eastAsia"/>
          <w:color w:val="4D4D4D"/>
          <w:sz w:val="24"/>
          <w:szCs w:val="24"/>
          <w:shd w:val="clear" w:color="auto" w:fill="FFFFFF"/>
        </w:rPr>
        <w:t>的实验作品，有很多的不足之处，遇到了很多的难题，</w:t>
      </w:r>
      <w:r>
        <w:rPr>
          <w:rFonts w:ascii="宋体" w:hAnsi="宋体" w:cs="宋体" w:hint="eastAsia"/>
          <w:color w:val="4D4D4D"/>
          <w:sz w:val="24"/>
          <w:szCs w:val="24"/>
          <w:shd w:val="clear" w:color="auto" w:fill="FFFFFF"/>
        </w:rPr>
        <w:t>我们跟着网上搜索的视频一步步的设计电路，连接电路，缺少了什么材料就立刻上</w:t>
      </w:r>
      <w:r>
        <w:rPr>
          <w:rFonts w:ascii="宋体" w:hAnsi="宋体" w:cs="宋体" w:hint="eastAsia"/>
          <w:color w:val="4D4D4D"/>
          <w:sz w:val="24"/>
          <w:szCs w:val="24"/>
          <w:shd w:val="clear" w:color="auto" w:fill="FFFFFF"/>
        </w:rPr>
        <w:lastRenderedPageBreak/>
        <w:t>网站上采购，我们还学会了用电焊枪来焊接电线，接通了</w:t>
      </w:r>
      <w:r>
        <w:rPr>
          <w:color w:val="4D4D4D"/>
          <w:sz w:val="24"/>
          <w:szCs w:val="24"/>
          <w:shd w:val="clear" w:color="auto" w:fill="FFFFFF"/>
        </w:rPr>
        <w:t>L298N</w:t>
      </w:r>
      <w:r>
        <w:rPr>
          <w:rFonts w:ascii="宋体" w:hAnsi="宋体" w:cs="宋体" w:hint="eastAsia"/>
          <w:color w:val="4D4D4D"/>
          <w:sz w:val="24"/>
          <w:szCs w:val="24"/>
          <w:shd w:val="clear" w:color="auto" w:fill="FFFFFF"/>
        </w:rPr>
        <w:t>和</w:t>
      </w:r>
      <w:r>
        <w:rPr>
          <w:color w:val="4D4D4D"/>
          <w:sz w:val="24"/>
          <w:szCs w:val="24"/>
          <w:shd w:val="clear" w:color="auto" w:fill="FFFFFF"/>
        </w:rPr>
        <w:t>arduino</w:t>
      </w:r>
      <w:r>
        <w:rPr>
          <w:rFonts w:ascii="宋体" w:hAnsi="宋体" w:cs="宋体" w:hint="eastAsia"/>
          <w:color w:val="4D4D4D"/>
          <w:sz w:val="24"/>
          <w:szCs w:val="24"/>
          <w:shd w:val="clear" w:color="auto" w:fill="FFFFFF"/>
        </w:rPr>
        <w:t>板的电源，上面的灯亮起来的时候，大家都激动，顺着视频再接通四路红外传感器的电源，在网上寻找资料，一步步的测试，虽然最后依然有很多难题没能攻克，但是这次小组实验大家还是受益良多，学到了很多关于</w:t>
      </w:r>
      <w:r>
        <w:rPr>
          <w:color w:val="4D4D4D"/>
          <w:sz w:val="24"/>
          <w:szCs w:val="24"/>
          <w:shd w:val="clear" w:color="auto" w:fill="FFFFFF"/>
        </w:rPr>
        <w:t>arduino</w:t>
      </w:r>
      <w:r>
        <w:rPr>
          <w:rFonts w:ascii="宋体" w:hAnsi="宋体" w:cs="宋体" w:hint="eastAsia"/>
          <w:color w:val="4D4D4D"/>
          <w:sz w:val="24"/>
          <w:szCs w:val="24"/>
          <w:shd w:val="clear" w:color="auto" w:fill="FFFFFF"/>
        </w:rPr>
        <w:t>的知识。</w:t>
      </w:r>
    </w:p>
    <w:p w14:paraId="5652A999" w14:textId="77777777" w:rsidR="00000000" w:rsidRDefault="0010416B">
      <w:pPr>
        <w:spacing w:line="276" w:lineRule="auto"/>
        <w:jc w:val="left"/>
        <w:rPr>
          <w:rFonts w:ascii="宋体" w:hAnsi="宋体" w:cs="宋体"/>
          <w:color w:val="4D4D4D"/>
          <w:sz w:val="24"/>
          <w:szCs w:val="24"/>
          <w:shd w:val="clear" w:color="auto" w:fill="FFFFFF"/>
        </w:rPr>
      </w:pPr>
    </w:p>
    <w:p w14:paraId="3C4131F7" w14:textId="77777777" w:rsidR="00000000" w:rsidRDefault="0010416B">
      <w:pPr>
        <w:spacing w:line="276" w:lineRule="auto"/>
        <w:jc w:val="left"/>
        <w:rPr>
          <w:rFonts w:ascii="宋体" w:hAnsi="宋体" w:cs="宋体"/>
          <w:color w:val="4D4D4D"/>
          <w:sz w:val="24"/>
          <w:szCs w:val="24"/>
          <w:shd w:val="clear" w:color="auto" w:fill="FFFFFF"/>
        </w:rPr>
      </w:pPr>
      <w:r>
        <w:rPr>
          <w:color w:val="4D4D4D"/>
          <w:sz w:val="24"/>
          <w:szCs w:val="24"/>
          <w:shd w:val="clear" w:color="auto" w:fill="FFFFFF"/>
        </w:rPr>
        <w:t>5</w:t>
      </w:r>
      <w:r>
        <w:rPr>
          <w:rFonts w:ascii="宋体" w:hAnsi="宋体" w:cs="宋体" w:hint="eastAsia"/>
          <w:color w:val="4D4D4D"/>
          <w:sz w:val="24"/>
          <w:szCs w:val="24"/>
          <w:shd w:val="clear" w:color="auto" w:fill="FFFFFF"/>
        </w:rPr>
        <w:t>参考文献</w:t>
      </w:r>
    </w:p>
    <w:p w14:paraId="2C26B356" w14:textId="77777777" w:rsidR="00000000" w:rsidRDefault="0010416B">
      <w:pPr>
        <w:spacing w:line="276" w:lineRule="auto"/>
        <w:jc w:val="left"/>
        <w:rPr>
          <w:rFonts w:ascii="宋体" w:hAnsi="宋体" w:cs="宋体"/>
          <w:sz w:val="24"/>
          <w:szCs w:val="24"/>
        </w:rPr>
      </w:pPr>
      <w:r>
        <w:rPr>
          <w:rFonts w:ascii="宋体" w:hAnsi="宋体" w:cs="宋体" w:hint="eastAsia"/>
          <w:sz w:val="24"/>
          <w:szCs w:val="24"/>
        </w:rPr>
        <w:t>［</w:t>
      </w:r>
      <w:r>
        <w:rPr>
          <w:sz w:val="24"/>
          <w:szCs w:val="24"/>
        </w:rPr>
        <w:t>1</w:t>
      </w:r>
      <w:r>
        <w:rPr>
          <w:rFonts w:ascii="宋体" w:hAnsi="宋体" w:cs="宋体" w:hint="eastAsia"/>
          <w:sz w:val="24"/>
          <w:szCs w:val="24"/>
        </w:rPr>
        <w:t>］</w:t>
      </w:r>
      <w:r>
        <w:rPr>
          <w:rFonts w:ascii="宋体" w:hAnsi="宋体" w:cs="宋体" w:hint="eastAsia"/>
          <w:sz w:val="24"/>
          <w:szCs w:val="24"/>
        </w:rPr>
        <w:t> </w:t>
      </w:r>
      <w:r>
        <w:rPr>
          <w:rFonts w:ascii="宋体" w:hAnsi="宋体" w:cs="宋体" w:hint="eastAsia"/>
          <w:sz w:val="24"/>
          <w:szCs w:val="24"/>
        </w:rPr>
        <w:t>朱丽，陶沙，王银花</w:t>
      </w:r>
      <w:r>
        <w:rPr>
          <w:rFonts w:ascii="宋体" w:hAnsi="宋体" w:cs="宋体"/>
          <w:sz w:val="24"/>
          <w:szCs w:val="24"/>
        </w:rPr>
        <w:t>.</w:t>
      </w:r>
      <w:r>
        <w:rPr>
          <w:rFonts w:ascii="宋体" w:hAnsi="宋体" w:cs="宋体" w:hint="eastAsia"/>
          <w:sz w:val="24"/>
          <w:szCs w:val="24"/>
        </w:rPr>
        <w:t> </w:t>
      </w:r>
      <w:r>
        <w:rPr>
          <w:rFonts w:ascii="宋体" w:hAnsi="宋体" w:cs="宋体" w:hint="eastAsia"/>
          <w:sz w:val="24"/>
          <w:szCs w:val="24"/>
        </w:rPr>
        <w:t>智能公交小车系统的设计［</w:t>
      </w:r>
      <w:r>
        <w:rPr>
          <w:sz w:val="24"/>
          <w:szCs w:val="24"/>
        </w:rPr>
        <w:t>A</w:t>
      </w:r>
      <w:r>
        <w:rPr>
          <w:rFonts w:ascii="宋体" w:hAnsi="宋体" w:cs="宋体" w:hint="eastAsia"/>
          <w:sz w:val="24"/>
          <w:szCs w:val="24"/>
        </w:rPr>
        <w:t>］．佳木斯大学学报，</w:t>
      </w:r>
      <w:r>
        <w:rPr>
          <w:sz w:val="24"/>
          <w:szCs w:val="24"/>
        </w:rPr>
        <w:t>202103</w:t>
      </w:r>
      <w:r>
        <w:rPr>
          <w:rFonts w:ascii="宋体" w:hAnsi="宋体" w:cs="宋体"/>
          <w:sz w:val="24"/>
          <w:szCs w:val="24"/>
        </w:rPr>
        <w:t>.</w:t>
      </w:r>
      <w:r>
        <w:rPr>
          <w:rFonts w:ascii="宋体" w:hAnsi="宋体" w:cs="宋体"/>
          <w:sz w:val="24"/>
          <w:szCs w:val="24"/>
        </w:rPr>
        <w:br/>
      </w:r>
      <w:r>
        <w:rPr>
          <w:rFonts w:ascii="宋体" w:hAnsi="宋体" w:cs="宋体" w:hint="eastAsia"/>
          <w:sz w:val="24"/>
          <w:szCs w:val="24"/>
        </w:rPr>
        <w:t>［</w:t>
      </w:r>
      <w:r>
        <w:rPr>
          <w:sz w:val="24"/>
          <w:szCs w:val="24"/>
        </w:rPr>
        <w:t>2</w:t>
      </w:r>
      <w:r>
        <w:rPr>
          <w:rFonts w:ascii="宋体" w:hAnsi="宋体" w:cs="宋体" w:hint="eastAsia"/>
          <w:sz w:val="24"/>
          <w:szCs w:val="24"/>
        </w:rPr>
        <w:t>］</w:t>
      </w:r>
      <w:r>
        <w:rPr>
          <w:rFonts w:ascii="宋体" w:hAnsi="宋体" w:cs="宋体" w:hint="eastAsia"/>
          <w:sz w:val="24"/>
          <w:szCs w:val="24"/>
        </w:rPr>
        <w:t> </w:t>
      </w:r>
      <w:r>
        <w:rPr>
          <w:rFonts w:ascii="宋体" w:hAnsi="宋体" w:cs="宋体" w:hint="eastAsia"/>
          <w:sz w:val="24"/>
          <w:szCs w:val="24"/>
        </w:rPr>
        <w:t>胡涛涛，耿璇，庞鑫</w:t>
      </w:r>
      <w:r>
        <w:rPr>
          <w:rFonts w:ascii="宋体" w:hAnsi="宋体" w:cs="宋体"/>
          <w:sz w:val="24"/>
          <w:szCs w:val="24"/>
        </w:rPr>
        <w:t>.</w:t>
      </w:r>
      <w:r>
        <w:rPr>
          <w:rFonts w:ascii="宋体" w:hAnsi="宋体" w:cs="宋体" w:hint="eastAsia"/>
          <w:sz w:val="24"/>
          <w:szCs w:val="24"/>
        </w:rPr>
        <w:t> </w:t>
      </w:r>
      <w:r>
        <w:rPr>
          <w:rFonts w:ascii="宋体" w:hAnsi="宋体" w:cs="宋体" w:hint="eastAsia"/>
          <w:sz w:val="24"/>
          <w:szCs w:val="24"/>
        </w:rPr>
        <w:t>自动循迹小车的</w:t>
      </w:r>
      <w:r>
        <w:rPr>
          <w:rFonts w:ascii="宋体" w:hAnsi="宋体" w:cs="宋体" w:hint="eastAsia"/>
          <w:sz w:val="24"/>
          <w:szCs w:val="24"/>
        </w:rPr>
        <w:t>设计与实现</w:t>
      </w:r>
      <w:r>
        <w:rPr>
          <w:rFonts w:ascii="宋体" w:hAnsi="宋体" w:cs="宋体"/>
          <w:sz w:val="24"/>
          <w:szCs w:val="24"/>
        </w:rPr>
        <w:t>[</w:t>
      </w:r>
      <w:r>
        <w:rPr>
          <w:sz w:val="24"/>
          <w:szCs w:val="24"/>
        </w:rPr>
        <w:t>A</w:t>
      </w:r>
      <w:r>
        <w:rPr>
          <w:rFonts w:ascii="宋体" w:hAnsi="宋体" w:cs="宋体"/>
          <w:sz w:val="24"/>
          <w:szCs w:val="24"/>
        </w:rPr>
        <w:t>].</w:t>
      </w:r>
      <w:r>
        <w:rPr>
          <w:rFonts w:ascii="宋体" w:hAnsi="宋体" w:cs="宋体" w:hint="eastAsia"/>
          <w:sz w:val="24"/>
          <w:szCs w:val="24"/>
        </w:rPr>
        <w:t> </w:t>
      </w:r>
      <w:r>
        <w:rPr>
          <w:rFonts w:ascii="宋体" w:hAnsi="宋体" w:cs="宋体" w:hint="eastAsia"/>
          <w:sz w:val="24"/>
          <w:szCs w:val="24"/>
        </w:rPr>
        <w:t>太原师范学院，山西工程职业技术大学：仪表技术，</w:t>
      </w:r>
      <w:r>
        <w:rPr>
          <w:sz w:val="24"/>
          <w:szCs w:val="24"/>
        </w:rPr>
        <w:t>2021</w:t>
      </w:r>
      <w:r>
        <w:rPr>
          <w:rFonts w:ascii="宋体" w:hAnsi="宋体" w:cs="宋体"/>
          <w:sz w:val="24"/>
          <w:szCs w:val="24"/>
        </w:rPr>
        <w:t>.</w:t>
      </w:r>
      <w:r>
        <w:rPr>
          <w:rFonts w:ascii="宋体" w:hAnsi="宋体" w:cs="宋体"/>
          <w:sz w:val="24"/>
          <w:szCs w:val="24"/>
        </w:rPr>
        <w:br/>
      </w:r>
      <w:r>
        <w:rPr>
          <w:rFonts w:ascii="宋体" w:hAnsi="宋体" w:cs="宋体" w:hint="eastAsia"/>
          <w:sz w:val="24"/>
          <w:szCs w:val="24"/>
        </w:rPr>
        <w:t>［</w:t>
      </w:r>
      <w:r>
        <w:rPr>
          <w:sz w:val="24"/>
          <w:szCs w:val="24"/>
        </w:rPr>
        <w:t>3</w:t>
      </w:r>
      <w:r>
        <w:rPr>
          <w:rFonts w:ascii="宋体" w:hAnsi="宋体" w:cs="宋体" w:hint="eastAsia"/>
          <w:sz w:val="24"/>
          <w:szCs w:val="24"/>
        </w:rPr>
        <w:t>］</w:t>
      </w:r>
      <w:r>
        <w:rPr>
          <w:rFonts w:ascii="宋体" w:hAnsi="宋体" w:cs="宋体" w:hint="eastAsia"/>
          <w:sz w:val="24"/>
          <w:szCs w:val="24"/>
        </w:rPr>
        <w:t> </w:t>
      </w:r>
      <w:r>
        <w:rPr>
          <w:rFonts w:ascii="宋体" w:hAnsi="宋体" w:cs="宋体" w:hint="eastAsia"/>
          <w:sz w:val="24"/>
          <w:szCs w:val="24"/>
        </w:rPr>
        <w:t>庄琼云</w:t>
      </w:r>
      <w:r>
        <w:rPr>
          <w:rFonts w:ascii="宋体" w:hAnsi="宋体" w:cs="宋体"/>
          <w:sz w:val="24"/>
          <w:szCs w:val="24"/>
        </w:rPr>
        <w:t>.</w:t>
      </w:r>
      <w:r>
        <w:rPr>
          <w:rFonts w:ascii="宋体" w:hAnsi="宋体" w:cs="宋体" w:hint="eastAsia"/>
          <w:sz w:val="24"/>
          <w:szCs w:val="24"/>
        </w:rPr>
        <w:t> </w:t>
      </w:r>
      <w:r>
        <w:rPr>
          <w:rFonts w:ascii="宋体" w:hAnsi="宋体" w:cs="宋体" w:hint="eastAsia"/>
          <w:sz w:val="24"/>
          <w:szCs w:val="24"/>
        </w:rPr>
        <w:t>基于</w:t>
      </w:r>
      <w:r>
        <w:rPr>
          <w:sz w:val="24"/>
          <w:szCs w:val="24"/>
        </w:rPr>
        <w:t>OpenMV</w:t>
      </w:r>
      <w:r>
        <w:rPr>
          <w:rFonts w:ascii="宋体" w:hAnsi="宋体" w:cs="宋体" w:hint="eastAsia"/>
          <w:sz w:val="24"/>
          <w:szCs w:val="24"/>
        </w:rPr>
        <w:t>的智能寻迹小车设计与实现</w:t>
      </w:r>
      <w:r>
        <w:rPr>
          <w:rFonts w:ascii="宋体" w:hAnsi="宋体" w:cs="宋体"/>
          <w:sz w:val="24"/>
          <w:szCs w:val="24"/>
        </w:rPr>
        <w:t>[</w:t>
      </w:r>
      <w:r>
        <w:rPr>
          <w:sz w:val="24"/>
          <w:szCs w:val="24"/>
        </w:rPr>
        <w:t>J</w:t>
      </w:r>
      <w:r>
        <w:rPr>
          <w:rFonts w:ascii="宋体" w:hAnsi="宋体" w:cs="宋体"/>
          <w:sz w:val="24"/>
          <w:szCs w:val="24"/>
        </w:rPr>
        <w:t>].</w:t>
      </w:r>
      <w:r>
        <w:rPr>
          <w:rFonts w:ascii="宋体" w:hAnsi="宋体" w:cs="宋体" w:hint="eastAsia"/>
          <w:sz w:val="24"/>
          <w:szCs w:val="24"/>
        </w:rPr>
        <w:t> </w:t>
      </w:r>
      <w:r>
        <w:rPr>
          <w:rFonts w:ascii="宋体" w:hAnsi="宋体" w:cs="宋体" w:hint="eastAsia"/>
          <w:sz w:val="24"/>
          <w:szCs w:val="24"/>
        </w:rPr>
        <w:t>黎明职业大学</w:t>
      </w:r>
      <w:r>
        <w:rPr>
          <w:rFonts w:ascii="宋体" w:hAnsi="宋体" w:cs="宋体"/>
          <w:sz w:val="24"/>
          <w:szCs w:val="24"/>
        </w:rPr>
        <w:t>.</w:t>
      </w:r>
      <w:r>
        <w:rPr>
          <w:rFonts w:ascii="宋体" w:hAnsi="宋体" w:cs="宋体" w:hint="eastAsia"/>
          <w:sz w:val="24"/>
          <w:szCs w:val="24"/>
        </w:rPr>
        <w:t>学报</w:t>
      </w:r>
      <w:r>
        <w:rPr>
          <w:rFonts w:ascii="宋体" w:hAnsi="宋体" w:cs="宋体"/>
          <w:sz w:val="24"/>
          <w:szCs w:val="24"/>
        </w:rPr>
        <w:t>,</w:t>
      </w:r>
      <w:r>
        <w:rPr>
          <w:sz w:val="24"/>
          <w:szCs w:val="24"/>
        </w:rPr>
        <w:t>2018(4).</w:t>
      </w:r>
      <w:r>
        <w:rPr>
          <w:rFonts w:ascii="宋体" w:hAnsi="宋体" w:cs="宋体"/>
          <w:sz w:val="24"/>
          <w:szCs w:val="24"/>
        </w:rPr>
        <w:br/>
      </w:r>
      <w:r>
        <w:rPr>
          <w:rFonts w:ascii="宋体" w:hAnsi="宋体" w:cs="宋体" w:hint="eastAsia"/>
          <w:sz w:val="24"/>
          <w:szCs w:val="24"/>
        </w:rPr>
        <w:t>［</w:t>
      </w:r>
      <w:r>
        <w:rPr>
          <w:sz w:val="24"/>
          <w:szCs w:val="24"/>
        </w:rPr>
        <w:t>4</w:t>
      </w:r>
      <w:r>
        <w:rPr>
          <w:rFonts w:ascii="宋体" w:hAnsi="宋体" w:cs="宋体" w:hint="eastAsia"/>
          <w:sz w:val="24"/>
          <w:szCs w:val="24"/>
        </w:rPr>
        <w:t>］</w:t>
      </w:r>
      <w:r>
        <w:rPr>
          <w:rFonts w:ascii="宋体" w:hAnsi="宋体" w:cs="宋体" w:hint="eastAsia"/>
          <w:sz w:val="24"/>
          <w:szCs w:val="24"/>
        </w:rPr>
        <w:t> </w:t>
      </w:r>
      <w:r>
        <w:rPr>
          <w:rFonts w:ascii="宋体" w:hAnsi="宋体" w:cs="宋体" w:hint="eastAsia"/>
          <w:sz w:val="24"/>
          <w:szCs w:val="24"/>
        </w:rPr>
        <w:t>李盛林，黄昊晶，唐建清</w:t>
      </w:r>
      <w:r>
        <w:rPr>
          <w:rFonts w:ascii="宋体" w:hAnsi="宋体" w:cs="宋体"/>
          <w:sz w:val="24"/>
          <w:szCs w:val="24"/>
        </w:rPr>
        <w:t>.</w:t>
      </w:r>
      <w:r>
        <w:rPr>
          <w:rFonts w:ascii="宋体" w:hAnsi="宋体" w:cs="宋体" w:hint="eastAsia"/>
          <w:sz w:val="24"/>
          <w:szCs w:val="24"/>
        </w:rPr>
        <w:t> </w:t>
      </w:r>
      <w:r>
        <w:rPr>
          <w:rFonts w:ascii="宋体" w:hAnsi="宋体" w:cs="宋体" w:hint="eastAsia"/>
          <w:sz w:val="24"/>
          <w:szCs w:val="24"/>
        </w:rPr>
        <w:t>基于单片机及红外光电传感器的循迹小车设计</w:t>
      </w:r>
      <w:r>
        <w:rPr>
          <w:rFonts w:ascii="宋体" w:hAnsi="宋体" w:cs="宋体"/>
          <w:sz w:val="24"/>
          <w:szCs w:val="24"/>
        </w:rPr>
        <w:t>[</w:t>
      </w:r>
      <w:r>
        <w:rPr>
          <w:sz w:val="24"/>
          <w:szCs w:val="24"/>
        </w:rPr>
        <w:t>A</w:t>
      </w:r>
      <w:r>
        <w:rPr>
          <w:rFonts w:ascii="宋体" w:hAnsi="宋体" w:cs="宋体"/>
          <w:sz w:val="24"/>
          <w:szCs w:val="24"/>
        </w:rPr>
        <w:t>].</w:t>
      </w:r>
      <w:r>
        <w:rPr>
          <w:rFonts w:ascii="宋体" w:hAnsi="宋体" w:cs="宋体" w:hint="eastAsia"/>
          <w:sz w:val="24"/>
          <w:szCs w:val="24"/>
        </w:rPr>
        <w:t> </w:t>
      </w:r>
      <w:r>
        <w:rPr>
          <w:rFonts w:ascii="宋体" w:hAnsi="宋体" w:cs="宋体" w:hint="eastAsia"/>
          <w:sz w:val="24"/>
          <w:szCs w:val="24"/>
        </w:rPr>
        <w:t>广东理工职业学院：电子电路设计与方案，</w:t>
      </w:r>
      <w:r>
        <w:rPr>
          <w:sz w:val="24"/>
          <w:szCs w:val="24"/>
        </w:rPr>
        <w:t>2021</w:t>
      </w:r>
      <w:r>
        <w:rPr>
          <w:rFonts w:ascii="宋体" w:hAnsi="宋体" w:cs="宋体"/>
          <w:sz w:val="24"/>
          <w:szCs w:val="24"/>
        </w:rPr>
        <w:t>.</w:t>
      </w:r>
    </w:p>
    <w:p w14:paraId="63BAC594" w14:textId="77777777" w:rsidR="0010416B" w:rsidRDefault="0010416B">
      <w:pPr>
        <w:spacing w:line="276" w:lineRule="auto"/>
        <w:jc w:val="left"/>
        <w:rPr>
          <w:rFonts w:ascii="宋体" w:hAnsi="宋体" w:cs="宋体"/>
          <w:color w:val="4D4D4D"/>
          <w:sz w:val="24"/>
          <w:szCs w:val="24"/>
          <w:shd w:val="clear" w:color="auto" w:fill="FFFFFF"/>
        </w:rPr>
      </w:pPr>
      <w:r>
        <w:rPr>
          <w:rFonts w:ascii="宋体" w:hAnsi="宋体" w:cs="宋体"/>
          <w:sz w:val="24"/>
          <w:szCs w:val="24"/>
        </w:rPr>
        <w:br/>
      </w:r>
    </w:p>
    <w:sectPr w:rsidR="0010416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BE012" w14:textId="77777777" w:rsidR="0010416B" w:rsidRDefault="0010416B">
      <w:pPr>
        <w:widowControl w:val="0"/>
        <w:autoSpaceDE w:val="0"/>
        <w:autoSpaceDN w:val="0"/>
        <w:adjustRightInd w:val="0"/>
        <w:jc w:val="left"/>
        <w:rPr>
          <w:kern w:val="0"/>
          <w:sz w:val="24"/>
          <w:szCs w:val="24"/>
        </w:rPr>
      </w:pPr>
      <w:r>
        <w:rPr>
          <w:kern w:val="0"/>
          <w:sz w:val="24"/>
          <w:szCs w:val="24"/>
        </w:rPr>
        <w:separator/>
      </w:r>
    </w:p>
  </w:endnote>
  <w:endnote w:type="continuationSeparator" w:id="0">
    <w:p w14:paraId="5AD4C713" w14:textId="77777777" w:rsidR="0010416B" w:rsidRDefault="0010416B">
      <w:pPr>
        <w:widowControl w:val="0"/>
        <w:autoSpaceDE w:val="0"/>
        <w:autoSpaceDN w:val="0"/>
        <w:adjustRightInd w:val="0"/>
        <w:jc w:val="left"/>
        <w:rPr>
          <w:kern w:val="0"/>
          <w:sz w:val="24"/>
          <w:szCs w:val="24"/>
        </w:rPr>
      </w:pPr>
      <w:r>
        <w:rPr>
          <w:kern w:val="0"/>
          <w:sz w:val="24"/>
          <w:szCs w:val="2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Wingdings">
    <w:altName w:val="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354C3" w14:textId="77777777" w:rsidR="0010416B" w:rsidRDefault="0010416B">
      <w:pPr>
        <w:widowControl w:val="0"/>
        <w:autoSpaceDE w:val="0"/>
        <w:autoSpaceDN w:val="0"/>
        <w:adjustRightInd w:val="0"/>
        <w:jc w:val="left"/>
        <w:rPr>
          <w:kern w:val="0"/>
          <w:sz w:val="24"/>
          <w:szCs w:val="24"/>
        </w:rPr>
      </w:pPr>
      <w:r>
        <w:rPr>
          <w:kern w:val="0"/>
          <w:sz w:val="24"/>
          <w:szCs w:val="24"/>
        </w:rPr>
        <w:separator/>
      </w:r>
    </w:p>
  </w:footnote>
  <w:footnote w:type="continuationSeparator" w:id="0">
    <w:p w14:paraId="5196FE7D" w14:textId="77777777" w:rsidR="0010416B" w:rsidRDefault="0010416B">
      <w:pPr>
        <w:widowControl w:val="0"/>
        <w:autoSpaceDE w:val="0"/>
        <w:autoSpaceDN w:val="0"/>
        <w:adjustRightInd w:val="0"/>
        <w:jc w:val="left"/>
        <w:rPr>
          <w:kern w:val="0"/>
          <w:sz w:val="24"/>
          <w:szCs w:val="24"/>
        </w:rPr>
      </w:pPr>
      <w:r>
        <w:rPr>
          <w:kern w:val="0"/>
          <w:sz w:val="24"/>
          <w:szCs w:val="24"/>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445280"/>
    <w:multiLevelType w:val="hybridMultilevel"/>
    <w:tmpl w:val="88445280"/>
    <w:lvl w:ilvl="0" w:tplc="FFFFFFFF">
      <w:start w:val="1"/>
      <w:numFmt w:val="decimal"/>
      <w:suff w:val="space"/>
      <w:lvlText w:val="%1."/>
      <w:lvlJc w:val="left"/>
      <w:rPr>
        <w:rFonts w:ascii="Times New Roman" w:eastAsia="宋体" w:hAnsi="Times New Roman" w:cs="Times New Roman"/>
      </w:rPr>
    </w:lvl>
    <w:lvl w:ilvl="1" w:tplc="FFFFFFFF">
      <w:start w:val="1"/>
      <w:numFmt w:val="decimal"/>
      <w:lvlText w:val="."/>
      <w:lvlJc w:val="left"/>
    </w:lvl>
    <w:lvl w:ilvl="2" w:tplc="FFFFFFFF">
      <w:start w:val="1"/>
      <w:numFmt w:val="decimal"/>
      <w:lvlText w:val="."/>
      <w:lvlJc w:val="left"/>
    </w:lvl>
    <w:lvl w:ilvl="3" w:tplc="FFFFFFFF">
      <w:start w:val="1"/>
      <w:numFmt w:val="decimal"/>
      <w:lvlText w:val="."/>
      <w:lvlJc w:val="left"/>
    </w:lvl>
    <w:lvl w:ilvl="4" w:tplc="FFFFFFFF">
      <w:start w:val="1"/>
      <w:numFmt w:val="decimal"/>
      <w:lvlText w:val="."/>
      <w:lvlJc w:val="left"/>
    </w:lvl>
    <w:lvl w:ilvl="5" w:tplc="FFFFFFFF">
      <w:start w:val="1"/>
      <w:numFmt w:val="decimal"/>
      <w:lvlText w:val="."/>
      <w:lvlJc w:val="left"/>
    </w:lvl>
    <w:lvl w:ilvl="6" w:tplc="FFFFFFFF">
      <w:start w:val="1"/>
      <w:numFmt w:val="decimal"/>
      <w:lvlText w:val="."/>
      <w:lvlJc w:val="left"/>
    </w:lvl>
    <w:lvl w:ilvl="7" w:tplc="FFFFFFFF">
      <w:start w:val="1"/>
      <w:numFmt w:val="decimal"/>
      <w:lvlText w:val="."/>
      <w:lvlJc w:val="left"/>
    </w:lvl>
    <w:lvl w:ilvl="8" w:tplc="FFFFFFFF">
      <w:start w:val="1"/>
      <w:numFmt w:val="decimal"/>
      <w:lvlText w:val="."/>
      <w:lvlJc w:val="left"/>
    </w:lvl>
  </w:abstractNum>
  <w:abstractNum w:abstractNumId="1" w15:restartNumberingAfterBreak="0">
    <w:nsid w:val="89F7B511"/>
    <w:multiLevelType w:val="singleLevel"/>
    <w:tmpl w:val="89F7B511"/>
    <w:lvl w:ilvl="0">
      <w:start w:val="1"/>
      <w:numFmt w:val="decimal"/>
      <w:lvlText w:val="%1."/>
      <w:lvlJc w:val="left"/>
      <w:pPr>
        <w:tabs>
          <w:tab w:val="num" w:pos="1200"/>
        </w:tabs>
        <w:ind w:left="1200" w:hanging="360"/>
      </w:pPr>
    </w:lvl>
  </w:abstractNum>
  <w:abstractNum w:abstractNumId="2" w15:restartNumberingAfterBreak="0">
    <w:nsid w:val="A6F81255"/>
    <w:multiLevelType w:val="singleLevel"/>
    <w:tmpl w:val="A6F81255"/>
    <w:lvl w:ilvl="0">
      <w:start w:val="1"/>
      <w:numFmt w:val="bullet"/>
      <w:lvlText w:val=""/>
      <w:lvlJc w:val="left"/>
      <w:pPr>
        <w:tabs>
          <w:tab w:val="num" w:pos="2040"/>
        </w:tabs>
        <w:ind w:left="2040" w:hanging="360"/>
      </w:pPr>
      <w:rPr>
        <w:rFonts w:ascii="Wingdings" w:eastAsia="宋体" w:hAnsi="Wingdings"/>
      </w:rPr>
    </w:lvl>
  </w:abstractNum>
  <w:abstractNum w:abstractNumId="3" w15:restartNumberingAfterBreak="0">
    <w:nsid w:val="ABD25919"/>
    <w:multiLevelType w:val="singleLevel"/>
    <w:tmpl w:val="ABD25919"/>
    <w:lvl w:ilvl="0">
      <w:start w:val="1"/>
      <w:numFmt w:val="bullet"/>
      <w:lvlText w:val=""/>
      <w:lvlJc w:val="left"/>
      <w:pPr>
        <w:tabs>
          <w:tab w:val="num" w:pos="1620"/>
        </w:tabs>
        <w:ind w:left="1620" w:hanging="360"/>
      </w:pPr>
      <w:rPr>
        <w:rFonts w:ascii="Wingdings" w:eastAsia="宋体" w:hAnsi="Wingdings"/>
      </w:rPr>
    </w:lvl>
  </w:abstractNum>
  <w:abstractNum w:abstractNumId="4" w15:restartNumberingAfterBreak="0">
    <w:nsid w:val="E0C4CA83"/>
    <w:multiLevelType w:val="singleLevel"/>
    <w:tmpl w:val="E0C4CA83"/>
    <w:lvl w:ilvl="0">
      <w:start w:val="1"/>
      <w:numFmt w:val="decimal"/>
      <w:lvlText w:val="%1."/>
      <w:lvlJc w:val="left"/>
      <w:pPr>
        <w:tabs>
          <w:tab w:val="num" w:pos="1620"/>
        </w:tabs>
        <w:ind w:left="1620" w:hanging="360"/>
      </w:pPr>
    </w:lvl>
  </w:abstractNum>
  <w:abstractNum w:abstractNumId="5" w15:restartNumberingAfterBreak="0">
    <w:nsid w:val="ED1FA2FF"/>
    <w:multiLevelType w:val="singleLevel"/>
    <w:tmpl w:val="ED1FA2FF"/>
    <w:lvl w:ilvl="0">
      <w:start w:val="1"/>
      <w:numFmt w:val="decimal"/>
      <w:lvlText w:val="%1."/>
      <w:lvlJc w:val="left"/>
      <w:pPr>
        <w:tabs>
          <w:tab w:val="num" w:pos="2040"/>
        </w:tabs>
        <w:ind w:left="2040" w:hanging="360"/>
      </w:pPr>
    </w:lvl>
  </w:abstractNum>
  <w:abstractNum w:abstractNumId="6" w15:restartNumberingAfterBreak="0">
    <w:nsid w:val="08ED94FE"/>
    <w:multiLevelType w:val="singleLevel"/>
    <w:tmpl w:val="08ED94FE"/>
    <w:lvl w:ilvl="0">
      <w:start w:val="1"/>
      <w:numFmt w:val="bullet"/>
      <w:lvlText w:val=""/>
      <w:lvlJc w:val="left"/>
      <w:pPr>
        <w:tabs>
          <w:tab w:val="num" w:pos="360"/>
        </w:tabs>
        <w:ind w:left="360" w:hanging="360"/>
      </w:pPr>
      <w:rPr>
        <w:rFonts w:ascii="Wingdings" w:eastAsia="宋体" w:hAnsi="Wingdings"/>
      </w:rPr>
    </w:lvl>
  </w:abstractNum>
  <w:abstractNum w:abstractNumId="7" w15:restartNumberingAfterBreak="0">
    <w:nsid w:val="12BC7364"/>
    <w:multiLevelType w:val="singleLevel"/>
    <w:tmpl w:val="12BC7364"/>
    <w:lvl w:ilvl="0">
      <w:start w:val="1"/>
      <w:numFmt w:val="decimal"/>
      <w:lvlText w:val="%1."/>
      <w:lvlJc w:val="left"/>
      <w:pPr>
        <w:tabs>
          <w:tab w:val="num" w:pos="360"/>
        </w:tabs>
        <w:ind w:left="360" w:hanging="360"/>
      </w:pPr>
    </w:lvl>
  </w:abstractNum>
  <w:abstractNum w:abstractNumId="8" w15:restartNumberingAfterBreak="0">
    <w:nsid w:val="29370BF0"/>
    <w:multiLevelType w:val="singleLevel"/>
    <w:tmpl w:val="29370BF0"/>
    <w:lvl w:ilvl="0">
      <w:start w:val="1"/>
      <w:numFmt w:val="decimal"/>
      <w:lvlText w:val="%1."/>
      <w:lvlJc w:val="left"/>
      <w:pPr>
        <w:tabs>
          <w:tab w:val="num" w:pos="780"/>
        </w:tabs>
        <w:ind w:left="780" w:hanging="360"/>
      </w:pPr>
    </w:lvl>
  </w:abstractNum>
  <w:abstractNum w:abstractNumId="9" w15:restartNumberingAfterBreak="0">
    <w:nsid w:val="3E3012C0"/>
    <w:multiLevelType w:val="hybridMultilevel"/>
    <w:tmpl w:val="3E3012C0"/>
    <w:lvl w:ilvl="0" w:tplc="FFFFFFFF">
      <w:start w:val="2"/>
      <w:numFmt w:val="decimal"/>
      <w:suff w:val="space"/>
      <w:lvlText w:val="%1."/>
      <w:lvlJc w:val="left"/>
      <w:rPr>
        <w:rFonts w:ascii="Times New Roman" w:eastAsia="宋体" w:hAnsi="Times New Roman" w:cs="Times New Roman"/>
      </w:rPr>
    </w:lvl>
    <w:lvl w:ilvl="1" w:tplc="FFFFFFFF">
      <w:start w:val="1"/>
      <w:numFmt w:val="decimal"/>
      <w:lvlText w:val="."/>
      <w:lvlJc w:val="left"/>
    </w:lvl>
    <w:lvl w:ilvl="2" w:tplc="FFFFFFFF">
      <w:start w:val="1"/>
      <w:numFmt w:val="decimal"/>
      <w:lvlText w:val="."/>
      <w:lvlJc w:val="left"/>
    </w:lvl>
    <w:lvl w:ilvl="3" w:tplc="FFFFFFFF">
      <w:start w:val="1"/>
      <w:numFmt w:val="decimal"/>
      <w:lvlText w:val="."/>
      <w:lvlJc w:val="left"/>
    </w:lvl>
    <w:lvl w:ilvl="4" w:tplc="FFFFFFFF">
      <w:start w:val="1"/>
      <w:numFmt w:val="decimal"/>
      <w:lvlText w:val="."/>
      <w:lvlJc w:val="left"/>
    </w:lvl>
    <w:lvl w:ilvl="5" w:tplc="FFFFFFFF">
      <w:start w:val="1"/>
      <w:numFmt w:val="decimal"/>
      <w:lvlText w:val="."/>
      <w:lvlJc w:val="left"/>
    </w:lvl>
    <w:lvl w:ilvl="6" w:tplc="FFFFFFFF">
      <w:start w:val="1"/>
      <w:numFmt w:val="decimal"/>
      <w:lvlText w:val="."/>
      <w:lvlJc w:val="left"/>
    </w:lvl>
    <w:lvl w:ilvl="7" w:tplc="FFFFFFFF">
      <w:start w:val="1"/>
      <w:numFmt w:val="decimal"/>
      <w:lvlText w:val="."/>
      <w:lvlJc w:val="left"/>
    </w:lvl>
    <w:lvl w:ilvl="8" w:tplc="FFFFFFFF">
      <w:start w:val="1"/>
      <w:numFmt w:val="decimal"/>
      <w:lvlText w:val="."/>
      <w:lvlJc w:val="left"/>
    </w:lvl>
  </w:abstractNum>
  <w:abstractNum w:abstractNumId="10" w15:restartNumberingAfterBreak="0">
    <w:nsid w:val="546158AA"/>
    <w:multiLevelType w:val="singleLevel"/>
    <w:tmpl w:val="546158AA"/>
    <w:lvl w:ilvl="0">
      <w:start w:val="1"/>
      <w:numFmt w:val="bullet"/>
      <w:lvlText w:val=""/>
      <w:lvlJc w:val="left"/>
      <w:pPr>
        <w:tabs>
          <w:tab w:val="num" w:pos="780"/>
        </w:tabs>
        <w:ind w:left="780" w:hanging="360"/>
      </w:pPr>
      <w:rPr>
        <w:rFonts w:ascii="Wingdings" w:eastAsia="宋体" w:hAnsi="Wingdings"/>
      </w:rPr>
    </w:lvl>
  </w:abstractNum>
  <w:abstractNum w:abstractNumId="11" w15:restartNumberingAfterBreak="0">
    <w:nsid w:val="55D2DA5F"/>
    <w:multiLevelType w:val="singleLevel"/>
    <w:tmpl w:val="55D2DA5F"/>
    <w:lvl w:ilvl="0">
      <w:start w:val="1"/>
      <w:numFmt w:val="bullet"/>
      <w:lvlText w:val=""/>
      <w:lvlJc w:val="left"/>
      <w:pPr>
        <w:tabs>
          <w:tab w:val="num" w:pos="1200"/>
        </w:tabs>
        <w:ind w:left="1200" w:hanging="360"/>
      </w:pPr>
      <w:rPr>
        <w:rFonts w:ascii="Wingdings" w:eastAsia="宋体" w:hAnsi="Wingdings"/>
      </w:rPr>
    </w:lvl>
  </w:abstractNum>
  <w:num w:numId="1">
    <w:abstractNumId w:val="0"/>
  </w:num>
  <w:num w:numId="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HorizontalSpacing w:val="120"/>
  <w:drawingGridVerticalSpacing w:val="120"/>
  <w:doNotUseMarginsForDrawingGridOrigin/>
  <w:doNotShadeFormData/>
  <w:characterSpacingControl w:val="compressPunctuation"/>
  <w:noLineBreaksAfter w:lang="zh-CN" w:val="([{·‘“〈《「『【〔〖（．［｛￡￥"/>
  <w:noLineBreaksBefore w:lang="zh-CN" w:val="!),.:;?]}¨·ˇˉ―‖’”…∶、。〃々〉》」』】〕〗！＂＇），．：；？］｀｜｝～￠"/>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2A3"/>
    <w:rsid w:val="00000000"/>
    <w:rsid w:val="0010416B"/>
    <w:rsid w:val="00E242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D35117"/>
  <w14:defaultImageDpi w14:val="0"/>
  <w15:docId w15:val="{2A999797-A967-4150-8019-D84FBA12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1" w:count="376">
    <w:lsdException w:name="Normal" w:uiPriority="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lsdException w:name="Default Paragraph Font" w:unhideWhenUsed="1" w:qFormat="0"/>
    <w:lsdException w:name="HTML Top of Form" w:qFormat="0"/>
    <w:lsdException w:name="HTML Bottom of Form" w:qFormat="0"/>
    <w:lsdException w:name="No List" w:semiHidden="1" w:unhideWhenUsed="1" w:qFormat="0"/>
    <w:lsdException w:name="Outline List 1" w:qFormat="0"/>
    <w:lsdException w:name="Outline List 2" w:qFormat="0"/>
    <w:lsdException w:name="Outline List 3" w:qFormat="0"/>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nhideWhenUsed="1" w:qFormat="0"/>
    <w:lsdException w:name="Revision" w:qFormat="0"/>
    <w:lsdException w:name="Medium Grid 3 Accent 6"/>
    <w:lsdException w:name="Dark List Accent 6"/>
    <w:lsdException w:name="Colorful Shading Accent 6"/>
    <w:lsdException w:name="Colorful List Accent 6"/>
    <w:lsdException w:name="Colorful Grid Accent 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a">
    <w:name w:val="Normal"/>
    <w:qFormat/>
    <w:pPr>
      <w:jc w:val="both"/>
    </w:pPr>
    <w:rPr>
      <w:rFonts w:cs="Times New Roman"/>
      <w:szCs w:val="21"/>
    </w:rPr>
  </w:style>
  <w:style w:type="character" w:default="1" w:styleId="a0">
    <w:name w:val="Default Paragraph Font"/>
    <w:uiPriority w:val="99"/>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https://img-blog.csdnimg.cn/20190331032213546.png?x-oss-process=image/watermark,type_ZmFuZ3poZW5naGVpdGk,shadow_10,text_aHR0cHM6Ly9ibG9nLmNzZG4ubmV0L3FxXzM1Mzc5OTg5,size_16,color_FFFFFF,t_70"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687</Words>
  <Characters>3922</Characters>
  <Application>Microsoft Office Word</Application>
  <DocSecurity>0</DocSecurity>
  <Lines>32</Lines>
  <Paragraphs>9</Paragraphs>
  <ScaleCrop>false</ScaleCrop>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hengrui</dc:creator>
  <cp:keywords/>
  <dc:description/>
  <cp:lastModifiedBy>Yi Ping</cp:lastModifiedBy>
  <cp:revision>2</cp:revision>
  <dcterms:created xsi:type="dcterms:W3CDTF">2022-01-05T05:54:00Z</dcterms:created>
  <dcterms:modified xsi:type="dcterms:W3CDTF">2022-01-05T05:54:00Z</dcterms:modified>
</cp:coreProperties>
</file>