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058A" w:rsidRPr="00B03128" w:rsidRDefault="00CB300B" w:rsidP="00CB300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B03128">
        <w:rPr>
          <w:rFonts w:ascii="宋体" w:eastAsia="宋体" w:hAnsi="宋体" w:hint="eastAsia"/>
        </w:rPr>
        <w:t>新建Qt工程文件</w:t>
      </w:r>
    </w:p>
    <w:p w:rsidR="00CB300B" w:rsidRDefault="0066013B" w:rsidP="00CB300B">
      <w:pPr>
        <w:jc w:val="center"/>
      </w:pPr>
      <w:r>
        <w:rPr>
          <w:noProof/>
        </w:rPr>
        <w:drawing>
          <wp:inline distT="0" distB="0" distL="0" distR="0">
            <wp:extent cx="5274310" cy="39573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00B" w:rsidRPr="00CB300B" w:rsidRDefault="00CB300B" w:rsidP="00CB300B">
      <w:pPr>
        <w:jc w:val="center"/>
        <w:rPr>
          <w:sz w:val="18"/>
          <w:szCs w:val="18"/>
        </w:rPr>
      </w:pPr>
      <w:r w:rsidRPr="00CB300B">
        <w:rPr>
          <w:rFonts w:hint="eastAsia"/>
          <w:sz w:val="18"/>
          <w:szCs w:val="18"/>
        </w:rPr>
        <w:t>图1</w:t>
      </w:r>
      <w:r w:rsidRPr="00CB300B">
        <w:rPr>
          <w:sz w:val="18"/>
          <w:szCs w:val="18"/>
        </w:rPr>
        <w:t>Q</w:t>
      </w:r>
      <w:r w:rsidRPr="00CB300B">
        <w:rPr>
          <w:rFonts w:hint="eastAsia"/>
          <w:sz w:val="18"/>
          <w:szCs w:val="18"/>
        </w:rPr>
        <w:t>t工程文件框架图</w:t>
      </w:r>
    </w:p>
    <w:p w:rsidR="00CB300B" w:rsidRPr="00B03128" w:rsidRDefault="00CB300B" w:rsidP="00CB300B">
      <w:pPr>
        <w:rPr>
          <w:rFonts w:ascii="宋体" w:eastAsia="宋体" w:hAnsi="宋体"/>
        </w:rPr>
      </w:pPr>
      <w:r>
        <w:rPr>
          <w:rFonts w:hint="eastAsia"/>
        </w:rPr>
        <w:t>2</w:t>
      </w:r>
      <w:r>
        <w:t>.</w:t>
      </w:r>
      <w:r w:rsidRPr="00B03128">
        <w:rPr>
          <w:rFonts w:ascii="宋体" w:eastAsia="宋体" w:hAnsi="宋体"/>
        </w:rPr>
        <w:t>*</w:t>
      </w:r>
      <w:r w:rsidRPr="00B03128">
        <w:rPr>
          <w:rFonts w:ascii="宋体" w:eastAsia="宋体" w:hAnsi="宋体" w:hint="eastAsia"/>
        </w:rPr>
        <w:t>ui文件中的对象进行</w:t>
      </w:r>
      <w:r w:rsidR="0066013B">
        <w:rPr>
          <w:rFonts w:ascii="宋体" w:eastAsia="宋体" w:hAnsi="宋体" w:hint="eastAsia"/>
        </w:rPr>
        <w:t>相应的</w:t>
      </w:r>
      <w:r w:rsidRPr="00B03128">
        <w:rPr>
          <w:rFonts w:ascii="宋体" w:eastAsia="宋体" w:hAnsi="宋体" w:hint="eastAsia"/>
        </w:rPr>
        <w:t>设置</w:t>
      </w:r>
      <w:r w:rsidR="0066013B">
        <w:rPr>
          <w:rFonts w:ascii="宋体" w:eastAsia="宋体" w:hAnsi="宋体" w:hint="eastAsia"/>
        </w:rPr>
        <w:t>，并借助菜单栏进行业面的设置以及相应的调整</w:t>
      </w:r>
    </w:p>
    <w:p w:rsidR="00CB300B" w:rsidRDefault="0066013B" w:rsidP="00CB300B">
      <w:pPr>
        <w:jc w:val="center"/>
      </w:pPr>
      <w:r>
        <w:rPr>
          <w:noProof/>
        </w:rPr>
        <w:drawing>
          <wp:inline distT="0" distB="0" distL="0" distR="0">
            <wp:extent cx="5274310" cy="2997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00B" w:rsidRDefault="00CB300B" w:rsidP="00CB300B">
      <w:pPr>
        <w:jc w:val="center"/>
        <w:rPr>
          <w:sz w:val="18"/>
          <w:szCs w:val="18"/>
        </w:rPr>
      </w:pPr>
      <w:r w:rsidRPr="004021F3">
        <w:rPr>
          <w:rFonts w:hint="eastAsia"/>
          <w:sz w:val="18"/>
          <w:szCs w:val="18"/>
        </w:rPr>
        <w:t>图2</w:t>
      </w:r>
      <w:r w:rsidR="004021F3" w:rsidRPr="004021F3">
        <w:rPr>
          <w:rFonts w:hint="eastAsia"/>
          <w:sz w:val="18"/>
          <w:szCs w:val="18"/>
        </w:rPr>
        <w:t>.</w:t>
      </w:r>
      <w:r w:rsidR="0066013B">
        <w:rPr>
          <w:rFonts w:hint="eastAsia"/>
          <w:sz w:val="18"/>
          <w:szCs w:val="18"/>
        </w:rPr>
        <w:t>ui界面的</w:t>
      </w:r>
      <w:r w:rsidR="004021F3" w:rsidRPr="004021F3">
        <w:rPr>
          <w:rFonts w:hint="eastAsia"/>
          <w:sz w:val="18"/>
          <w:szCs w:val="18"/>
        </w:rPr>
        <w:t>设置和</w:t>
      </w:r>
      <w:r w:rsidR="0066013B">
        <w:rPr>
          <w:rFonts w:hint="eastAsia"/>
          <w:sz w:val="18"/>
          <w:szCs w:val="18"/>
        </w:rPr>
        <w:t>相关</w:t>
      </w:r>
      <w:r w:rsidR="004021F3" w:rsidRPr="004021F3">
        <w:rPr>
          <w:rFonts w:hint="eastAsia"/>
          <w:sz w:val="18"/>
          <w:szCs w:val="18"/>
        </w:rPr>
        <w:t>控件</w:t>
      </w:r>
      <w:r w:rsidR="0066013B">
        <w:rPr>
          <w:rFonts w:hint="eastAsia"/>
          <w:sz w:val="18"/>
          <w:szCs w:val="18"/>
        </w:rPr>
        <w:t>的添加和</w:t>
      </w:r>
      <w:r w:rsidR="004021F3" w:rsidRPr="004021F3">
        <w:rPr>
          <w:rFonts w:hint="eastAsia"/>
          <w:sz w:val="18"/>
          <w:szCs w:val="18"/>
        </w:rPr>
        <w:t>修改</w:t>
      </w:r>
    </w:p>
    <w:p w:rsidR="004021F3" w:rsidRDefault="004021F3" w:rsidP="004021F3">
      <w:pPr>
        <w:rPr>
          <w:rFonts w:ascii="宋体" w:eastAsia="宋体" w:hAnsi="宋体"/>
          <w:szCs w:val="21"/>
        </w:rPr>
      </w:pPr>
      <w:r>
        <w:rPr>
          <w:rFonts w:hint="eastAsia"/>
          <w:szCs w:val="21"/>
        </w:rPr>
        <w:t>3</w:t>
      </w:r>
      <w:r w:rsidRPr="00B03128">
        <w:rPr>
          <w:rFonts w:ascii="宋体" w:eastAsia="宋体" w:hAnsi="宋体"/>
          <w:szCs w:val="21"/>
        </w:rPr>
        <w:t>.</w:t>
      </w:r>
      <w:r w:rsidRPr="00B03128">
        <w:rPr>
          <w:rFonts w:ascii="宋体" w:eastAsia="宋体" w:hAnsi="宋体" w:hint="eastAsia"/>
          <w:szCs w:val="21"/>
        </w:rPr>
        <w:t>添加</w:t>
      </w:r>
      <w:r w:rsidR="006C3544">
        <w:rPr>
          <w:rFonts w:ascii="宋体" w:eastAsia="宋体" w:hAnsi="宋体" w:hint="eastAsia"/>
          <w:szCs w:val="21"/>
        </w:rPr>
        <w:t>mainwin</w:t>
      </w:r>
      <w:r w:rsidR="006C3544">
        <w:rPr>
          <w:rFonts w:ascii="宋体" w:eastAsia="宋体" w:hAnsi="宋体"/>
          <w:szCs w:val="21"/>
        </w:rPr>
        <w:t>dow.cpp</w:t>
      </w:r>
      <w:r w:rsidRPr="00B03128">
        <w:rPr>
          <w:rFonts w:ascii="宋体" w:eastAsia="宋体" w:hAnsi="宋体" w:hint="eastAsia"/>
          <w:szCs w:val="21"/>
        </w:rPr>
        <w:t>对象相应的代码。</w:t>
      </w:r>
    </w:p>
    <w:p w:rsidR="0066013B" w:rsidRDefault="0066013B" w:rsidP="004021F3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添加图片代码，并且定义图片的宽和高对应的文字</w:t>
      </w:r>
    </w:p>
    <w:p w:rsidR="0066013B" w:rsidRPr="0066013B" w:rsidRDefault="0066013B" w:rsidP="006601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013B">
        <w:rPr>
          <w:rFonts w:ascii="宋体" w:eastAsia="宋体" w:hAnsi="宋体" w:cs="宋体"/>
          <w:color w:val="800080"/>
          <w:kern w:val="0"/>
          <w:sz w:val="24"/>
          <w:szCs w:val="24"/>
        </w:rPr>
        <w:t>QPixmap</w:t>
      </w:r>
      <w:r w:rsidRPr="0066013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6013B">
        <w:rPr>
          <w:rFonts w:ascii="宋体" w:eastAsia="宋体" w:hAnsi="宋体" w:cs="宋体"/>
          <w:color w:val="000000"/>
          <w:kern w:val="0"/>
          <w:sz w:val="24"/>
          <w:szCs w:val="24"/>
        </w:rPr>
        <w:t>pix(</w:t>
      </w:r>
      <w:r w:rsidRPr="0066013B">
        <w:rPr>
          <w:rFonts w:ascii="宋体" w:eastAsia="宋体" w:hAnsi="宋体" w:cs="宋体"/>
          <w:color w:val="008000"/>
          <w:kern w:val="0"/>
          <w:sz w:val="24"/>
          <w:szCs w:val="24"/>
        </w:rPr>
        <w:t>"D:/a.png"</w:t>
      </w:r>
      <w:r w:rsidRPr="0066013B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:rsidR="0066013B" w:rsidRPr="0066013B" w:rsidRDefault="0066013B" w:rsidP="006601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013B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 xml:space="preserve">    </w:t>
      </w:r>
      <w:r w:rsidRPr="0066013B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66013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6013B">
        <w:rPr>
          <w:rFonts w:ascii="宋体" w:eastAsia="宋体" w:hAnsi="宋体" w:cs="宋体"/>
          <w:color w:val="000000"/>
          <w:kern w:val="0"/>
          <w:sz w:val="24"/>
          <w:szCs w:val="24"/>
        </w:rPr>
        <w:t>w=</w:t>
      </w:r>
      <w:r w:rsidRPr="0066013B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66013B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66013B">
        <w:rPr>
          <w:rFonts w:ascii="宋体" w:eastAsia="宋体" w:hAnsi="宋体" w:cs="宋体"/>
          <w:color w:val="800000"/>
          <w:kern w:val="0"/>
          <w:sz w:val="24"/>
          <w:szCs w:val="24"/>
        </w:rPr>
        <w:t>label_pic</w:t>
      </w:r>
      <w:r w:rsidRPr="0066013B">
        <w:rPr>
          <w:rFonts w:ascii="宋体" w:eastAsia="宋体" w:hAnsi="宋体" w:cs="宋体"/>
          <w:color w:val="000000"/>
          <w:kern w:val="0"/>
          <w:sz w:val="24"/>
          <w:szCs w:val="24"/>
        </w:rPr>
        <w:t>-&gt;width();</w:t>
      </w:r>
    </w:p>
    <w:p w:rsidR="0066013B" w:rsidRPr="0066013B" w:rsidRDefault="0066013B" w:rsidP="006601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013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66013B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66013B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6013B">
        <w:rPr>
          <w:rFonts w:ascii="宋体" w:eastAsia="宋体" w:hAnsi="宋体" w:cs="宋体"/>
          <w:color w:val="000000"/>
          <w:kern w:val="0"/>
          <w:sz w:val="24"/>
          <w:szCs w:val="24"/>
        </w:rPr>
        <w:t>h=</w:t>
      </w:r>
      <w:r w:rsidRPr="0066013B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66013B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66013B">
        <w:rPr>
          <w:rFonts w:ascii="宋体" w:eastAsia="宋体" w:hAnsi="宋体" w:cs="宋体"/>
          <w:color w:val="800000"/>
          <w:kern w:val="0"/>
          <w:sz w:val="24"/>
          <w:szCs w:val="24"/>
        </w:rPr>
        <w:t>label_pic</w:t>
      </w:r>
      <w:r w:rsidRPr="0066013B">
        <w:rPr>
          <w:rFonts w:ascii="宋体" w:eastAsia="宋体" w:hAnsi="宋体" w:cs="宋体"/>
          <w:color w:val="000000"/>
          <w:kern w:val="0"/>
          <w:sz w:val="24"/>
          <w:szCs w:val="24"/>
        </w:rPr>
        <w:t>-&gt;height();</w:t>
      </w:r>
    </w:p>
    <w:p w:rsidR="0066013B" w:rsidRDefault="0066013B" w:rsidP="0066013B">
      <w:pPr>
        <w:ind w:firstLine="480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6013B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66013B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66013B">
        <w:rPr>
          <w:rFonts w:ascii="宋体" w:eastAsia="宋体" w:hAnsi="宋体" w:cs="宋体"/>
          <w:color w:val="800000"/>
          <w:kern w:val="0"/>
          <w:sz w:val="24"/>
          <w:szCs w:val="24"/>
        </w:rPr>
        <w:t>label_pic</w:t>
      </w:r>
      <w:r w:rsidRPr="0066013B">
        <w:rPr>
          <w:rFonts w:ascii="宋体" w:eastAsia="宋体" w:hAnsi="宋体" w:cs="宋体"/>
          <w:color w:val="000000"/>
          <w:kern w:val="0"/>
          <w:sz w:val="24"/>
          <w:szCs w:val="24"/>
        </w:rPr>
        <w:t>-&gt;setPixmap(pix.scaled(w,h,</w:t>
      </w:r>
      <w:r w:rsidRPr="0066013B">
        <w:rPr>
          <w:rFonts w:ascii="宋体" w:eastAsia="宋体" w:hAnsi="宋体" w:cs="宋体"/>
          <w:color w:val="800080"/>
          <w:kern w:val="0"/>
          <w:sz w:val="24"/>
          <w:szCs w:val="24"/>
        </w:rPr>
        <w:t>Qt</w:t>
      </w:r>
      <w:r w:rsidRPr="0066013B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66013B">
        <w:rPr>
          <w:rFonts w:ascii="宋体" w:eastAsia="宋体" w:hAnsi="宋体" w:cs="宋体"/>
          <w:color w:val="800080"/>
          <w:kern w:val="0"/>
          <w:sz w:val="24"/>
          <w:szCs w:val="24"/>
        </w:rPr>
        <w:t>KeepAspectRatio</w:t>
      </w:r>
      <w:r w:rsidRPr="0066013B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:rsidR="0066013B" w:rsidRDefault="0066013B" w:rsidP="0066013B">
      <w:pPr>
        <w:pStyle w:val="HTML"/>
        <w:ind w:firstLine="480"/>
        <w:rPr>
          <w:rFonts w:hint="eastAsia"/>
          <w:color w:val="000000"/>
        </w:rPr>
      </w:pPr>
      <w:r>
        <w:rPr>
          <w:color w:val="000000"/>
        </w:rPr>
        <w:t>//</w:t>
      </w:r>
      <w:r>
        <w:rPr>
          <w:rFonts w:hint="eastAsia"/>
          <w:color w:val="000000"/>
        </w:rPr>
        <w:t>按钮转槽函数并且对应的定义两个line</w:t>
      </w:r>
      <w:r>
        <w:rPr>
          <w:color w:val="000000"/>
        </w:rPr>
        <w:t>E</w:t>
      </w:r>
      <w:r>
        <w:rPr>
          <w:rFonts w:hint="eastAsia"/>
          <w:color w:val="000000"/>
        </w:rPr>
        <w:t>dit的输入，嵌套一个if函数，假如输入正确跳转到第二界面，如果用户名和密码错误跳出警示。</w:t>
      </w:r>
    </w:p>
    <w:p w:rsidR="0066013B" w:rsidRDefault="0066013B" w:rsidP="0066013B">
      <w:pPr>
        <w:pStyle w:val="HTML"/>
        <w:ind w:firstLine="48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rPr>
          <w:color w:val="000000"/>
        </w:rPr>
        <w:t>::on_pushButton_clicked()</w:t>
      </w:r>
    </w:p>
    <w:p w:rsidR="0066013B" w:rsidRDefault="0066013B" w:rsidP="0066013B">
      <w:pPr>
        <w:pStyle w:val="HTML"/>
      </w:pPr>
      <w:r>
        <w:rPr>
          <w:color w:val="000000"/>
        </w:rPr>
        <w:t>{</w:t>
      </w:r>
    </w:p>
    <w:p w:rsidR="0066013B" w:rsidRDefault="0066013B" w:rsidP="0066013B">
      <w:pPr>
        <w:pStyle w:val="HTML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00000"/>
        </w:rPr>
        <w:t>user=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lineEdit_2</w:t>
      </w:r>
      <w:r>
        <w:rPr>
          <w:color w:val="000000"/>
        </w:rPr>
        <w:t>-&gt;text();</w:t>
      </w:r>
    </w:p>
    <w:p w:rsidR="0066013B" w:rsidRDefault="0066013B" w:rsidP="0066013B">
      <w:pPr>
        <w:pStyle w:val="HTML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00000"/>
        </w:rPr>
        <w:t>password=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lineEdit</w:t>
      </w:r>
      <w:r>
        <w:rPr>
          <w:color w:val="000000"/>
        </w:rPr>
        <w:t>-&gt;text();</w:t>
      </w:r>
    </w:p>
    <w:p w:rsidR="0066013B" w:rsidRDefault="0066013B" w:rsidP="0066013B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rPr>
          <w:color w:val="000000"/>
        </w:rPr>
        <w:t>(user==</w:t>
      </w:r>
      <w:r>
        <w:rPr>
          <w:color w:val="008000"/>
        </w:rPr>
        <w:t>"yanyun"</w:t>
      </w:r>
      <w:r>
        <w:rPr>
          <w:color w:val="000000"/>
        </w:rPr>
        <w:t>&amp;&amp;password==</w:t>
      </w:r>
      <w:r>
        <w:rPr>
          <w:color w:val="008000"/>
        </w:rPr>
        <w:t>"123456"</w:t>
      </w:r>
      <w:r>
        <w:rPr>
          <w:color w:val="000000"/>
        </w:rPr>
        <w:t>){</w:t>
      </w:r>
    </w:p>
    <w:p w:rsidR="0066013B" w:rsidRDefault="0066013B" w:rsidP="0066013B">
      <w:pPr>
        <w:pStyle w:val="HTML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rPr>
          <w:color w:val="000000"/>
        </w:rPr>
        <w:t>::information(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"login"</w:t>
      </w:r>
      <w:r>
        <w:rPr>
          <w:color w:val="000000"/>
        </w:rPr>
        <w:t>,</w:t>
      </w:r>
      <w:r>
        <w:rPr>
          <w:color w:val="008000"/>
        </w:rPr>
        <w:t>"user</w:t>
      </w:r>
      <w:r>
        <w:rPr>
          <w:color w:val="C0C0C0"/>
        </w:rPr>
        <w:t xml:space="preserve"> </w:t>
      </w:r>
      <w:r>
        <w:rPr>
          <w:color w:val="008000"/>
        </w:rPr>
        <w:t>and</w:t>
      </w:r>
      <w:r>
        <w:rPr>
          <w:color w:val="C0C0C0"/>
        </w:rPr>
        <w:t xml:space="preserve"> </w:t>
      </w:r>
      <w:r>
        <w:rPr>
          <w:color w:val="008000"/>
        </w:rPr>
        <w:t>password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correct"</w:t>
      </w:r>
      <w:r>
        <w:rPr>
          <w:color w:val="000000"/>
        </w:rPr>
        <w:t>);</w:t>
      </w:r>
    </w:p>
    <w:p w:rsidR="0066013B" w:rsidRDefault="0066013B" w:rsidP="0066013B">
      <w:pPr>
        <w:pStyle w:val="HTML"/>
      </w:pPr>
      <w:r>
        <w:rPr>
          <w:color w:val="C0C0C0"/>
        </w:rPr>
        <w:t xml:space="preserve">        </w:t>
      </w:r>
      <w:r>
        <w:rPr>
          <w:color w:val="800080"/>
        </w:rPr>
        <w:t>secDialog</w:t>
      </w:r>
      <w:r>
        <w:rPr>
          <w:color w:val="C0C0C0"/>
        </w:rPr>
        <w:t xml:space="preserve"> </w:t>
      </w:r>
      <w:r>
        <w:rPr>
          <w:color w:val="000000"/>
        </w:rPr>
        <w:t>secdialog;</w:t>
      </w:r>
    </w:p>
    <w:p w:rsidR="0066013B" w:rsidRDefault="0066013B" w:rsidP="0066013B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secdialog.setModal(</w:t>
      </w:r>
      <w:r>
        <w:rPr>
          <w:color w:val="808000"/>
        </w:rPr>
        <w:t>true</w:t>
      </w:r>
      <w:r>
        <w:rPr>
          <w:color w:val="000000"/>
        </w:rPr>
        <w:t>);</w:t>
      </w:r>
    </w:p>
    <w:p w:rsidR="0066013B" w:rsidRDefault="0066013B" w:rsidP="0066013B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secdialog.</w:t>
      </w:r>
      <w:r>
        <w:rPr>
          <w:i/>
          <w:iCs/>
          <w:color w:val="000000"/>
        </w:rPr>
        <w:t>exec</w:t>
      </w:r>
      <w:r>
        <w:rPr>
          <w:color w:val="000000"/>
        </w:rPr>
        <w:t>();</w:t>
      </w:r>
    </w:p>
    <w:p w:rsidR="0066013B" w:rsidRDefault="0066013B" w:rsidP="0066013B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:rsidR="0066013B" w:rsidRDefault="0066013B" w:rsidP="0066013B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  <w:r>
        <w:rPr>
          <w:color w:val="000000"/>
        </w:rPr>
        <w:t>{</w:t>
      </w:r>
    </w:p>
    <w:p w:rsidR="0066013B" w:rsidRDefault="0066013B" w:rsidP="0066013B">
      <w:pPr>
        <w:pStyle w:val="HTML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rPr>
          <w:color w:val="000000"/>
        </w:rPr>
        <w:t>::information(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"login"</w:t>
      </w:r>
      <w:r>
        <w:rPr>
          <w:color w:val="000000"/>
        </w:rPr>
        <w:t>,</w:t>
      </w:r>
      <w:r>
        <w:rPr>
          <w:color w:val="008000"/>
        </w:rPr>
        <w:t>"user</w:t>
      </w:r>
      <w:r>
        <w:rPr>
          <w:color w:val="C0C0C0"/>
        </w:rPr>
        <w:t xml:space="preserve"> </w:t>
      </w:r>
      <w:r>
        <w:rPr>
          <w:color w:val="008000"/>
        </w:rPr>
        <w:t>and</w:t>
      </w:r>
      <w:r>
        <w:rPr>
          <w:color w:val="C0C0C0"/>
        </w:rPr>
        <w:t xml:space="preserve"> </w:t>
      </w:r>
      <w:r>
        <w:rPr>
          <w:color w:val="008000"/>
        </w:rPr>
        <w:t>password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correct"</w:t>
      </w:r>
      <w:r>
        <w:rPr>
          <w:color w:val="000000"/>
        </w:rPr>
        <w:t>);</w:t>
      </w:r>
    </w:p>
    <w:p w:rsidR="0066013B" w:rsidRDefault="0066013B" w:rsidP="0066013B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:rsidR="0066013B" w:rsidRDefault="0066013B" w:rsidP="0066013B">
      <w:pPr>
        <w:pStyle w:val="HTML"/>
      </w:pPr>
      <w:r>
        <w:rPr>
          <w:color w:val="000000"/>
        </w:rPr>
        <w:t>}</w:t>
      </w:r>
    </w:p>
    <w:p w:rsidR="0066013B" w:rsidRPr="0066013B" w:rsidRDefault="0066013B" w:rsidP="0066013B">
      <w:pPr>
        <w:rPr>
          <w:rFonts w:ascii="宋体" w:eastAsia="宋体" w:hAnsi="宋体" w:hint="eastAsia"/>
          <w:szCs w:val="21"/>
        </w:rPr>
      </w:pPr>
    </w:p>
    <w:p w:rsidR="008B19C5" w:rsidRPr="0066013B" w:rsidRDefault="008B19C5" w:rsidP="006601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66013B">
        <w:rPr>
          <w:rFonts w:ascii="宋体" w:eastAsia="宋体" w:hAnsi="宋体" w:cs="宋体" w:hint="eastAsia"/>
          <w:kern w:val="0"/>
          <w:sz w:val="24"/>
          <w:szCs w:val="24"/>
        </w:rPr>
        <w:t>4</w:t>
      </w:r>
      <w:r w:rsidRPr="0066013B">
        <w:rPr>
          <w:rFonts w:ascii="宋体" w:eastAsia="宋体" w:hAnsi="宋体" w:cs="宋体"/>
          <w:kern w:val="0"/>
          <w:sz w:val="24"/>
          <w:szCs w:val="24"/>
        </w:rPr>
        <w:t>.</w:t>
      </w:r>
      <w:r w:rsidRPr="0066013B">
        <w:rPr>
          <w:rFonts w:ascii="宋体" w:eastAsia="宋体" w:hAnsi="宋体" w:cs="宋体" w:hint="eastAsia"/>
          <w:kern w:val="0"/>
          <w:szCs w:val="21"/>
        </w:rPr>
        <w:t>项目测试</w:t>
      </w:r>
    </w:p>
    <w:p w:rsidR="008B19C5" w:rsidRPr="00B03128" w:rsidRDefault="008B19C5" w:rsidP="008B19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03128">
        <w:rPr>
          <w:rFonts w:ascii="宋体" w:eastAsia="宋体" w:hAnsi="宋体" w:cs="宋体" w:hint="eastAsia"/>
          <w:kern w:val="0"/>
          <w:szCs w:val="21"/>
        </w:rPr>
        <w:t>通过构建检查是否存在错误，通过构建后点击运行按钮进行测试，及验证实现了点击关闭按钮关闭窗口的功能。</w:t>
      </w:r>
    </w:p>
    <w:p w:rsidR="008B19C5" w:rsidRDefault="0066013B" w:rsidP="008B19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913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128" w:rsidRPr="00B03128" w:rsidRDefault="00B03128" w:rsidP="00B0312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B03128">
        <w:rPr>
          <w:rFonts w:ascii="宋体" w:eastAsia="宋体" w:hAnsi="宋体" w:cs="宋体" w:hint="eastAsia"/>
          <w:kern w:val="0"/>
          <w:sz w:val="18"/>
          <w:szCs w:val="18"/>
        </w:rPr>
        <w:t>图3</w:t>
      </w:r>
      <w:r w:rsidRPr="00B03128">
        <w:rPr>
          <w:rFonts w:ascii="宋体" w:eastAsia="宋体" w:hAnsi="宋体" w:cs="宋体"/>
          <w:kern w:val="0"/>
          <w:sz w:val="18"/>
          <w:szCs w:val="18"/>
        </w:rPr>
        <w:t xml:space="preserve"> Q</w:t>
      </w:r>
      <w:r w:rsidRPr="00B03128">
        <w:rPr>
          <w:rFonts w:ascii="宋体" w:eastAsia="宋体" w:hAnsi="宋体" w:cs="宋体" w:hint="eastAsia"/>
          <w:kern w:val="0"/>
          <w:sz w:val="18"/>
          <w:szCs w:val="18"/>
        </w:rPr>
        <w:t>t</w:t>
      </w:r>
      <w:r w:rsidRPr="00B03128">
        <w:rPr>
          <w:rFonts w:ascii="宋体" w:eastAsia="宋体" w:hAnsi="宋体" w:cs="宋体"/>
          <w:kern w:val="0"/>
          <w:sz w:val="18"/>
          <w:szCs w:val="18"/>
        </w:rPr>
        <w:t xml:space="preserve"> creator </w:t>
      </w:r>
      <w:r w:rsidRPr="00B03128">
        <w:rPr>
          <w:rFonts w:ascii="宋体" w:eastAsia="宋体" w:hAnsi="宋体" w:cs="宋体" w:hint="eastAsia"/>
          <w:kern w:val="0"/>
          <w:sz w:val="18"/>
          <w:szCs w:val="18"/>
        </w:rPr>
        <w:t>验证测验</w:t>
      </w:r>
    </w:p>
    <w:sectPr w:rsidR="00B03128" w:rsidRPr="00B031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041F" w:rsidRDefault="00C8041F" w:rsidP="00415E03">
      <w:r>
        <w:separator/>
      </w:r>
    </w:p>
  </w:endnote>
  <w:endnote w:type="continuationSeparator" w:id="0">
    <w:p w:rsidR="00C8041F" w:rsidRDefault="00C8041F" w:rsidP="00415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041F" w:rsidRDefault="00C8041F" w:rsidP="00415E03">
      <w:r>
        <w:separator/>
      </w:r>
    </w:p>
  </w:footnote>
  <w:footnote w:type="continuationSeparator" w:id="0">
    <w:p w:rsidR="00C8041F" w:rsidRDefault="00C8041F" w:rsidP="00415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23A84"/>
    <w:multiLevelType w:val="hybridMultilevel"/>
    <w:tmpl w:val="AD5E8D12"/>
    <w:lvl w:ilvl="0" w:tplc="04090011">
      <w:start w:val="1"/>
      <w:numFmt w:val="decimal"/>
      <w:lvlText w:val="%1)"/>
      <w:lvlJc w:val="left"/>
      <w:pPr>
        <w:ind w:left="1432" w:hanging="440"/>
      </w:pPr>
    </w:lvl>
    <w:lvl w:ilvl="1" w:tplc="04090019" w:tentative="1">
      <w:start w:val="1"/>
      <w:numFmt w:val="lowerLetter"/>
      <w:lvlText w:val="%2)"/>
      <w:lvlJc w:val="left"/>
      <w:pPr>
        <w:ind w:left="1887" w:hanging="440"/>
      </w:pPr>
    </w:lvl>
    <w:lvl w:ilvl="2" w:tplc="0409001B" w:tentative="1">
      <w:start w:val="1"/>
      <w:numFmt w:val="lowerRoman"/>
      <w:lvlText w:val="%3."/>
      <w:lvlJc w:val="right"/>
      <w:pPr>
        <w:ind w:left="2327" w:hanging="440"/>
      </w:pPr>
    </w:lvl>
    <w:lvl w:ilvl="3" w:tplc="0409000F" w:tentative="1">
      <w:start w:val="1"/>
      <w:numFmt w:val="decimal"/>
      <w:lvlText w:val="%4."/>
      <w:lvlJc w:val="left"/>
      <w:pPr>
        <w:ind w:left="2767" w:hanging="440"/>
      </w:pPr>
    </w:lvl>
    <w:lvl w:ilvl="4" w:tplc="04090019" w:tentative="1">
      <w:start w:val="1"/>
      <w:numFmt w:val="lowerLetter"/>
      <w:lvlText w:val="%5)"/>
      <w:lvlJc w:val="left"/>
      <w:pPr>
        <w:ind w:left="3207" w:hanging="440"/>
      </w:pPr>
    </w:lvl>
    <w:lvl w:ilvl="5" w:tplc="0409001B" w:tentative="1">
      <w:start w:val="1"/>
      <w:numFmt w:val="lowerRoman"/>
      <w:lvlText w:val="%6."/>
      <w:lvlJc w:val="right"/>
      <w:pPr>
        <w:ind w:left="3647" w:hanging="440"/>
      </w:pPr>
    </w:lvl>
    <w:lvl w:ilvl="6" w:tplc="0409000F" w:tentative="1">
      <w:start w:val="1"/>
      <w:numFmt w:val="decimal"/>
      <w:lvlText w:val="%7."/>
      <w:lvlJc w:val="left"/>
      <w:pPr>
        <w:ind w:left="4087" w:hanging="440"/>
      </w:pPr>
    </w:lvl>
    <w:lvl w:ilvl="7" w:tplc="04090019" w:tentative="1">
      <w:start w:val="1"/>
      <w:numFmt w:val="lowerLetter"/>
      <w:lvlText w:val="%8)"/>
      <w:lvlJc w:val="left"/>
      <w:pPr>
        <w:ind w:left="4527" w:hanging="440"/>
      </w:pPr>
    </w:lvl>
    <w:lvl w:ilvl="8" w:tplc="0409001B" w:tentative="1">
      <w:start w:val="1"/>
      <w:numFmt w:val="lowerRoman"/>
      <w:lvlText w:val="%9."/>
      <w:lvlJc w:val="right"/>
      <w:pPr>
        <w:ind w:left="4967" w:hanging="440"/>
      </w:pPr>
    </w:lvl>
  </w:abstractNum>
  <w:abstractNum w:abstractNumId="1" w15:restartNumberingAfterBreak="0">
    <w:nsid w:val="64F378A3"/>
    <w:multiLevelType w:val="hybridMultilevel"/>
    <w:tmpl w:val="8DA6B7D8"/>
    <w:lvl w:ilvl="0" w:tplc="04090001">
      <w:start w:val="1"/>
      <w:numFmt w:val="bullet"/>
      <w:lvlText w:val=""/>
      <w:lvlJc w:val="left"/>
      <w:pPr>
        <w:ind w:left="3983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42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86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30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74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18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62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06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503" w:hanging="440"/>
      </w:pPr>
      <w:rPr>
        <w:rFonts w:ascii="Wingdings" w:hAnsi="Wingdings" w:hint="default"/>
      </w:rPr>
    </w:lvl>
  </w:abstractNum>
  <w:abstractNum w:abstractNumId="2" w15:restartNumberingAfterBreak="0">
    <w:nsid w:val="7A88139A"/>
    <w:multiLevelType w:val="hybridMultilevel"/>
    <w:tmpl w:val="7F7064E6"/>
    <w:lvl w:ilvl="0" w:tplc="353E0F7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78476023">
    <w:abstractNumId w:val="2"/>
  </w:num>
  <w:num w:numId="2" w16cid:durableId="1471555562">
    <w:abstractNumId w:val="1"/>
  </w:num>
  <w:num w:numId="3" w16cid:durableId="2114667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00B"/>
    <w:rsid w:val="000E5063"/>
    <w:rsid w:val="0010333C"/>
    <w:rsid w:val="004021F3"/>
    <w:rsid w:val="00415E03"/>
    <w:rsid w:val="004D49FC"/>
    <w:rsid w:val="0066013B"/>
    <w:rsid w:val="006C3544"/>
    <w:rsid w:val="006C4486"/>
    <w:rsid w:val="007A687E"/>
    <w:rsid w:val="007D3257"/>
    <w:rsid w:val="008B19C5"/>
    <w:rsid w:val="00B03128"/>
    <w:rsid w:val="00BB058A"/>
    <w:rsid w:val="00C8041F"/>
    <w:rsid w:val="00CB300B"/>
    <w:rsid w:val="00CB6422"/>
    <w:rsid w:val="00D8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A167DF"/>
  <w15:chartTrackingRefBased/>
  <w15:docId w15:val="{9F8C605C-9321-46E5-A8D4-7420F7E51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300B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021F3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4021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021F3"/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15E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15E0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15E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15E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B04DC-DE2F-454B-981A-708090CCC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运 颜</dc:creator>
  <cp:keywords/>
  <dc:description/>
  <cp:lastModifiedBy>运 颜</cp:lastModifiedBy>
  <cp:revision>12</cp:revision>
  <dcterms:created xsi:type="dcterms:W3CDTF">2023-03-17T02:56:00Z</dcterms:created>
  <dcterms:modified xsi:type="dcterms:W3CDTF">2023-04-06T08:40:00Z</dcterms:modified>
</cp:coreProperties>
</file>