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A548" w14:textId="1ABF4A1A" w:rsidR="00B62B03" w:rsidRDefault="00B62B03">
      <w:r>
        <w:rPr>
          <w:rFonts w:hint="eastAsia"/>
        </w:rPr>
        <w:t>作业6</w:t>
      </w:r>
    </w:p>
    <w:p w14:paraId="5A045A17" w14:textId="57B193BC" w:rsidR="00B62B03" w:rsidRDefault="00B62B03">
      <w:r>
        <w:rPr>
          <w:rFonts w:hint="eastAsia"/>
        </w:rPr>
        <w:t>QT串口编程</w:t>
      </w:r>
    </w:p>
    <w:p w14:paraId="317D21A1" w14:textId="11BD818B" w:rsidR="00B62B03" w:rsidRDefault="00B62B03">
      <w:r>
        <w:rPr>
          <w:rFonts w:hint="eastAsia"/>
        </w:rPr>
        <w:t>基础知识点</w:t>
      </w:r>
    </w:p>
    <w:p w14:paraId="74A0C4C7" w14:textId="77777777" w:rsidR="00B62B03" w:rsidRDefault="00B62B03" w:rsidP="00B62B03">
      <w:r>
        <w:rPr>
          <w:rFonts w:hint="eastAsia"/>
        </w:rPr>
        <w:t>对于一个Q</w:t>
      </w:r>
      <w:r>
        <w:t>s</w:t>
      </w:r>
      <w:r>
        <w:rPr>
          <w:rFonts w:hint="eastAsia"/>
        </w:rPr>
        <w:t>erialPort主要的参数（majo</w:t>
      </w:r>
      <w:r>
        <w:t>r parameters</w:t>
      </w:r>
      <w:r>
        <w:rPr>
          <w:rFonts w:hint="eastAsia"/>
        </w:rPr>
        <w:t>）包括：端口号，波特率，奇偶校验。</w:t>
      </w:r>
    </w:p>
    <w:p w14:paraId="43F62A51" w14:textId="77777777" w:rsidR="001C4C0E" w:rsidRDefault="001C4C0E" w:rsidP="001C4C0E">
      <w:r>
        <w:rPr>
          <w:rFonts w:hint="eastAsia"/>
        </w:rPr>
        <w:t>1</w:t>
      </w:r>
      <w:r>
        <w:t>.</w:t>
      </w:r>
      <w:r>
        <w:rPr>
          <w:rFonts w:hint="eastAsia"/>
        </w:rPr>
        <w:t>创建项目</w:t>
      </w:r>
    </w:p>
    <w:p w14:paraId="095F88DE" w14:textId="3012CA1B" w:rsidR="00B62B03" w:rsidRDefault="001C4C0E">
      <w:r>
        <w:rPr>
          <w:noProof/>
        </w:rPr>
        <w:drawing>
          <wp:inline distT="0" distB="0" distL="0" distR="0" wp14:anchorId="5BE02FD2" wp14:editId="0A691571">
            <wp:extent cx="5274310" cy="24250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5065"/>
                    </a:xfrm>
                    <a:prstGeom prst="rect">
                      <a:avLst/>
                    </a:prstGeom>
                  </pic:spPr>
                </pic:pic>
              </a:graphicData>
            </a:graphic>
          </wp:inline>
        </w:drawing>
      </w:r>
    </w:p>
    <w:p w14:paraId="2102C3DB" w14:textId="77777777" w:rsidR="001C4C0E" w:rsidRDefault="001C4C0E" w:rsidP="001C4C0E">
      <w:r>
        <w:rPr>
          <w:rFonts w:hint="eastAsia"/>
        </w:rPr>
        <w:t>2</w:t>
      </w:r>
      <w:r>
        <w:t>.ui</w:t>
      </w:r>
      <w:r>
        <w:rPr>
          <w:rFonts w:hint="eastAsia"/>
        </w:rPr>
        <w:t>界面设计（</w:t>
      </w:r>
      <w:r>
        <w:t>lineEdit,pushButton</w:t>
      </w:r>
      <w:r>
        <w:rPr>
          <w:rFonts w:hint="eastAsia"/>
        </w:rPr>
        <w:t>）</w:t>
      </w:r>
    </w:p>
    <w:p w14:paraId="08863DF0" w14:textId="7A7B16A1" w:rsidR="001C4C0E" w:rsidRDefault="001C4C0E">
      <w:r w:rsidRPr="00B05B8F">
        <w:drawing>
          <wp:inline distT="0" distB="0" distL="0" distR="0" wp14:anchorId="5F20146D" wp14:editId="6CBC6FD6">
            <wp:extent cx="3519440" cy="1592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999" cy="1599842"/>
                    </a:xfrm>
                    <a:prstGeom prst="rect">
                      <a:avLst/>
                    </a:prstGeom>
                  </pic:spPr>
                </pic:pic>
              </a:graphicData>
            </a:graphic>
          </wp:inline>
        </w:drawing>
      </w:r>
    </w:p>
    <w:p w14:paraId="462AE868" w14:textId="77777777" w:rsidR="001C4C0E" w:rsidRDefault="001C4C0E" w:rsidP="001C4C0E">
      <w:pPr>
        <w:rPr>
          <w:noProof/>
        </w:rPr>
      </w:pPr>
      <w:r>
        <w:rPr>
          <w:rFonts w:hint="eastAsia"/>
        </w:rPr>
        <w:t>3</w:t>
      </w:r>
      <w:r>
        <w:t>.</w:t>
      </w:r>
      <w:r>
        <w:rPr>
          <w:rFonts w:hint="eastAsia"/>
          <w:noProof/>
        </w:rPr>
        <w:t>串口编程首先需要</w:t>
      </w:r>
    </w:p>
    <w:p w14:paraId="7D050F5A" w14:textId="4942B316" w:rsidR="001C4C0E" w:rsidRDefault="001C4C0E">
      <w:r w:rsidRPr="006C1177">
        <w:rPr>
          <w:noProof/>
        </w:rPr>
        <w:drawing>
          <wp:inline distT="0" distB="0" distL="0" distR="0" wp14:anchorId="1EDD3766" wp14:editId="4B23BC01">
            <wp:extent cx="5274310" cy="1416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16685"/>
                    </a:xfrm>
                    <a:prstGeom prst="rect">
                      <a:avLst/>
                    </a:prstGeom>
                  </pic:spPr>
                </pic:pic>
              </a:graphicData>
            </a:graphic>
          </wp:inline>
        </w:drawing>
      </w:r>
    </w:p>
    <w:p w14:paraId="020FB3E9" w14:textId="3D2DC94B" w:rsidR="001C4C0E" w:rsidRDefault="001C4C0E">
      <w:pPr>
        <w:rPr>
          <w:color w:val="000000"/>
        </w:rPr>
      </w:pPr>
      <w:r>
        <w:rPr>
          <w:rFonts w:hint="eastAsia"/>
        </w:rPr>
        <w:t>4</w:t>
      </w:r>
      <w:r>
        <w:t>.</w:t>
      </w:r>
      <w:r>
        <w:rPr>
          <w:rFonts w:hint="eastAsia"/>
        </w:rPr>
        <w:t>定义一个</w:t>
      </w:r>
      <w:r>
        <w:rPr>
          <w:color w:val="800080"/>
        </w:rPr>
        <w:t>QSerialPort</w:t>
      </w:r>
      <w:r>
        <w:rPr>
          <w:color w:val="C0C0C0"/>
        </w:rPr>
        <w:t xml:space="preserve"> </w:t>
      </w:r>
      <w:r>
        <w:rPr>
          <w:color w:val="000000"/>
        </w:rPr>
        <w:t>*</w:t>
      </w:r>
      <w:r>
        <w:rPr>
          <w:color w:val="800000"/>
        </w:rPr>
        <w:t>COMPORT</w:t>
      </w:r>
      <w:r>
        <w:rPr>
          <w:color w:val="000000"/>
        </w:rPr>
        <w:t>,</w:t>
      </w:r>
      <w:r>
        <w:rPr>
          <w:rFonts w:hint="eastAsia"/>
          <w:color w:val="000000"/>
        </w:rPr>
        <w:t>对象指针</w:t>
      </w:r>
    </w:p>
    <w:p w14:paraId="51142660" w14:textId="6AF3625D" w:rsidR="001C4C0E" w:rsidRDefault="001C4C0E">
      <w:r w:rsidRPr="001C4C0E">
        <w:lastRenderedPageBreak/>
        <w:drawing>
          <wp:inline distT="0" distB="0" distL="0" distR="0" wp14:anchorId="161189FE" wp14:editId="5216F23E">
            <wp:extent cx="3422164" cy="2413149"/>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692" cy="2419162"/>
                    </a:xfrm>
                    <a:prstGeom prst="rect">
                      <a:avLst/>
                    </a:prstGeom>
                  </pic:spPr>
                </pic:pic>
              </a:graphicData>
            </a:graphic>
          </wp:inline>
        </w:drawing>
      </w:r>
    </w:p>
    <w:p w14:paraId="30148179" w14:textId="7BE4D0B3" w:rsidR="001C4C0E" w:rsidRDefault="001C4C0E">
      <w:r w:rsidRPr="001C4C0E">
        <w:drawing>
          <wp:inline distT="0" distB="0" distL="0" distR="0" wp14:anchorId="142762A2" wp14:editId="488EA431">
            <wp:extent cx="5274310" cy="16643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4335"/>
                    </a:xfrm>
                    <a:prstGeom prst="rect">
                      <a:avLst/>
                    </a:prstGeom>
                  </pic:spPr>
                </pic:pic>
              </a:graphicData>
            </a:graphic>
          </wp:inline>
        </w:drawing>
      </w:r>
    </w:p>
    <w:p w14:paraId="13F95492" w14:textId="18311F81" w:rsidR="001C4C0E" w:rsidRDefault="001C4C0E">
      <w:r>
        <w:rPr>
          <w:rFonts w:hint="eastAsia"/>
        </w:rPr>
        <w:t>设置相关参数</w:t>
      </w:r>
    </w:p>
    <w:p w14:paraId="22C67F4F" w14:textId="26374D4C" w:rsidR="001C4C0E" w:rsidRDefault="001C4C0E">
      <w:pPr>
        <w:rPr>
          <w:rFonts w:hint="eastAsia"/>
        </w:rPr>
      </w:pPr>
      <w:r>
        <w:rPr>
          <w:rFonts w:hint="eastAsia"/>
        </w:rPr>
        <w:t>5判断端口是否存在，并将结果返回控制台</w:t>
      </w:r>
    </w:p>
    <w:p w14:paraId="1D15DB1D" w14:textId="11269114" w:rsidR="001C4C0E" w:rsidRDefault="001C4C0E">
      <w:r w:rsidRPr="001C4C0E">
        <w:drawing>
          <wp:inline distT="0" distB="0" distL="0" distR="0" wp14:anchorId="0F986943" wp14:editId="1ACAC2C1">
            <wp:extent cx="5274310" cy="15379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37970"/>
                    </a:xfrm>
                    <a:prstGeom prst="rect">
                      <a:avLst/>
                    </a:prstGeom>
                  </pic:spPr>
                </pic:pic>
              </a:graphicData>
            </a:graphic>
          </wp:inline>
        </w:drawing>
      </w:r>
    </w:p>
    <w:p w14:paraId="544D0ACD" w14:textId="021CD956" w:rsidR="001C4C0E" w:rsidRDefault="001C4C0E">
      <w:r>
        <w:rPr>
          <w:rFonts w:hint="eastAsia"/>
        </w:rPr>
        <w:t>6</w:t>
      </w:r>
      <w:r>
        <w:t>.</w:t>
      </w:r>
      <w:r>
        <w:rPr>
          <w:rFonts w:hint="eastAsia"/>
        </w:rPr>
        <w:t>书写槽函数</w:t>
      </w:r>
    </w:p>
    <w:p w14:paraId="195A1D21" w14:textId="35D9DE06" w:rsidR="001C4C0E" w:rsidRDefault="001C4C0E">
      <w:r w:rsidRPr="001C4C0E">
        <w:drawing>
          <wp:inline distT="0" distB="0" distL="0" distR="0" wp14:anchorId="02275E3B" wp14:editId="49C595B3">
            <wp:extent cx="5274310" cy="12630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3015"/>
                    </a:xfrm>
                    <a:prstGeom prst="rect">
                      <a:avLst/>
                    </a:prstGeom>
                  </pic:spPr>
                </pic:pic>
              </a:graphicData>
            </a:graphic>
          </wp:inline>
        </w:drawing>
      </w:r>
    </w:p>
    <w:p w14:paraId="553F2CEB" w14:textId="51C20200" w:rsidR="001C4C0E" w:rsidRDefault="001C4C0E">
      <w:pPr>
        <w:rPr>
          <w:rFonts w:ascii="Arial" w:hAnsi="Arial" w:cs="Arial"/>
          <w:color w:val="222226"/>
          <w:szCs w:val="21"/>
        </w:rPr>
      </w:pPr>
      <w:r>
        <w:rPr>
          <w:rFonts w:ascii="Arial" w:hAnsi="Arial" w:cs="Arial"/>
          <w:color w:val="222226"/>
          <w:szCs w:val="21"/>
        </w:rPr>
        <w:t>这行代码的作用是将</w:t>
      </w:r>
      <w:r>
        <w:rPr>
          <w:rFonts w:ascii="Arial" w:hAnsi="Arial" w:cs="Arial"/>
          <w:color w:val="222226"/>
          <w:szCs w:val="21"/>
        </w:rPr>
        <w:t>Qt</w:t>
      </w:r>
      <w:r>
        <w:rPr>
          <w:rFonts w:ascii="Arial" w:hAnsi="Arial" w:cs="Arial"/>
          <w:color w:val="222226"/>
          <w:szCs w:val="21"/>
        </w:rPr>
        <w:t>界面中</w:t>
      </w:r>
      <w:r>
        <w:rPr>
          <w:rFonts w:ascii="Arial" w:hAnsi="Arial" w:cs="Arial"/>
          <w:color w:val="222226"/>
          <w:szCs w:val="21"/>
        </w:rPr>
        <w:t>lineEdit</w:t>
      </w:r>
      <w:r>
        <w:rPr>
          <w:rFonts w:ascii="Arial" w:hAnsi="Arial" w:cs="Arial"/>
          <w:color w:val="222226"/>
          <w:szCs w:val="21"/>
        </w:rPr>
        <w:t>对象的文本内容转换为</w:t>
      </w:r>
      <w:r>
        <w:rPr>
          <w:rFonts w:ascii="Arial" w:hAnsi="Arial" w:cs="Arial"/>
          <w:color w:val="222226"/>
          <w:szCs w:val="21"/>
        </w:rPr>
        <w:t>Latin1</w:t>
      </w:r>
      <w:r>
        <w:rPr>
          <w:rFonts w:ascii="Arial" w:hAnsi="Arial" w:cs="Arial"/>
          <w:color w:val="222226"/>
          <w:szCs w:val="21"/>
        </w:rPr>
        <w:t>编码的字符串，并在其末尾添加字符编码为</w:t>
      </w:r>
      <w:r>
        <w:rPr>
          <w:rFonts w:ascii="Arial" w:hAnsi="Arial" w:cs="Arial"/>
          <w:color w:val="222226"/>
          <w:szCs w:val="21"/>
        </w:rPr>
        <w:t>10</w:t>
      </w:r>
      <w:r>
        <w:rPr>
          <w:rFonts w:ascii="Arial" w:hAnsi="Arial" w:cs="Arial"/>
          <w:color w:val="222226"/>
          <w:szCs w:val="21"/>
        </w:rPr>
        <w:t>的换行符。通常这样的代码会用于将用户输入的文本内容发送到网络或者串口等设备中，以便设备能够正确地识别并处理该文本内容。</w:t>
      </w:r>
    </w:p>
    <w:p w14:paraId="44A170D5" w14:textId="77777777" w:rsidR="001C4C0E" w:rsidRDefault="001C4C0E">
      <w:pPr>
        <w:rPr>
          <w:rFonts w:ascii="Arial" w:hAnsi="Arial" w:cs="Arial"/>
          <w:color w:val="222226"/>
          <w:szCs w:val="21"/>
        </w:rPr>
      </w:pPr>
    </w:p>
    <w:p w14:paraId="019A5068" w14:textId="1E81D0AB" w:rsidR="001C4C0E" w:rsidRDefault="001C4C0E">
      <w:pPr>
        <w:rPr>
          <w:color w:val="000000"/>
        </w:rPr>
      </w:pPr>
      <w:r>
        <w:rPr>
          <w:color w:val="800000"/>
        </w:rPr>
        <w:lastRenderedPageBreak/>
        <w:t>COMPORT</w:t>
      </w:r>
      <w:r>
        <w:rPr>
          <w:color w:val="000000"/>
        </w:rPr>
        <w:t>-&gt;</w:t>
      </w:r>
      <w:r>
        <w:rPr>
          <w:i/>
          <w:iCs/>
          <w:color w:val="000000"/>
        </w:rPr>
        <w:t>open</w:t>
      </w:r>
      <w:r>
        <w:rPr>
          <w:color w:val="000000"/>
        </w:rPr>
        <w:t>(</w:t>
      </w:r>
      <w:r>
        <w:rPr>
          <w:color w:val="800080"/>
        </w:rPr>
        <w:t>QIODevice</w:t>
      </w:r>
      <w:r>
        <w:rPr>
          <w:color w:val="000000"/>
        </w:rPr>
        <w:t>::</w:t>
      </w:r>
      <w:r>
        <w:rPr>
          <w:color w:val="800080"/>
        </w:rPr>
        <w:t>ReadWrite</w:t>
      </w:r>
      <w:r>
        <w:rPr>
          <w:color w:val="000000"/>
        </w:rPr>
        <w:t>);</w:t>
      </w:r>
    </w:p>
    <w:p w14:paraId="5FA5D610" w14:textId="77777777" w:rsidR="001C4C0E" w:rsidRDefault="001C4C0E" w:rsidP="001C4C0E">
      <w:pPr>
        <w:pStyle w:val="a3"/>
        <w:wordWrap w:val="0"/>
        <w:spacing w:before="0" w:beforeAutospacing="0" w:after="0" w:afterAutospacing="0" w:line="330" w:lineRule="atLeast"/>
        <w:rPr>
          <w:rFonts w:ascii="Arial" w:hAnsi="Arial" w:cs="Arial"/>
          <w:color w:val="222226"/>
          <w:sz w:val="21"/>
          <w:szCs w:val="21"/>
        </w:rPr>
      </w:pPr>
      <w:r>
        <w:rPr>
          <w:rFonts w:ascii="Arial" w:hAnsi="Arial" w:cs="Arial"/>
          <w:color w:val="222226"/>
          <w:sz w:val="21"/>
          <w:szCs w:val="21"/>
        </w:rPr>
        <w:t>在</w:t>
      </w:r>
      <w:r>
        <w:rPr>
          <w:rFonts w:ascii="Arial" w:hAnsi="Arial" w:cs="Arial"/>
          <w:color w:val="222226"/>
          <w:sz w:val="21"/>
          <w:szCs w:val="21"/>
        </w:rPr>
        <w:t>Qt</w:t>
      </w:r>
      <w:r>
        <w:rPr>
          <w:rFonts w:ascii="Arial" w:hAnsi="Arial" w:cs="Arial"/>
          <w:color w:val="222226"/>
          <w:sz w:val="21"/>
          <w:szCs w:val="21"/>
        </w:rPr>
        <w:t>中，</w:t>
      </w:r>
      <w:r>
        <w:rPr>
          <w:rStyle w:val="HTML"/>
          <w:rFonts w:ascii="Consolas" w:hAnsi="Consolas"/>
          <w:color w:val="C7254E"/>
          <w:sz w:val="20"/>
          <w:szCs w:val="20"/>
          <w:shd w:val="clear" w:color="auto" w:fill="F9F2F4"/>
        </w:rPr>
        <w:t>flush()</w:t>
      </w:r>
      <w:r>
        <w:rPr>
          <w:rFonts w:ascii="Arial" w:hAnsi="Arial" w:cs="Arial"/>
          <w:color w:val="222226"/>
          <w:sz w:val="21"/>
          <w:szCs w:val="21"/>
        </w:rPr>
        <w:t>是一个函数，它用于将缓冲区中的数据刷新到文件中或者网络中。当你使用</w:t>
      </w:r>
      <w:r>
        <w:rPr>
          <w:rStyle w:val="HTML"/>
          <w:rFonts w:ascii="Consolas" w:hAnsi="Consolas"/>
          <w:color w:val="C7254E"/>
          <w:sz w:val="20"/>
          <w:szCs w:val="20"/>
          <w:shd w:val="clear" w:color="auto" w:fill="F9F2F4"/>
        </w:rPr>
        <w:t>QIODevice</w:t>
      </w:r>
      <w:r>
        <w:rPr>
          <w:rFonts w:ascii="Arial" w:hAnsi="Arial" w:cs="Arial"/>
          <w:color w:val="222226"/>
          <w:sz w:val="21"/>
          <w:szCs w:val="21"/>
        </w:rPr>
        <w:t>的派生类（例如</w:t>
      </w:r>
      <w:r>
        <w:rPr>
          <w:rStyle w:val="HTML"/>
          <w:rFonts w:ascii="Consolas" w:hAnsi="Consolas"/>
          <w:color w:val="C7254E"/>
          <w:sz w:val="20"/>
          <w:szCs w:val="20"/>
          <w:shd w:val="clear" w:color="auto" w:fill="F9F2F4"/>
        </w:rPr>
        <w:t>QFile</w:t>
      </w:r>
      <w:r>
        <w:rPr>
          <w:rFonts w:ascii="Arial" w:hAnsi="Arial" w:cs="Arial"/>
          <w:color w:val="222226"/>
          <w:sz w:val="21"/>
          <w:szCs w:val="21"/>
        </w:rPr>
        <w:t>或</w:t>
      </w:r>
      <w:r>
        <w:rPr>
          <w:rStyle w:val="HTML"/>
          <w:rFonts w:ascii="Consolas" w:hAnsi="Consolas"/>
          <w:color w:val="C7254E"/>
          <w:sz w:val="20"/>
          <w:szCs w:val="20"/>
          <w:shd w:val="clear" w:color="auto" w:fill="F9F2F4"/>
        </w:rPr>
        <w:t>QTcpSocket</w:t>
      </w:r>
      <w:r>
        <w:rPr>
          <w:rFonts w:ascii="Arial" w:hAnsi="Arial" w:cs="Arial"/>
          <w:color w:val="222226"/>
          <w:sz w:val="21"/>
          <w:szCs w:val="21"/>
        </w:rPr>
        <w:t>）时，你可以使用</w:t>
      </w:r>
      <w:r>
        <w:rPr>
          <w:rStyle w:val="HTML"/>
          <w:rFonts w:ascii="Consolas" w:hAnsi="Consolas"/>
          <w:color w:val="C7254E"/>
          <w:sz w:val="20"/>
          <w:szCs w:val="20"/>
          <w:shd w:val="clear" w:color="auto" w:fill="F9F2F4"/>
        </w:rPr>
        <w:t>flush()</w:t>
      </w:r>
      <w:r>
        <w:rPr>
          <w:rFonts w:ascii="Arial" w:hAnsi="Arial" w:cs="Arial"/>
          <w:color w:val="222226"/>
          <w:sz w:val="21"/>
          <w:szCs w:val="21"/>
        </w:rPr>
        <w:t>函数来确保数据被写入到设备中。</w:t>
      </w:r>
    </w:p>
    <w:p w14:paraId="78121939" w14:textId="77777777" w:rsidR="001C4C0E" w:rsidRDefault="001C4C0E" w:rsidP="001C4C0E">
      <w:pPr>
        <w:pStyle w:val="a3"/>
        <w:wordWrap w:val="0"/>
        <w:spacing w:before="0" w:beforeAutospacing="0" w:after="0" w:afterAutospacing="0" w:line="330" w:lineRule="atLeast"/>
        <w:rPr>
          <w:rFonts w:ascii="Arial" w:hAnsi="Arial" w:cs="Arial"/>
          <w:color w:val="222226"/>
          <w:sz w:val="21"/>
          <w:szCs w:val="21"/>
        </w:rPr>
      </w:pPr>
      <w:r>
        <w:rPr>
          <w:rStyle w:val="HTML"/>
          <w:rFonts w:ascii="Consolas" w:hAnsi="Consolas"/>
          <w:color w:val="C7254E"/>
          <w:sz w:val="20"/>
          <w:szCs w:val="20"/>
          <w:shd w:val="clear" w:color="auto" w:fill="F9F2F4"/>
        </w:rPr>
        <w:t>flush()</w:t>
      </w:r>
      <w:r>
        <w:rPr>
          <w:rFonts w:ascii="Arial" w:hAnsi="Arial" w:cs="Arial"/>
          <w:color w:val="222226"/>
          <w:sz w:val="21"/>
          <w:szCs w:val="21"/>
        </w:rPr>
        <w:t>函数将缓冲区中的数据写入到设备中，但是并不关闭设备。如果你想关闭设备并将缓冲区中的数据刷新到设备中，你可以使用</w:t>
      </w:r>
      <w:r>
        <w:rPr>
          <w:rStyle w:val="HTML"/>
          <w:rFonts w:ascii="Consolas" w:hAnsi="Consolas"/>
          <w:color w:val="C7254E"/>
          <w:sz w:val="20"/>
          <w:szCs w:val="20"/>
          <w:shd w:val="clear" w:color="auto" w:fill="F9F2F4"/>
        </w:rPr>
        <w:t>close()</w:t>
      </w:r>
      <w:r>
        <w:rPr>
          <w:rFonts w:ascii="Arial" w:hAnsi="Arial" w:cs="Arial"/>
          <w:color w:val="222226"/>
          <w:sz w:val="21"/>
          <w:szCs w:val="21"/>
        </w:rPr>
        <w:t>函数。</w:t>
      </w:r>
    </w:p>
    <w:p w14:paraId="654FCEDA" w14:textId="77777777" w:rsidR="006939E6" w:rsidRDefault="006939E6" w:rsidP="006939E6">
      <w:pPr>
        <w:pStyle w:val="a3"/>
      </w:pPr>
      <w:r>
        <w:rPr>
          <w:rStyle w:val="HTML"/>
        </w:rPr>
        <w:t>serialPort.open()</w:t>
      </w:r>
      <w:r>
        <w:t xml:space="preserve"> 是打开串口的方法，用于建立串口连接。如果成功打开串口，则返回 </w:t>
      </w:r>
      <w:r>
        <w:rPr>
          <w:rStyle w:val="HTML"/>
        </w:rPr>
        <w:t>True</w:t>
      </w:r>
      <w:r>
        <w:t xml:space="preserve">，否则返回 </w:t>
      </w:r>
      <w:r>
        <w:rPr>
          <w:rStyle w:val="HTML"/>
        </w:rPr>
        <w:t>False</w:t>
      </w:r>
      <w:r>
        <w:t xml:space="preserve">。在程序中，我们需要先调用 </w:t>
      </w:r>
      <w:r>
        <w:rPr>
          <w:rStyle w:val="HTML"/>
        </w:rPr>
        <w:t>serialPort.open()</w:t>
      </w:r>
      <w:r>
        <w:t xml:space="preserve"> 方法建立串口连接，然后才能进行数据的读写操作。</w:t>
      </w:r>
    </w:p>
    <w:p w14:paraId="41BF5FFB" w14:textId="77777777" w:rsidR="006939E6" w:rsidRDefault="006939E6" w:rsidP="006939E6">
      <w:pPr>
        <w:pStyle w:val="a3"/>
      </w:pPr>
      <w:r>
        <w:rPr>
          <w:rStyle w:val="HTML"/>
        </w:rPr>
        <w:t>COMPORT-&gt;isOpe()</w:t>
      </w:r>
      <w:r>
        <w:t xml:space="preserve"> 则是用于判断串口是否已经打开的方法。如果串口已经打开，则返回 </w:t>
      </w:r>
      <w:r>
        <w:rPr>
          <w:rStyle w:val="HTML"/>
        </w:rPr>
        <w:t>True</w:t>
      </w:r>
      <w:r>
        <w:t xml:space="preserve">，否则返回 </w:t>
      </w:r>
      <w:r>
        <w:rPr>
          <w:rStyle w:val="HTML"/>
        </w:rPr>
        <w:t>False</w:t>
      </w:r>
      <w:r>
        <w:t>。在程序中，我们通常会在进行数据读写操作之前，先判断一下串口是否已经打开，避免出现异常情况。</w:t>
      </w:r>
    </w:p>
    <w:p w14:paraId="26988B52" w14:textId="28A5C726" w:rsidR="001C4C0E" w:rsidRDefault="006939E6">
      <w:r>
        <w:t>7.</w:t>
      </w:r>
      <w:r>
        <w:rPr>
          <w:rFonts w:hint="eastAsia"/>
        </w:rPr>
        <w:t>虚拟串口连接</w:t>
      </w:r>
    </w:p>
    <w:p w14:paraId="759BAC03" w14:textId="12E9A7D9" w:rsidR="006939E6" w:rsidRDefault="006939E6">
      <w:r w:rsidRPr="006939E6">
        <w:drawing>
          <wp:inline distT="0" distB="0" distL="0" distR="0" wp14:anchorId="28D8E4F5" wp14:editId="20E3FBAF">
            <wp:extent cx="4344346" cy="28275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440" cy="2832806"/>
                    </a:xfrm>
                    <a:prstGeom prst="rect">
                      <a:avLst/>
                    </a:prstGeom>
                  </pic:spPr>
                </pic:pic>
              </a:graphicData>
            </a:graphic>
          </wp:inline>
        </w:drawing>
      </w:r>
    </w:p>
    <w:p w14:paraId="2908E0E1" w14:textId="217787AC" w:rsidR="006939E6" w:rsidRDefault="006939E6">
      <w:r>
        <w:rPr>
          <w:rFonts w:hint="eastAsia"/>
        </w:rPr>
        <w:t>8.运行结果</w:t>
      </w:r>
    </w:p>
    <w:p w14:paraId="1CFB2E1C" w14:textId="77515704" w:rsidR="00D6151A" w:rsidRPr="006939E6" w:rsidRDefault="00D6151A">
      <w:pPr>
        <w:rPr>
          <w:rFonts w:hint="eastAsia"/>
        </w:rPr>
      </w:pPr>
      <w:r>
        <w:rPr>
          <w:rFonts w:hint="eastAsia"/>
          <w:noProof/>
        </w:rPr>
        <w:drawing>
          <wp:inline distT="0" distB="0" distL="0" distR="0" wp14:anchorId="068429DF" wp14:editId="3CE97847">
            <wp:extent cx="2973778" cy="2241253"/>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0071" cy="2245996"/>
                    </a:xfrm>
                    <a:prstGeom prst="rect">
                      <a:avLst/>
                    </a:prstGeom>
                  </pic:spPr>
                </pic:pic>
              </a:graphicData>
            </a:graphic>
          </wp:inline>
        </w:drawing>
      </w:r>
    </w:p>
    <w:sectPr w:rsidR="00D6151A" w:rsidRPr="00693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B03"/>
    <w:rsid w:val="001C4C0E"/>
    <w:rsid w:val="006939E6"/>
    <w:rsid w:val="00B62B03"/>
    <w:rsid w:val="00D61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2FBF"/>
  <w15:chartTrackingRefBased/>
  <w15:docId w15:val="{632B7B34-3362-43BE-836E-C93AB071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4C0E"/>
    <w:pPr>
      <w:widowControl/>
      <w:spacing w:before="100" w:beforeAutospacing="1" w:after="100" w:afterAutospacing="1"/>
      <w:jc w:val="left"/>
    </w:pPr>
    <w:rPr>
      <w:rFonts w:ascii="宋体" w:eastAsia="宋体" w:hAnsi="宋体" w:cs="宋体"/>
      <w:kern w:val="0"/>
      <w:sz w:val="24"/>
      <w:szCs w:val="24"/>
      <w14:ligatures w14:val="none"/>
    </w:rPr>
  </w:style>
  <w:style w:type="character" w:styleId="HTML">
    <w:name w:val="HTML Code"/>
    <w:basedOn w:val="a0"/>
    <w:uiPriority w:val="99"/>
    <w:semiHidden/>
    <w:unhideWhenUsed/>
    <w:rsid w:val="001C4C0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40690">
      <w:bodyDiv w:val="1"/>
      <w:marLeft w:val="0"/>
      <w:marRight w:val="0"/>
      <w:marTop w:val="0"/>
      <w:marBottom w:val="0"/>
      <w:divBdr>
        <w:top w:val="none" w:sz="0" w:space="0" w:color="auto"/>
        <w:left w:val="none" w:sz="0" w:space="0" w:color="auto"/>
        <w:bottom w:val="none" w:sz="0" w:space="0" w:color="auto"/>
        <w:right w:val="none" w:sz="0" w:space="0" w:color="auto"/>
      </w:divBdr>
    </w:div>
    <w:div w:id="90506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7F516-58C8-41A6-974A-2D843B823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dc:creator>
  <cp:keywords/>
  <dc:description/>
  <cp:lastModifiedBy>可</cp:lastModifiedBy>
  <cp:revision>1</cp:revision>
  <dcterms:created xsi:type="dcterms:W3CDTF">2023-05-03T14:19:00Z</dcterms:created>
  <dcterms:modified xsi:type="dcterms:W3CDTF">2023-05-03T14:55:00Z</dcterms:modified>
</cp:coreProperties>
</file>