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作业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6 QSerialPort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串口开发及应用（串口发送）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布置时间：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5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月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收集时间：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5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月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10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日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24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提交方式：姓名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_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学号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_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作业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，如：陆春杰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_3040213115_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作业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6.doc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内容：在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Deepin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操作系统（可在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Windows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版本上先进行开发）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Qt Creator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开发环境中设计一个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QMainWindow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类型的窗体。设置窗口大小为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400X200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分辨率，主窗口（标注应用名称为：“串口收发应用”，如图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所示），放置信息发送框（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LineEdit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），串口信息发送按钮（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PushButton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）以及串口信息接收框（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TextEdit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），按照参考样例布局。编写程序实现点击发送按钮，应用可发送发送框内所含字符串信息，该信息可通过虚拟串口工具（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Virtual Serial Port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）及串口助手查看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虚拟串口波特率需统一，设置为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9600bps)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，可参考图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应用示例。</w:t>
      </w:r>
    </w:p>
    <w:p>
      <w:pPr>
        <w:tabs>
          <w:tab w:val="left" w:pos="312"/>
        </w:tabs>
        <w:ind w:left="21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color="auto" w:fill="FFFFFF"/>
        </w:rPr>
        <w:t>1新建Qt工程文件：</w:t>
      </w:r>
    </w:p>
    <w:p>
      <w:pPr>
        <w:ind w:left="210"/>
      </w:pPr>
      <w:r>
        <w:drawing>
          <wp:inline distT="0" distB="0" distL="114300" distR="114300">
            <wp:extent cx="207264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创建Qt设计师界面</w:t>
      </w:r>
      <w:r>
        <w:drawing>
          <wp:inline distT="0" distB="0" distL="114300" distR="114300">
            <wp:extent cx="5274310" cy="3043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/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 xml:space="preserve">，并在dialog中添加Label </w:t>
      </w:r>
    </w:p>
    <w:p>
      <w:pPr>
        <w:ind w:left="210"/>
      </w:pPr>
      <w:r>
        <w:drawing>
          <wp:inline distT="0" distB="0" distL="114300" distR="114300">
            <wp:extent cx="3901440" cy="31470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/>
      </w:pPr>
    </w:p>
    <w:p>
      <w:pPr>
        <w:ind w:left="210"/>
      </w:pPr>
      <w:r>
        <w:drawing>
          <wp:inline distT="0" distB="0" distL="114300" distR="114300">
            <wp:extent cx="2834640" cy="28956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3072765"/>
            <wp:effectExtent l="0" t="0" r="1397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210"/>
      </w:pPr>
    </w:p>
    <w:p>
      <w:pPr>
        <w:numPr>
          <w:ilvl w:val="0"/>
          <w:numId w:val="1"/>
        </w:numPr>
      </w:pPr>
      <w:r>
        <w:rPr>
          <w:rFonts w:hint="eastAsia"/>
        </w:rPr>
        <w:t>添加转到槽代码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Read_Serial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t>(</w:t>
      </w:r>
      <w:r>
        <w:rPr>
          <w:color w:val="800000"/>
        </w:rPr>
        <w:t>COMPORT</w:t>
      </w:r>
      <w:r>
        <w:t>-&gt;</w:t>
      </w:r>
      <w:r>
        <w:rPr>
          <w:i/>
          <w:iCs/>
          <w:color w:val="00677C"/>
        </w:rPr>
        <w:t>bytesAvailable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Data_From_SerialPort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readAll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Data_From_SerialPort</w:t>
      </w:r>
      <w:r>
        <w:t>.</w:t>
      </w:r>
      <w:r>
        <w:rPr>
          <w:color w:val="00677C"/>
        </w:rPr>
        <w:t>at</w:t>
      </w:r>
      <w:r>
        <w:t>(</w:t>
      </w:r>
      <w:r>
        <w:rPr>
          <w:color w:val="800000"/>
        </w:rPr>
        <w:t>Data_From_SerialPort</w:t>
      </w:r>
      <w:r>
        <w:t>.</w:t>
      </w:r>
      <w:r>
        <w:rPr>
          <w:color w:val="00677C"/>
        </w:rPr>
        <w:t>length</w:t>
      </w:r>
      <w:r>
        <w:t>()-</w:t>
      </w:r>
      <w:r>
        <w:rPr>
          <w:color w:val="000080"/>
        </w:rPr>
        <w:t>1</w:t>
      </w:r>
      <w:r>
        <w:t>)</w:t>
      </w:r>
      <w:r>
        <w:rPr>
          <w:color w:val="00677C"/>
        </w:rPr>
        <w:t>==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IS_Data_Received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IS_Data_Received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"Data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Serial</w:t>
      </w:r>
      <w:r>
        <w:rPr>
          <w:color w:val="C0C0C0"/>
        </w:rPr>
        <w:t xml:space="preserve"> </w:t>
      </w:r>
      <w:r>
        <w:rPr>
          <w:color w:val="008000"/>
        </w:rPr>
        <w:t>Port: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800000"/>
        </w:rPr>
        <w:t>Data_From_SerialPort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textEdit</w:t>
      </w:r>
      <w:r>
        <w:t>-&gt;</w:t>
      </w:r>
      <w:r>
        <w:rPr>
          <w:color w:val="00677C"/>
        </w:rPr>
        <w:t>append</w:t>
      </w:r>
      <w:r>
        <w:t>(</w:t>
      </w:r>
      <w:r>
        <w:rPr>
          <w:color w:val="800000"/>
        </w:rPr>
        <w:t>Data_From_SerialPort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Data_From_SerialPort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IS_Data_Received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</w:p>
    <w:p>
      <w:pPr>
        <w:pStyle w:val="4"/>
        <w:widowControl/>
        <w:numPr>
          <w:ilvl w:val="0"/>
          <w:numId w:val="1"/>
        </w:numPr>
        <w:rPr>
          <w:rFonts w:hint="default"/>
        </w:rPr>
      </w:pPr>
      <w:r>
        <w:t>演示结果图</w:t>
      </w:r>
    </w:p>
    <w:p>
      <w:pPr>
        <w:pStyle w:val="4"/>
        <w:widowControl/>
        <w:ind w:left="210"/>
        <w:rPr>
          <w:rFonts w:hint="default"/>
        </w:rPr>
      </w:pPr>
      <w:bookmarkStart w:id="0" w:name="_GoBack"/>
      <w:r>
        <w:rPr>
          <w:rFonts w:ascii="Times New Roman" w:hAnsi="Times New Roman" w:eastAsia="宋体" w:cs="Times New Roman"/>
          <w:sz w:val="20"/>
          <w:szCs w:val="21"/>
        </w:rPr>
        <w:drawing>
          <wp:inline distT="0" distB="0" distL="0" distR="0">
            <wp:extent cx="5271135" cy="2604770"/>
            <wp:effectExtent l="0" t="0" r="1905" b="1270"/>
            <wp:docPr id="498674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7425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210"/>
      </w:pPr>
    </w:p>
    <w:p>
      <w:pPr>
        <w:ind w:left="210"/>
      </w:pPr>
    </w:p>
    <w:p>
      <w:pPr>
        <w:ind w:left="21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50F29"/>
    <w:multiLevelType w:val="singleLevel"/>
    <w:tmpl w:val="66550F2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M5NmU0MTY1NjZmZTBlMDg2NTVmMmRlOTA2OWFlY2UifQ=="/>
  </w:docVars>
  <w:rsids>
    <w:rsidRoot w:val="00E35869"/>
    <w:rsid w:val="000E0825"/>
    <w:rsid w:val="00117781"/>
    <w:rsid w:val="002F5EE6"/>
    <w:rsid w:val="00410DB6"/>
    <w:rsid w:val="004F4321"/>
    <w:rsid w:val="00511237"/>
    <w:rsid w:val="00532495"/>
    <w:rsid w:val="005A5FFB"/>
    <w:rsid w:val="006C5B62"/>
    <w:rsid w:val="006D1D7B"/>
    <w:rsid w:val="00803285"/>
    <w:rsid w:val="008D7ED5"/>
    <w:rsid w:val="009B473F"/>
    <w:rsid w:val="00A56D30"/>
    <w:rsid w:val="00A93E9A"/>
    <w:rsid w:val="00B909F5"/>
    <w:rsid w:val="00C33966"/>
    <w:rsid w:val="00C350D9"/>
    <w:rsid w:val="00CC17CD"/>
    <w:rsid w:val="00DE394A"/>
    <w:rsid w:val="00E35869"/>
    <w:rsid w:val="00F51108"/>
    <w:rsid w:val="3985645B"/>
    <w:rsid w:val="432A45AC"/>
    <w:rsid w:val="49574A6F"/>
    <w:rsid w:val="5CF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46DF8-8E6B-40D0-8547-3FB6979EB2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389</Words>
  <Characters>825</Characters>
  <Lines>7</Lines>
  <Paragraphs>2</Paragraphs>
  <TotalTime>0</TotalTime>
  <ScaleCrop>false</ScaleCrop>
  <LinksUpToDate>false</LinksUpToDate>
  <CharactersWithSpaces>1042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2023-04-13T07:15:00Z</dcterms:created>
  <dc:creator>Yi Ping</dc:creator>
  <cp:lastModifiedBy>#Mr.麓℡</cp:lastModifiedBy>
  <dcterms:modified xsi:type="dcterms:W3CDTF">2023-05-08T08:42:45Z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0A632668897E41759E926171B944BC8B_13</vt:lpwstr>
  </property>
</Properties>
</file>