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一、创建项目文件</w:t>
      </w:r>
    </w:p>
    <w:p>
      <w:pPr>
        <w:jc w:val="both"/>
      </w:pPr>
      <w:r>
        <w:drawing>
          <wp:inline distT="0" distB="0" distL="114300" distR="114300">
            <wp:extent cx="5273040" cy="398526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二、设置ui界面,设置页面</w:t>
      </w:r>
    </w:p>
    <w:p>
      <w:pPr>
        <w:jc w:val="both"/>
      </w:pPr>
      <w:r>
        <w:drawing>
          <wp:inline distT="0" distB="0" distL="114300" distR="114300">
            <wp:extent cx="5265420" cy="19050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三、编写代码文件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MainWindow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QMainWindow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MainWindow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QSerialPort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setPortName</w:t>
      </w:r>
      <w:r>
        <w:t>(</w:t>
      </w:r>
      <w:r>
        <w:rPr>
          <w:color w:val="008000"/>
        </w:rPr>
        <w:t>"COM4"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setBaudRate</w:t>
      </w:r>
      <w:r>
        <w:t>(</w:t>
      </w:r>
      <w:r>
        <w:rPr>
          <w:color w:val="800080"/>
        </w:rPr>
        <w:t>QSerialPort</w:t>
      </w:r>
      <w:r>
        <w:t>::</w:t>
      </w:r>
      <w:r>
        <w:rPr>
          <w:color w:val="800080"/>
        </w:rPr>
        <w:t>Baud9600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setParity</w:t>
      </w:r>
      <w:r>
        <w:t>(</w:t>
      </w:r>
      <w:r>
        <w:rPr>
          <w:color w:val="800080"/>
        </w:rPr>
        <w:t>QSerialPort</w:t>
      </w:r>
      <w:r>
        <w:t>::</w:t>
      </w:r>
      <w:r>
        <w:rPr>
          <w:color w:val="800080"/>
        </w:rPr>
        <w:t>Parity</w:t>
      </w:r>
      <w:r>
        <w:t>::</w:t>
      </w:r>
      <w:r>
        <w:rPr>
          <w:color w:val="800080"/>
        </w:rPr>
        <w:t>NoParity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setDataBits</w:t>
      </w:r>
      <w:r>
        <w:t>(</w:t>
      </w:r>
      <w:r>
        <w:rPr>
          <w:color w:val="800080"/>
        </w:rPr>
        <w:t>QSerialPort</w:t>
      </w:r>
      <w:r>
        <w:t>::</w:t>
      </w:r>
      <w:r>
        <w:rPr>
          <w:color w:val="800080"/>
        </w:rPr>
        <w:t>DataBits</w:t>
      </w:r>
      <w:r>
        <w:t>::</w:t>
      </w:r>
      <w:r>
        <w:rPr>
          <w:color w:val="800080"/>
        </w:rPr>
        <w:t>Data8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setStopBits</w:t>
      </w:r>
      <w:r>
        <w:t>(</w:t>
      </w:r>
      <w:r>
        <w:rPr>
          <w:color w:val="800080"/>
        </w:rPr>
        <w:t>QSerialPort</w:t>
      </w:r>
      <w:r>
        <w:t>::</w:t>
      </w:r>
      <w:r>
        <w:rPr>
          <w:color w:val="800080"/>
        </w:rPr>
        <w:t>StopBits</w:t>
      </w:r>
      <w:r>
        <w:t>::</w:t>
      </w:r>
      <w:r>
        <w:rPr>
          <w:color w:val="800080"/>
        </w:rPr>
        <w:t>OneStop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setFlowControl</w:t>
      </w:r>
      <w:r>
        <w:t>(</w:t>
      </w:r>
      <w:r>
        <w:rPr>
          <w:color w:val="800080"/>
        </w:rPr>
        <w:t>QSerialPort</w:t>
      </w:r>
      <w:r>
        <w:t>::</w:t>
      </w:r>
      <w:r>
        <w:rPr>
          <w:color w:val="800080"/>
        </w:rPr>
        <w:t>FlowControl</w:t>
      </w:r>
      <w:r>
        <w:t>::</w:t>
      </w:r>
      <w:r>
        <w:rPr>
          <w:color w:val="800080"/>
        </w:rPr>
        <w:t>NoFlowControl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COMPORT</w:t>
      </w:r>
      <w:r>
        <w:t>-&gt;</w:t>
      </w:r>
      <w:r>
        <w:rPr>
          <w:i/>
          <w:iCs/>
          <w:color w:val="00677C"/>
        </w:rPr>
        <w:t>open</w:t>
      </w:r>
      <w:r>
        <w:t>(</w:t>
      </w:r>
      <w:r>
        <w:rPr>
          <w:color w:val="800080"/>
        </w:rPr>
        <w:t>QIODevice</w:t>
      </w:r>
      <w:r>
        <w:t>::</w:t>
      </w:r>
      <w:r>
        <w:rPr>
          <w:color w:val="800080"/>
        </w:rPr>
        <w:t>ReadWrite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"Serial</w:t>
      </w:r>
      <w:r>
        <w:rPr>
          <w:color w:val="C0C0C0"/>
        </w:rPr>
        <w:t xml:space="preserve"> </w:t>
      </w:r>
      <w:r>
        <w:rPr>
          <w:color w:val="008000"/>
        </w:rPr>
        <w:t>Port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Connected."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error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"Serial</w:t>
      </w:r>
      <w:r>
        <w:rPr>
          <w:color w:val="C0C0C0"/>
        </w:rPr>
        <w:t xml:space="preserve"> </w:t>
      </w:r>
      <w:r>
        <w:rPr>
          <w:color w:val="008000"/>
        </w:rPr>
        <w:t>Port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Connected."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error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COMPORT</w:t>
      </w:r>
      <w:r>
        <w:t>,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readyRead</w:t>
      </w:r>
      <w:r>
        <w:t>()),</w:t>
      </w:r>
      <w:r>
        <w:rPr>
          <w:color w:val="808000"/>
        </w:rPr>
        <w:t>this</w:t>
      </w:r>
      <w:r>
        <w:t>,</w:t>
      </w:r>
      <w:r>
        <w:rPr>
          <w:color w:val="000080"/>
        </w:rPr>
        <w:t>SLOT</w:t>
      </w:r>
      <w:r>
        <w:t>(</w:t>
      </w:r>
      <w:r>
        <w:rPr>
          <w:color w:val="00677C"/>
        </w:rPr>
        <w:t>Read_Serial</w:t>
      </w:r>
      <w:r>
        <w:t>()));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MainWindow</w:t>
      </w:r>
      <w:r>
        <w:t>::~</w:t>
      </w:r>
      <w:r>
        <w:rPr>
          <w:b/>
          <w:bCs/>
          <w:i/>
          <w:iCs/>
          <w:color w:val="00677C"/>
        </w:rPr>
        <w:t>MainWindow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on_pushButton_Send_Data_clicked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write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lineEdit_Send_Data</w:t>
      </w:r>
      <w:r>
        <w:t>-&gt;</w:t>
      </w:r>
      <w:r>
        <w:rPr>
          <w:color w:val="00677C"/>
        </w:rPr>
        <w:t>text</w:t>
      </w:r>
      <w:r>
        <w:t>().</w:t>
      </w:r>
      <w:r>
        <w:rPr>
          <w:color w:val="00677C"/>
        </w:rPr>
        <w:t>toLatin1</w:t>
      </w:r>
      <w:r>
        <w:t>()</w:t>
      </w:r>
      <w:r>
        <w:rPr>
          <w:color w:val="00677C"/>
        </w:rPr>
        <w:t>+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flush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"Write</w:t>
      </w:r>
      <w:r>
        <w:rPr>
          <w:color w:val="C0C0C0"/>
        </w:rPr>
        <w:t xml:space="preserve"> </w:t>
      </w:r>
      <w:r>
        <w:rPr>
          <w:color w:val="008000"/>
        </w:rPr>
        <w:t>Serial"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Read_Serial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isOpen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while</w:t>
      </w:r>
      <w:r>
        <w:t>(</w:t>
      </w:r>
      <w:r>
        <w:rPr>
          <w:color w:val="800000"/>
        </w:rPr>
        <w:t>COMPORT</w:t>
      </w:r>
      <w:r>
        <w:t>-&gt;</w:t>
      </w:r>
      <w:r>
        <w:rPr>
          <w:i/>
          <w:iCs/>
          <w:color w:val="00677C"/>
        </w:rPr>
        <w:t>bytesAvailable</w:t>
      </w:r>
      <w:r>
        <w:t>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Data_From_SerialPort</w:t>
      </w:r>
      <w:r>
        <w:rPr>
          <w:color w:val="C0C0C0"/>
        </w:rPr>
        <w:t xml:space="preserve"> </w:t>
      </w:r>
      <w:r>
        <w:rPr>
          <w:color w:val="00677C"/>
        </w:rPr>
        <w:t>+=</w:t>
      </w:r>
      <w:r>
        <w:rPr>
          <w:color w:val="C0C0C0"/>
        </w:rPr>
        <w:t xml:space="preserve"> </w:t>
      </w:r>
      <w:r>
        <w:rPr>
          <w:color w:val="800000"/>
        </w:rPr>
        <w:t>COMPORT</w:t>
      </w:r>
      <w:r>
        <w:t>-&gt;</w:t>
      </w:r>
      <w:r>
        <w:rPr>
          <w:color w:val="00677C"/>
        </w:rPr>
        <w:t>readAll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Data_From_SerialPort</w:t>
      </w:r>
      <w:r>
        <w:t>.</w:t>
      </w:r>
      <w:r>
        <w:rPr>
          <w:color w:val="00677C"/>
        </w:rPr>
        <w:t>at</w:t>
      </w:r>
      <w:r>
        <w:t>(</w:t>
      </w:r>
      <w:r>
        <w:rPr>
          <w:color w:val="800000"/>
        </w:rPr>
        <w:t>Data_From_SerialPort</w:t>
      </w:r>
      <w:r>
        <w:t>.</w:t>
      </w:r>
      <w:r>
        <w:rPr>
          <w:color w:val="00677C"/>
        </w:rPr>
        <w:t>length</w:t>
      </w:r>
      <w:r>
        <w:t>()-</w:t>
      </w:r>
      <w:r>
        <w:rPr>
          <w:color w:val="000080"/>
        </w:rPr>
        <w:t>1</w:t>
      </w:r>
      <w:r>
        <w:t>)</w:t>
      </w:r>
      <w:r>
        <w:rPr>
          <w:color w:val="00677C"/>
        </w:rPr>
        <w:t>==</w:t>
      </w:r>
      <w:r>
        <w:rPr>
          <w:color w:val="808000"/>
        </w:rPr>
        <w:t>char</w:t>
      </w:r>
      <w:r>
        <w:t>(</w:t>
      </w:r>
      <w:r>
        <w:rPr>
          <w:color w:val="000080"/>
        </w:rPr>
        <w:t>10</w:t>
      </w:r>
      <w:r>
        <w:t>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IS_Data_Received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r>
        <w:rPr>
          <w:color w:val="800000"/>
        </w:rPr>
        <w:t>IS_Data_Received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00080"/>
        </w:rPr>
        <w:t>qDebug</w:t>
      </w:r>
      <w:r>
        <w:t>()</w:t>
      </w:r>
      <w:r>
        <w:rPr>
          <w:color w:val="00677C"/>
        </w:rPr>
        <w:t>&lt;&lt;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Serial</w:t>
      </w:r>
      <w:r>
        <w:rPr>
          <w:color w:val="C0C0C0"/>
        </w:rPr>
        <w:t xml:space="preserve"> </w:t>
      </w:r>
      <w:r>
        <w:rPr>
          <w:color w:val="008000"/>
        </w:rPr>
        <w:t>Port: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800000"/>
        </w:rPr>
        <w:t>Data_From_SerialPort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textEdit</w:t>
      </w:r>
      <w:r>
        <w:t>-&gt;</w:t>
      </w:r>
      <w:r>
        <w:rPr>
          <w:color w:val="00677C"/>
        </w:rPr>
        <w:t>append</w:t>
      </w:r>
      <w:r>
        <w:t>(</w:t>
      </w:r>
      <w:r>
        <w:rPr>
          <w:color w:val="800000"/>
        </w:rPr>
        <w:t>Data_From_SerialPort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Data_From_SerialPort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""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00"/>
        </w:rPr>
        <w:t>IS_Data_Received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Read_Data_From_Socket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(TCPSocket)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(TCPSocket-&gt;isOpen())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QByteArray</w:t>
      </w:r>
      <w:r>
        <w:rPr>
          <w:color w:val="C0C0C0"/>
        </w:rPr>
        <w:t xml:space="preserve"> </w:t>
      </w:r>
      <w:r>
        <w:rPr>
          <w:color w:val="092E64"/>
        </w:rPr>
        <w:t>Data_From_Server</w:t>
      </w:r>
      <w:r>
        <w:t>=TCPSocket-&gt;readAll();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MessageString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t>::</w:t>
      </w:r>
      <w:r>
        <w:rPr>
          <w:color w:val="00677C"/>
        </w:rPr>
        <w:t>fromStdString</w:t>
      </w:r>
      <w:r>
        <w:t>(</w:t>
      </w:r>
      <w:r>
        <w:rPr>
          <w:color w:val="092E64"/>
        </w:rPr>
        <w:t>Data_From_Server</w:t>
      </w:r>
      <w:r>
        <w:t>.</w:t>
      </w:r>
      <w:r>
        <w:rPr>
          <w:color w:val="00677C"/>
        </w:rPr>
        <w:t>toStdString</w:t>
      </w:r>
      <w:r>
        <w:t>());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ui-&gt;receive_data_box-&gt;append(MessageString);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8"/>
          <w:szCs w:val="28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四、运行结果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1610" cy="3310890"/>
            <wp:effectExtent l="0" t="0" r="11430" b="11430"/>
            <wp:docPr id="3" name="图片 3" descr="homework7。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omework7。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BmNzFhNTE2ODA4NWNjMzY3MDUyM2Q1MGJjODVmODYifQ=="/>
  </w:docVars>
  <w:rsids>
    <w:rsidRoot w:val="00E35869"/>
    <w:rsid w:val="00191B60"/>
    <w:rsid w:val="002F5EE6"/>
    <w:rsid w:val="00311A2F"/>
    <w:rsid w:val="00511237"/>
    <w:rsid w:val="005A5FFB"/>
    <w:rsid w:val="008D7ED5"/>
    <w:rsid w:val="00A10993"/>
    <w:rsid w:val="00A33155"/>
    <w:rsid w:val="00A93E9A"/>
    <w:rsid w:val="00B909F5"/>
    <w:rsid w:val="00C33966"/>
    <w:rsid w:val="00D229E4"/>
    <w:rsid w:val="00DE394A"/>
    <w:rsid w:val="00E35869"/>
    <w:rsid w:val="00E42C28"/>
    <w:rsid w:val="11F86F86"/>
    <w:rsid w:val="145266D0"/>
    <w:rsid w:val="2713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346</Words>
  <Characters>484</Characters>
  <Lines>3</Lines>
  <Paragraphs>1</Paragraphs>
  <TotalTime>8</TotalTime>
  <ScaleCrop>false</ScaleCrop>
  <LinksUpToDate>false</LinksUpToDate>
  <CharactersWithSpaces>492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2023-05-03T12:36:00Z</dcterms:created>
  <dc:creator>Yi Ping</dc:creator>
  <cp:lastModifiedBy>86136</cp:lastModifiedBy>
  <dcterms:modified xsi:type="dcterms:W3CDTF">2023-05-13T06:29:54Z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2052-11.1.0.14309</vt:lpwstr>
  </property>
  <property fmtid="{D5CDD505-2E9C-101B-9397-08002B2CF9AE}" pid="4" name="ICV">
    <vt:lpwstr>17BFBA519A724380844168AD5D191F89_12</vt:lpwstr>
  </property>
</Properties>
</file>