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8839A" w14:textId="3B47D782" w:rsidR="0065684C" w:rsidRDefault="0065684C" w:rsidP="0065684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作业</w:t>
      </w:r>
      <w:r w:rsidR="00532A17">
        <w:rPr>
          <w:rFonts w:ascii="Times New Roman" w:eastAsia="宋体" w:hAnsi="Times New Roman" w:cs="Times New Roman"/>
        </w:rPr>
        <w:t xml:space="preserve"> 7  </w:t>
      </w:r>
      <w:r w:rsidR="00532A17">
        <w:rPr>
          <w:rFonts w:ascii="Times New Roman" w:eastAsia="宋体" w:hAnsi="Times New Roman" w:cs="Times New Roman" w:hint="eastAsia"/>
          <w:kern w:val="0"/>
        </w:rPr>
        <w:t>网络</w:t>
      </w:r>
      <w:r w:rsidR="00532A17">
        <w:rPr>
          <w:rFonts w:ascii="Times New Roman" w:eastAsia="宋体" w:hAnsi="Times New Roman" w:cs="Times New Roman"/>
          <w:kern w:val="0"/>
        </w:rPr>
        <w:t>Socket</w:t>
      </w:r>
      <w:r w:rsidR="00532A17">
        <w:rPr>
          <w:rFonts w:ascii="Times New Roman" w:eastAsia="宋体" w:hAnsi="Times New Roman" w:cs="Times New Roman" w:hint="eastAsia"/>
          <w:kern w:val="0"/>
        </w:rPr>
        <w:t>通信</w:t>
      </w:r>
    </w:p>
    <w:p w14:paraId="0F97CF91" w14:textId="7717061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532A17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EB20AF">
        <w:rPr>
          <w:rFonts w:ascii="Times New Roman" w:eastAsia="宋体" w:hAnsi="Times New Roman" w:cs="Times New Roman"/>
        </w:rPr>
        <w:t>7</w:t>
      </w:r>
      <w:r w:rsidRPr="00C33966">
        <w:rPr>
          <w:rFonts w:ascii="Times New Roman" w:eastAsia="宋体" w:hAnsi="Times New Roman" w:cs="Times New Roman"/>
        </w:rPr>
        <w:t>.doc</w:t>
      </w:r>
    </w:p>
    <w:p w14:paraId="3F55B0B3" w14:textId="312D1983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sz w:val="20"/>
          <w:szCs w:val="21"/>
        </w:rPr>
        <w:tab/>
      </w:r>
      <w:r>
        <w:rPr>
          <w:rFonts w:ascii="Times New Roman" w:eastAsia="宋体" w:hAnsi="Times New Roman" w:cs="Times New Roman" w:hint="eastAsia"/>
        </w:rPr>
        <w:t>解答：</w:t>
      </w:r>
    </w:p>
    <w:p w14:paraId="5568A303" w14:textId="77777777" w:rsidR="008F6BFA" w:rsidRDefault="008F6BFA" w:rsidP="008F6BF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D5362F">
        <w:rPr>
          <w:rFonts w:ascii="Times New Roman" w:eastAsia="宋体" w:hAnsi="Times New Roman" w:cs="Times New Roman" w:hint="eastAsia"/>
        </w:rPr>
        <w:t>新建</w:t>
      </w:r>
      <w:r w:rsidRPr="00D5362F">
        <w:rPr>
          <w:rFonts w:ascii="Times New Roman" w:eastAsia="宋体" w:hAnsi="Times New Roman" w:cs="Times New Roman" w:hint="eastAsia"/>
        </w:rPr>
        <w:t>Q</w:t>
      </w:r>
      <w:r w:rsidRPr="00D5362F">
        <w:rPr>
          <w:rFonts w:ascii="Times New Roman" w:eastAsia="宋体" w:hAnsi="Times New Roman" w:cs="Times New Roman"/>
        </w:rPr>
        <w:t>t</w:t>
      </w:r>
      <w:r w:rsidRPr="00D5362F">
        <w:rPr>
          <w:rFonts w:ascii="Times New Roman" w:eastAsia="宋体" w:hAnsi="Times New Roman" w:cs="Times New Roman" w:hint="eastAsia"/>
        </w:rPr>
        <w:t>工程文件</w:t>
      </w:r>
    </w:p>
    <w:p w14:paraId="2A428EB8" w14:textId="3948143F" w:rsidR="008F6BFA" w:rsidRDefault="008F6BFA" w:rsidP="008F6BFA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/>
        </w:rPr>
        <w:t xml:space="preserve">  </w:t>
      </w:r>
      <w:r w:rsidR="002A3131">
        <w:rPr>
          <w:noProof/>
        </w:rPr>
        <w:drawing>
          <wp:inline distT="0" distB="0" distL="0" distR="0" wp14:anchorId="2943584B" wp14:editId="1D809B29">
            <wp:extent cx="5274310" cy="3316605"/>
            <wp:effectExtent l="0" t="0" r="2540" b="0"/>
            <wp:docPr id="1350004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0082" w14:textId="7777777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>1 Qt</w:t>
      </w:r>
      <w:r>
        <w:rPr>
          <w:rFonts w:ascii="Times New Roman" w:eastAsia="宋体" w:hAnsi="Times New Roman" w:cs="Times New Roman" w:hint="eastAsia"/>
          <w:sz w:val="18"/>
        </w:rPr>
        <w:t>工程文件框架图</w:t>
      </w:r>
    </w:p>
    <w:p w14:paraId="3BA268FF" w14:textId="77777777" w:rsidR="008F6BFA" w:rsidRDefault="008F6BFA" w:rsidP="008F6BFA">
      <w:pPr>
        <w:rPr>
          <w:rFonts w:ascii="Times New Roman" w:eastAsia="宋体" w:hAnsi="Times New Roman" w:cs="Times New Roman"/>
        </w:rPr>
      </w:pPr>
    </w:p>
    <w:p w14:paraId="3B8D4363" w14:textId="77777777" w:rsidR="009B4B1C" w:rsidRPr="009B4B1C" w:rsidRDefault="009B4B1C" w:rsidP="009B4B1C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45D560BB" w14:textId="2690047E" w:rsidR="008F6BFA" w:rsidRPr="00A2498E" w:rsidRDefault="00355667" w:rsidP="00A2498E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</w:rPr>
      </w:pPr>
      <w:r w:rsidRPr="00A2498E">
        <w:rPr>
          <w:rFonts w:ascii="Times New Roman" w:eastAsia="宋体" w:hAnsi="Times New Roman" w:cs="Times New Roman" w:hint="eastAsia"/>
          <w:kern w:val="0"/>
        </w:rPr>
        <w:t>在</w:t>
      </w:r>
      <w:r w:rsidRPr="00A2498E">
        <w:rPr>
          <w:rFonts w:ascii="Times New Roman" w:eastAsia="宋体" w:hAnsi="Times New Roman" w:cs="Times New Roman" w:hint="eastAsia"/>
        </w:rPr>
        <w:t>m</w:t>
      </w:r>
      <w:r w:rsidRPr="00A2498E">
        <w:rPr>
          <w:rFonts w:ascii="Times New Roman" w:eastAsia="宋体" w:hAnsi="Times New Roman" w:cs="Times New Roman"/>
        </w:rPr>
        <w:t>ainwindow</w:t>
      </w:r>
      <w:r w:rsidRPr="00A2498E">
        <w:rPr>
          <w:rFonts w:ascii="Times New Roman" w:eastAsia="宋体" w:hAnsi="Times New Roman" w:cs="Times New Roman" w:hint="eastAsia"/>
        </w:rPr>
        <w:t>界面中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添加</w:t>
      </w:r>
      <w:r w:rsidR="0065684C" w:rsidRPr="00A2498E">
        <w:rPr>
          <w:rFonts w:ascii="Times New Roman" w:eastAsia="宋体" w:hAnsi="Times New Roman" w:cs="Times New Roman" w:hint="eastAsia"/>
        </w:rPr>
        <w:t>LineEdit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、</w:t>
      </w:r>
      <w:r w:rsidR="0065684C">
        <w:rPr>
          <w:rFonts w:ascii="Times New Roman" w:eastAsia="宋体" w:hAnsi="Times New Roman" w:cs="Times New Roman"/>
        </w:rPr>
        <w:t>text</w:t>
      </w:r>
      <w:r w:rsidR="008F6BFA" w:rsidRPr="00A2498E">
        <w:rPr>
          <w:rFonts w:ascii="Times New Roman" w:eastAsia="宋体" w:hAnsi="Times New Roman" w:cs="Times New Roman" w:hint="eastAsia"/>
        </w:rPr>
        <w:t>Edit</w:t>
      </w:r>
      <w:r w:rsidRPr="00A2498E">
        <w:rPr>
          <w:rFonts w:ascii="Times New Roman" w:eastAsia="宋体" w:hAnsi="Times New Roman" w:cs="Times New Roman" w:hint="eastAsia"/>
          <w:kern w:val="0"/>
        </w:rPr>
        <w:t>和</w:t>
      </w:r>
      <w:r w:rsidR="008F6BFA" w:rsidRPr="00A2498E">
        <w:rPr>
          <w:rFonts w:ascii="Times New Roman" w:eastAsia="宋体" w:hAnsi="Times New Roman" w:cs="Times New Roman"/>
          <w:kern w:val="0"/>
        </w:rPr>
        <w:t>PushButton</w:t>
      </w:r>
      <w:r w:rsidR="008F6BFA" w:rsidRPr="00A2498E">
        <w:rPr>
          <w:rFonts w:ascii="Times New Roman" w:eastAsia="宋体" w:hAnsi="Times New Roman" w:cs="Times New Roman" w:hint="eastAsia"/>
          <w:kern w:val="0"/>
        </w:rPr>
        <w:t>控件，并分别增加文字，修改（重命名）对象的名称</w:t>
      </w:r>
    </w:p>
    <w:p w14:paraId="25ECB6DC" w14:textId="3B16DFB6" w:rsidR="008F6BFA" w:rsidRPr="00990F73" w:rsidRDefault="002A3131" w:rsidP="008F6BFA">
      <w:pPr>
        <w:pStyle w:val="a7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F2CB848" wp14:editId="6B1930A9">
            <wp:extent cx="5274310" cy="3047365"/>
            <wp:effectExtent l="0" t="0" r="2540" b="635"/>
            <wp:docPr id="8234449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CFFF" w14:textId="0F076007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lastRenderedPageBreak/>
        <w:t>图</w:t>
      </w:r>
      <w:r w:rsidR="00A2498E">
        <w:rPr>
          <w:rFonts w:ascii="Times New Roman" w:eastAsia="宋体" w:hAnsi="Times New Roman" w:cs="Times New Roman"/>
          <w:sz w:val="18"/>
        </w:rPr>
        <w:t>2</w:t>
      </w:r>
      <w:r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添加控件并修改文字</w:t>
      </w:r>
    </w:p>
    <w:p w14:paraId="2DFC7D41" w14:textId="77777777" w:rsidR="00355667" w:rsidRDefault="00355667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</w:p>
    <w:p w14:paraId="79B0670A" w14:textId="77777777" w:rsidR="00C735D8" w:rsidRPr="0065684C" w:rsidRDefault="00C735D8" w:rsidP="0065684C">
      <w:pPr>
        <w:rPr>
          <w:rFonts w:ascii="Times New Roman" w:eastAsia="宋体" w:hAnsi="Times New Roman" w:cs="Times New Roman"/>
        </w:rPr>
      </w:pPr>
    </w:p>
    <w:p w14:paraId="5C2EFAE1" w14:textId="3DA743A7" w:rsidR="0065684C" w:rsidRDefault="00C735D8" w:rsidP="0065684C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  <w:sz w:val="32"/>
          <w:szCs w:val="32"/>
        </w:rPr>
        <w:t>m</w:t>
      </w:r>
      <w:r w:rsidRPr="00C735D8">
        <w:rPr>
          <w:rFonts w:ascii="Times New Roman" w:eastAsia="宋体" w:hAnsi="Times New Roman" w:cs="Times New Roman"/>
          <w:sz w:val="32"/>
          <w:szCs w:val="32"/>
        </w:rPr>
        <w:t>ainwindow:</w:t>
      </w:r>
    </w:p>
    <w:p w14:paraId="2103919F" w14:textId="77777777" w:rsidR="002A3131" w:rsidRDefault="002A3131" w:rsidP="002A3131">
      <w:pPr>
        <w:pStyle w:val="a8"/>
        <w:spacing w:before="0" w:beforeAutospacing="0" w:after="0" w:afterAutospacing="0"/>
      </w:pPr>
    </w:p>
    <w:p w14:paraId="20F64759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QTcpSocket</w:t>
      </w:r>
      <w:r>
        <w:rPr>
          <w:color w:val="000000"/>
        </w:rPr>
        <w:t>();</w:t>
      </w:r>
    </w:p>
    <w:p w14:paraId="231BD8DB" w14:textId="77777777" w:rsidR="002A3131" w:rsidRDefault="002A3131" w:rsidP="002A3131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000000"/>
        </w:rPr>
        <w:t>-&gt;</w:t>
      </w:r>
      <w:r>
        <w:rPr>
          <w:i/>
          <w:iCs/>
          <w:color w:val="000000"/>
        </w:rPr>
        <w:t>connectToHost</w:t>
      </w:r>
      <w:r>
        <w:rPr>
          <w:color w:val="000000"/>
        </w:rPr>
        <w:t>(</w:t>
      </w:r>
      <w:r>
        <w:rPr>
          <w:color w:val="008000"/>
        </w:rPr>
        <w:t>"127.0.0.1"</w:t>
      </w:r>
      <w:r>
        <w:rPr>
          <w:color w:val="000000"/>
        </w:rPr>
        <w:t>,</w:t>
      </w:r>
      <w:r>
        <w:rPr>
          <w:color w:val="000080"/>
        </w:rPr>
        <w:t>8080</w:t>
      </w:r>
      <w:r>
        <w:rPr>
          <w:color w:val="000000"/>
        </w:rPr>
        <w:t>);</w:t>
      </w:r>
    </w:p>
    <w:p w14:paraId="7E5B13E2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8000"/>
        </w:rPr>
        <w:t>//TCPSocket-&gt;connectToHost(QHostAddress::LocalHost,8080);</w:t>
      </w:r>
    </w:p>
    <w:p w14:paraId="0716CC80" w14:textId="379ADAE4" w:rsidR="002A3131" w:rsidRDefault="002A3131" w:rsidP="002A3131">
      <w:pPr>
        <w:pStyle w:val="HTML"/>
      </w:pPr>
      <w:r>
        <w:rPr>
          <w:color w:val="C0C0C0"/>
        </w:rPr>
        <w:t xml:space="preserve">      </w:t>
      </w:r>
      <w:r>
        <w:rPr>
          <w:color w:val="000000"/>
        </w:rPr>
        <w:t>connect(</w:t>
      </w:r>
      <w:r>
        <w:rPr>
          <w:color w:val="800000"/>
        </w:rPr>
        <w:t>TCPSocket</w:t>
      </w:r>
      <w:r>
        <w:rPr>
          <w:color w:val="000000"/>
        </w:rPr>
        <w:t>,</w:t>
      </w:r>
      <w:r>
        <w:rPr>
          <w:color w:val="808000"/>
        </w:rPr>
        <w:t>SIGNAL</w:t>
      </w:r>
      <w:r>
        <w:rPr>
          <w:color w:val="000000"/>
        </w:rPr>
        <w:t>(</w:t>
      </w:r>
      <w:r>
        <w:t>readyRead</w:t>
      </w:r>
      <w:r>
        <w:rPr>
          <w:color w:val="000000"/>
        </w:rPr>
        <w:t>()),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808000"/>
        </w:rPr>
        <w:t>SLOT</w:t>
      </w:r>
      <w:r>
        <w:rPr>
          <w:color w:val="000000"/>
        </w:rPr>
        <w:t>(</w:t>
      </w:r>
      <w:r>
        <w:t>Read_data</w:t>
      </w:r>
      <w:r>
        <w:rPr>
          <w:color w:val="000000"/>
        </w:rPr>
        <w:t>()));</w:t>
      </w:r>
      <w:r>
        <w:rPr>
          <w:color w:val="000000"/>
        </w:rPr>
        <w:t>//</w:t>
      </w:r>
      <w:r>
        <w:rPr>
          <w:rFonts w:hint="eastAsia"/>
          <w:color w:val="000000"/>
        </w:rPr>
        <w:t>连接</w:t>
      </w:r>
    </w:p>
    <w:p w14:paraId="10B006AC" w14:textId="77777777" w:rsidR="002A3131" w:rsidRDefault="002A3131" w:rsidP="002A3131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800000"/>
        </w:rPr>
        <w:t>TCPSocket</w:t>
      </w:r>
      <w:r>
        <w:rPr>
          <w:color w:val="000000"/>
        </w:rPr>
        <w:t>-&gt;</w:t>
      </w:r>
      <w:r>
        <w:rPr>
          <w:i/>
          <w:iCs/>
          <w:color w:val="000000"/>
        </w:rPr>
        <w:t>open</w:t>
      </w:r>
      <w:r>
        <w:rPr>
          <w:color w:val="000000"/>
        </w:rPr>
        <w:t>(</w:t>
      </w:r>
      <w:r>
        <w:rPr>
          <w:color w:val="800080"/>
        </w:rPr>
        <w:t>QIODevice</w:t>
      </w:r>
      <w:r>
        <w:rPr>
          <w:color w:val="000000"/>
        </w:rPr>
        <w:t>::</w:t>
      </w:r>
      <w:r>
        <w:rPr>
          <w:color w:val="800080"/>
        </w:rPr>
        <w:t>ReadWrite</w:t>
      </w:r>
      <w:r>
        <w:rPr>
          <w:color w:val="000000"/>
        </w:rPr>
        <w:t>);</w:t>
      </w:r>
    </w:p>
    <w:p w14:paraId="4BFCA27D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14:paraId="35F2837B" w14:textId="77777777" w:rsidR="002A3131" w:rsidRDefault="002A3131" w:rsidP="002A3131">
      <w:pPr>
        <w:pStyle w:val="HTML"/>
        <w:ind w:left="360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33AAD901" w14:textId="77777777" w:rsidR="002A3131" w:rsidRDefault="002A3131" w:rsidP="002A3131">
      <w:pPr>
        <w:pStyle w:val="HTML"/>
        <w:ind w:left="360"/>
      </w:pPr>
      <w:r>
        <w:rPr>
          <w:color w:val="C0C0C0"/>
        </w:rPr>
        <w:t xml:space="preserve">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yanyun"</w:t>
      </w:r>
      <w:r>
        <w:rPr>
          <w:color w:val="000000"/>
        </w:rPr>
        <w:t>,</w:t>
      </w:r>
      <w:r>
        <w:rPr>
          <w:color w:val="008000"/>
        </w:rPr>
        <w:t>"Connected</w:t>
      </w:r>
      <w:r>
        <w:rPr>
          <w:color w:val="C0C0C0"/>
        </w:rPr>
        <w:t xml:space="preserve"> </w:t>
      </w:r>
      <w:r>
        <w:rPr>
          <w:color w:val="008000"/>
        </w:rPr>
        <w:t>To</w:t>
      </w:r>
      <w:r>
        <w:rPr>
          <w:color w:val="C0C0C0"/>
        </w:rPr>
        <w:t xml:space="preserve"> </w:t>
      </w:r>
      <w:r>
        <w:rPr>
          <w:color w:val="008000"/>
        </w:rPr>
        <w:t>The</w:t>
      </w:r>
      <w:r>
        <w:rPr>
          <w:color w:val="C0C0C0"/>
        </w:rPr>
        <w:t xml:space="preserve"> </w:t>
      </w:r>
      <w:r>
        <w:rPr>
          <w:color w:val="008000"/>
        </w:rPr>
        <w:t>Server."</w:t>
      </w:r>
      <w:r>
        <w:rPr>
          <w:color w:val="000000"/>
        </w:rPr>
        <w:t>);</w:t>
      </w:r>
    </w:p>
    <w:p w14:paraId="3C53D49A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770FFE98" w14:textId="1900E574" w:rsidR="002A3131" w:rsidRDefault="002A3131" w:rsidP="002A3131">
      <w:pPr>
        <w:pStyle w:val="HTML"/>
        <w:ind w:left="360"/>
      </w:pPr>
      <w:r>
        <w:rPr>
          <w:color w:val="C0C0C0"/>
        </w:rPr>
        <w:t xml:space="preserve">   </w:t>
      </w:r>
      <w:r>
        <w:rPr>
          <w:color w:val="808000"/>
        </w:rPr>
        <w:t>else</w:t>
      </w:r>
    </w:p>
    <w:p w14:paraId="3BA70794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11DA8412" w14:textId="1E114E98" w:rsidR="002A3131" w:rsidRDefault="002A3131" w:rsidP="002A3131">
      <w:pPr>
        <w:pStyle w:val="HTML"/>
        <w:ind w:left="360"/>
      </w:pPr>
      <w:r>
        <w:rPr>
          <w:color w:val="C0C0C0"/>
        </w:rPr>
        <w:t xml:space="preserve">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yanyun"</w:t>
      </w:r>
      <w:r>
        <w:rPr>
          <w:color w:val="000000"/>
        </w:rPr>
        <w:t>,</w:t>
      </w:r>
      <w:r>
        <w:rPr>
          <w:color w:val="008000"/>
        </w:rPr>
        <w:t>"Not</w:t>
      </w:r>
      <w:r>
        <w:rPr>
          <w:color w:val="C0C0C0"/>
        </w:rPr>
        <w:t xml:space="preserve"> </w:t>
      </w:r>
      <w:r>
        <w:rPr>
          <w:color w:val="008000"/>
        </w:rPr>
        <w:t>Connected</w:t>
      </w:r>
      <w:r>
        <w:rPr>
          <w:color w:val="C0C0C0"/>
        </w:rPr>
        <w:t xml:space="preserve"> </w:t>
      </w:r>
      <w:r>
        <w:rPr>
          <w:color w:val="008000"/>
        </w:rPr>
        <w:t>To</w:t>
      </w:r>
      <w:r>
        <w:rPr>
          <w:color w:val="C0C0C0"/>
        </w:rPr>
        <w:t xml:space="preserve"> </w:t>
      </w:r>
      <w:r>
        <w:rPr>
          <w:color w:val="008000"/>
        </w:rPr>
        <w:t>The</w:t>
      </w:r>
      <w:r>
        <w:rPr>
          <w:color w:val="C0C0C0"/>
        </w:rPr>
        <w:t xml:space="preserve"> </w:t>
      </w:r>
      <w:r>
        <w:rPr>
          <w:color w:val="008000"/>
        </w:rPr>
        <w:t>Server."</w:t>
      </w:r>
      <w:r>
        <w:rPr>
          <w:color w:val="000000"/>
        </w:rPr>
        <w:t>);</w:t>
      </w:r>
    </w:p>
    <w:p w14:paraId="1E0AC416" w14:textId="77777777" w:rsidR="002A3131" w:rsidRDefault="002A3131" w:rsidP="002A3131">
      <w:pPr>
        <w:pStyle w:val="HTML"/>
        <w:ind w:left="360"/>
        <w:rPr>
          <w:color w:val="000000"/>
        </w:rPr>
      </w:pPr>
      <w:r>
        <w:rPr>
          <w:color w:val="000000"/>
        </w:rPr>
        <w:t>}</w:t>
      </w:r>
    </w:p>
    <w:p w14:paraId="65853403" w14:textId="4B843E27" w:rsidR="0065684C" w:rsidRPr="002A3131" w:rsidRDefault="0065684C" w:rsidP="002A3131">
      <w:pPr>
        <w:pStyle w:val="HTML"/>
      </w:pPr>
      <w:r w:rsidRPr="002A3131">
        <w:rPr>
          <w:rFonts w:ascii="Times New Roman" w:hAnsi="Times New Roman" w:cs="Times New Roman" w:hint="eastAsia"/>
          <w:sz w:val="32"/>
          <w:szCs w:val="32"/>
        </w:rPr>
        <w:t>转槽函数并判断</w:t>
      </w:r>
      <w:r w:rsidR="002A3131">
        <w:rPr>
          <w:rFonts w:ascii="Times New Roman" w:hAnsi="Times New Roman" w:cs="Times New Roman" w:hint="eastAsia"/>
          <w:sz w:val="32"/>
          <w:szCs w:val="32"/>
        </w:rPr>
        <w:t>网口的状态并给出相应的反应</w:t>
      </w:r>
    </w:p>
    <w:p w14:paraId="5C22955F" w14:textId="77777777" w:rsidR="002A3131" w:rsidRDefault="002A3131" w:rsidP="002A3131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::on_pushButton_clicked()</w:t>
      </w:r>
    </w:p>
    <w:p w14:paraId="35C955FF" w14:textId="77777777" w:rsidR="002A3131" w:rsidRDefault="002A3131" w:rsidP="002A3131">
      <w:pPr>
        <w:pStyle w:val="HTML"/>
      </w:pPr>
      <w:r>
        <w:rPr>
          <w:color w:val="000000"/>
        </w:rPr>
        <w:t>{</w:t>
      </w:r>
    </w:p>
    <w:p w14:paraId="07F4F47A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)</w:t>
      </w:r>
    </w:p>
    <w:p w14:paraId="5B53A1D1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3273C34A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14:paraId="1E17CB19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14:paraId="11D73010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WriteData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send_message_box</w:t>
      </w:r>
      <w:r>
        <w:rPr>
          <w:color w:val="000000"/>
        </w:rPr>
        <w:t>-&gt;text().append(</w:t>
      </w:r>
      <w:r>
        <w:rPr>
          <w:color w:val="808000"/>
        </w:rPr>
        <w:t>char</w:t>
      </w:r>
      <w:r>
        <w:rPr>
          <w:color w:val="000000"/>
        </w:rPr>
        <w:t>(</w:t>
      </w:r>
      <w:r>
        <w:rPr>
          <w:color w:val="000080"/>
        </w:rPr>
        <w:t>10</w:t>
      </w:r>
      <w:r>
        <w:rPr>
          <w:color w:val="000000"/>
        </w:rPr>
        <w:t>));</w:t>
      </w:r>
    </w:p>
    <w:p w14:paraId="075B8F36" w14:textId="77777777" w:rsidR="002A3131" w:rsidRDefault="002A3131" w:rsidP="002A3131">
      <w:pPr>
        <w:pStyle w:val="HTML"/>
      </w:pPr>
    </w:p>
    <w:p w14:paraId="5E91C356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TCPSocket</w:t>
      </w:r>
      <w:r>
        <w:rPr>
          <w:color w:val="000000"/>
        </w:rPr>
        <w:t>-&gt;write(WriteData.toStdString().c_str());</w:t>
      </w:r>
    </w:p>
    <w:p w14:paraId="18FFA757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22C37A11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402EA043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14:paraId="57C70C1F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miss</w:t>
      </w:r>
      <w:r>
        <w:rPr>
          <w:color w:val="C0C0C0"/>
        </w:rPr>
        <w:t xml:space="preserve"> </w:t>
      </w:r>
      <w:r>
        <w:rPr>
          <w:color w:val="008000"/>
        </w:rPr>
        <w:t>yan"</w:t>
      </w:r>
      <w:r>
        <w:rPr>
          <w:color w:val="000000"/>
        </w:rPr>
        <w:t>,</w:t>
      </w:r>
      <w:r>
        <w:rPr>
          <w:color w:val="008000"/>
        </w:rPr>
        <w:t>"Error:"</w:t>
      </w:r>
      <w:r>
        <w:rPr>
          <w:color w:val="000000"/>
        </w:rPr>
        <w:t>+</w:t>
      </w:r>
      <w:r>
        <w:rPr>
          <w:color w:val="800000"/>
        </w:rPr>
        <w:t>TCPSocket</w:t>
      </w:r>
      <w:r>
        <w:rPr>
          <w:color w:val="000000"/>
        </w:rPr>
        <w:t>-&gt;errorString());</w:t>
      </w:r>
    </w:p>
    <w:p w14:paraId="0A28DCAE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5CA6A366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7FD775FD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</w:p>
    <w:p w14:paraId="07D6675F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47484FC0" w14:textId="77777777" w:rsidR="002A3131" w:rsidRDefault="002A3131" w:rsidP="002A3131">
      <w:pPr>
        <w:pStyle w:val="HTML"/>
      </w:pPr>
      <w:r>
        <w:rPr>
          <w:color w:val="C0C0C0"/>
        </w:rPr>
        <w:lastRenderedPageBreak/>
        <w:t xml:space="preserve">            </w:t>
      </w:r>
      <w:r>
        <w:rPr>
          <w:color w:val="800080"/>
        </w:rPr>
        <w:t>QMessageBox</w:t>
      </w:r>
      <w:r>
        <w:rPr>
          <w:color w:val="000000"/>
        </w:rPr>
        <w:t>::information(</w:t>
      </w:r>
      <w:r>
        <w:rPr>
          <w:color w:val="808000"/>
        </w:rPr>
        <w:t>this</w:t>
      </w:r>
      <w:r>
        <w:rPr>
          <w:color w:val="000000"/>
        </w:rPr>
        <w:t>,</w:t>
      </w:r>
      <w:r>
        <w:rPr>
          <w:color w:val="008000"/>
        </w:rPr>
        <w:t>"Qt</w:t>
      </w:r>
      <w:r>
        <w:rPr>
          <w:color w:val="C0C0C0"/>
        </w:rPr>
        <w:t xml:space="preserve"> </w:t>
      </w:r>
      <w:r>
        <w:rPr>
          <w:color w:val="008000"/>
        </w:rPr>
        <w:t>With</w:t>
      </w:r>
      <w:r>
        <w:rPr>
          <w:color w:val="C0C0C0"/>
        </w:rPr>
        <w:t xml:space="preserve"> </w:t>
      </w:r>
      <w:r>
        <w:rPr>
          <w:color w:val="008000"/>
        </w:rPr>
        <w:t>Miss</w:t>
      </w:r>
      <w:r>
        <w:rPr>
          <w:color w:val="C0C0C0"/>
        </w:rPr>
        <w:t xml:space="preserve"> </w:t>
      </w:r>
      <w:r>
        <w:rPr>
          <w:color w:val="008000"/>
        </w:rPr>
        <w:t>yan"</w:t>
      </w:r>
      <w:r>
        <w:rPr>
          <w:color w:val="000000"/>
        </w:rPr>
        <w:t>,</w:t>
      </w:r>
      <w:r>
        <w:rPr>
          <w:color w:val="008000"/>
        </w:rPr>
        <w:t>"Error:"</w:t>
      </w:r>
      <w:r>
        <w:rPr>
          <w:color w:val="000000"/>
        </w:rPr>
        <w:t>+</w:t>
      </w:r>
      <w:r>
        <w:rPr>
          <w:color w:val="800000"/>
        </w:rPr>
        <w:t>TCPSocket</w:t>
      </w:r>
      <w:r>
        <w:rPr>
          <w:color w:val="000000"/>
        </w:rPr>
        <w:t>-&gt;errorString());</w:t>
      </w:r>
    </w:p>
    <w:p w14:paraId="3C2840FB" w14:textId="163BC542" w:rsidR="002A3131" w:rsidRDefault="002A3131" w:rsidP="002A3131">
      <w:pPr>
        <w:pStyle w:val="HTML"/>
        <w:ind w:firstLine="480"/>
        <w:rPr>
          <w:color w:val="000000"/>
        </w:rPr>
      </w:pPr>
      <w:r>
        <w:rPr>
          <w:color w:val="000000"/>
        </w:rPr>
        <w:t>}</w:t>
      </w:r>
    </w:p>
    <w:p w14:paraId="470B43FB" w14:textId="77777777" w:rsidR="002A3131" w:rsidRDefault="002A3131" w:rsidP="002A3131">
      <w:pPr>
        <w:pStyle w:val="HTML"/>
        <w:ind w:firstLine="480"/>
      </w:pPr>
    </w:p>
    <w:p w14:paraId="3A2DAB60" w14:textId="3D0F3E07" w:rsidR="002A3131" w:rsidRDefault="002A3131" w:rsidP="002A3131">
      <w:pPr>
        <w:pStyle w:val="HTML"/>
        <w:rPr>
          <w:rFonts w:hint="eastAsia"/>
        </w:rPr>
      </w:pPr>
      <w:r>
        <w:rPr>
          <w:rFonts w:hint="eastAsia"/>
        </w:rPr>
        <w:t>函数可读操作</w:t>
      </w:r>
    </w:p>
    <w:p w14:paraId="5E5AD27E" w14:textId="77777777" w:rsidR="002A3131" w:rsidRDefault="002A3131" w:rsidP="002A3131">
      <w:pPr>
        <w:pStyle w:val="HTML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rPr>
          <w:color w:val="000000"/>
        </w:rPr>
        <w:t>::Read_data(){</w:t>
      </w:r>
    </w:p>
    <w:p w14:paraId="5D4A13FF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)</w:t>
      </w:r>
    </w:p>
    <w:p w14:paraId="7DEE10DF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{</w:t>
      </w:r>
    </w:p>
    <w:p w14:paraId="310A4927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rPr>
          <w:color w:val="000000"/>
        </w:rPr>
        <w:t>(</w:t>
      </w:r>
      <w:r>
        <w:rPr>
          <w:color w:val="800000"/>
        </w:rPr>
        <w:t>TCPSocket</w:t>
      </w:r>
      <w:r>
        <w:rPr>
          <w:color w:val="000000"/>
        </w:rPr>
        <w:t>-&gt;isOpen())</w:t>
      </w:r>
    </w:p>
    <w:p w14:paraId="72A526AB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{</w:t>
      </w:r>
    </w:p>
    <w:p w14:paraId="44C97597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QByteArray</w:t>
      </w:r>
      <w:r>
        <w:rPr>
          <w:color w:val="C0C0C0"/>
        </w:rPr>
        <w:t xml:space="preserve"> </w:t>
      </w:r>
      <w:r>
        <w:rPr>
          <w:color w:val="000000"/>
        </w:rPr>
        <w:t>a=</w:t>
      </w:r>
      <w:r>
        <w:rPr>
          <w:color w:val="800000"/>
        </w:rPr>
        <w:t>TCPSocket</w:t>
      </w:r>
      <w:r>
        <w:rPr>
          <w:color w:val="000000"/>
        </w:rPr>
        <w:t>-&gt;readAll();</w:t>
      </w:r>
    </w:p>
    <w:p w14:paraId="7FB10B47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00000"/>
        </w:rPr>
        <w:t>Message=</w:t>
      </w:r>
      <w:r>
        <w:rPr>
          <w:color w:val="800080"/>
        </w:rPr>
        <w:t>QString</w:t>
      </w:r>
      <w:r>
        <w:rPr>
          <w:color w:val="000000"/>
        </w:rPr>
        <w:t>::fromLocal8Bit(a);</w:t>
      </w:r>
    </w:p>
    <w:p w14:paraId="460A9270" w14:textId="77777777" w:rsidR="002A3131" w:rsidRDefault="002A3131" w:rsidP="002A3131">
      <w:pPr>
        <w:pStyle w:val="HTML"/>
      </w:pPr>
      <w:r>
        <w:rPr>
          <w:color w:val="C0C0C0"/>
        </w:rPr>
        <w:t xml:space="preserve">            </w:t>
      </w:r>
      <w:r>
        <w:rPr>
          <w:color w:val="800000"/>
        </w:rPr>
        <w:t>ui</w:t>
      </w:r>
      <w:r>
        <w:rPr>
          <w:color w:val="000000"/>
        </w:rPr>
        <w:t>-&gt;</w:t>
      </w:r>
      <w:r>
        <w:rPr>
          <w:color w:val="800000"/>
        </w:rPr>
        <w:t>receive_data_box</w:t>
      </w:r>
      <w:r>
        <w:rPr>
          <w:color w:val="000000"/>
        </w:rPr>
        <w:t>-&gt;append(Message);</w:t>
      </w:r>
    </w:p>
    <w:p w14:paraId="1EA09F0B" w14:textId="77777777" w:rsidR="002A3131" w:rsidRDefault="002A3131" w:rsidP="002A3131">
      <w:pPr>
        <w:pStyle w:val="HTML"/>
      </w:pPr>
      <w:r>
        <w:rPr>
          <w:color w:val="C0C0C0"/>
        </w:rPr>
        <w:t xml:space="preserve">        </w:t>
      </w:r>
      <w:r>
        <w:rPr>
          <w:color w:val="000000"/>
        </w:rPr>
        <w:t>}</w:t>
      </w:r>
    </w:p>
    <w:p w14:paraId="13021FFF" w14:textId="77777777" w:rsidR="002A3131" w:rsidRDefault="002A3131" w:rsidP="002A3131">
      <w:pPr>
        <w:pStyle w:val="HTML"/>
      </w:pPr>
      <w:r>
        <w:rPr>
          <w:color w:val="C0C0C0"/>
        </w:rPr>
        <w:t xml:space="preserve">    </w:t>
      </w:r>
      <w:r>
        <w:rPr>
          <w:color w:val="000000"/>
        </w:rPr>
        <w:t>}</w:t>
      </w:r>
    </w:p>
    <w:p w14:paraId="5392398D" w14:textId="77777777" w:rsidR="002A3131" w:rsidRDefault="002A3131" w:rsidP="002A3131">
      <w:pPr>
        <w:pStyle w:val="HTML"/>
      </w:pPr>
    </w:p>
    <w:p w14:paraId="2BB6ADBE" w14:textId="77777777" w:rsidR="002A3131" w:rsidRDefault="002A3131" w:rsidP="002A3131">
      <w:pPr>
        <w:pStyle w:val="HTML"/>
      </w:pPr>
      <w:r>
        <w:rPr>
          <w:color w:val="000000"/>
        </w:rPr>
        <w:t>}</w:t>
      </w:r>
    </w:p>
    <w:p w14:paraId="6F51BAEB" w14:textId="77777777" w:rsidR="002A3131" w:rsidRDefault="002A3131" w:rsidP="002A3131">
      <w:pPr>
        <w:pStyle w:val="HTML"/>
      </w:pPr>
    </w:p>
    <w:p w14:paraId="11DBA52B" w14:textId="282E6F50" w:rsidR="008F6BFA" w:rsidRPr="0065684C" w:rsidRDefault="008F6BFA" w:rsidP="002A3131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 w:val="32"/>
          <w:szCs w:val="32"/>
        </w:rPr>
      </w:pPr>
      <w:r w:rsidRPr="0065684C">
        <w:rPr>
          <w:rFonts w:ascii="宋体" w:eastAsia="宋体" w:hAnsi="宋体" w:cs="宋体" w:hint="eastAsia"/>
          <w:kern w:val="0"/>
          <w:szCs w:val="24"/>
        </w:rPr>
        <w:t>项目测试</w:t>
      </w:r>
    </w:p>
    <w:p w14:paraId="325C1832" w14:textId="77777777" w:rsidR="008F6BFA" w:rsidRPr="00C338BB" w:rsidRDefault="008F6BFA" w:rsidP="008F6BFA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 w14:paraId="12190B23" w14:textId="122EF3C4" w:rsidR="008F6BFA" w:rsidRDefault="00EB20AF" w:rsidP="008F6BFA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4F28444C" wp14:editId="3D5C1F70">
            <wp:extent cx="5266055" cy="2908300"/>
            <wp:effectExtent l="0" t="0" r="0" b="6350"/>
            <wp:docPr id="8341208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CF070" w14:textId="44FA44FC" w:rsidR="008F6BFA" w:rsidRDefault="008F6BFA" w:rsidP="008F6BFA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>
        <w:rPr>
          <w:rFonts w:ascii="Times New Roman" w:eastAsia="宋体" w:hAnsi="Times New Roman" w:cs="Times New Roman" w:hint="eastAsia"/>
          <w:sz w:val="18"/>
        </w:rPr>
        <w:t>图</w:t>
      </w:r>
      <w:r w:rsidR="0065684C">
        <w:rPr>
          <w:rFonts w:ascii="Times New Roman" w:eastAsia="宋体" w:hAnsi="Times New Roman" w:cs="Times New Roman"/>
          <w:sz w:val="18"/>
        </w:rPr>
        <w:t>3</w:t>
      </w:r>
      <w:r>
        <w:rPr>
          <w:rFonts w:ascii="Times New Roman" w:eastAsia="宋体" w:hAnsi="Times New Roman" w:cs="Times New Roman"/>
          <w:sz w:val="18"/>
        </w:rPr>
        <w:t xml:space="preserve"> Qt Creator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p w14:paraId="7022D0B2" w14:textId="02D84EDA" w:rsidR="008F6BFA" w:rsidRDefault="008F6BFA" w:rsidP="008F6BFA">
      <w:pPr>
        <w:tabs>
          <w:tab w:val="left" w:pos="450"/>
        </w:tabs>
        <w:rPr>
          <w:rFonts w:ascii="Times New Roman" w:eastAsia="宋体" w:hAnsi="Times New Roman" w:cs="Times New Roman"/>
          <w:sz w:val="20"/>
          <w:szCs w:val="21"/>
        </w:rPr>
      </w:pPr>
    </w:p>
    <w:p w14:paraId="46F17144" w14:textId="379316DF" w:rsidR="008F6BFA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p w14:paraId="20E13956" w14:textId="77777777" w:rsidR="008F6BFA" w:rsidRPr="002F5EE6" w:rsidRDefault="008F6BFA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</w:p>
    <w:sectPr w:rsidR="008F6BFA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30EEB" w14:textId="77777777" w:rsidR="00896A52" w:rsidRDefault="00896A52" w:rsidP="008D7ED5">
      <w:r>
        <w:separator/>
      </w:r>
    </w:p>
  </w:endnote>
  <w:endnote w:type="continuationSeparator" w:id="0">
    <w:p w14:paraId="366842E7" w14:textId="77777777" w:rsidR="00896A52" w:rsidRDefault="00896A52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2D941" w14:textId="77777777" w:rsidR="00896A52" w:rsidRDefault="00896A52" w:rsidP="008D7ED5">
      <w:r>
        <w:separator/>
      </w:r>
    </w:p>
  </w:footnote>
  <w:footnote w:type="continuationSeparator" w:id="0">
    <w:p w14:paraId="6D06DFA9" w14:textId="77777777" w:rsidR="00896A52" w:rsidRDefault="00896A52" w:rsidP="008D7E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D77D41"/>
    <w:multiLevelType w:val="hybridMultilevel"/>
    <w:tmpl w:val="F5EC1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70F046B"/>
    <w:multiLevelType w:val="hybridMultilevel"/>
    <w:tmpl w:val="75C2396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 w16cid:durableId="37750247">
    <w:abstractNumId w:val="0"/>
  </w:num>
  <w:num w:numId="2" w16cid:durableId="1699428403">
    <w:abstractNumId w:val="2"/>
  </w:num>
  <w:num w:numId="3" w16cid:durableId="1294142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869"/>
    <w:rsid w:val="00017074"/>
    <w:rsid w:val="000E0825"/>
    <w:rsid w:val="000E7A54"/>
    <w:rsid w:val="00117781"/>
    <w:rsid w:val="002670E2"/>
    <w:rsid w:val="00286D76"/>
    <w:rsid w:val="002A3131"/>
    <w:rsid w:val="002D2A01"/>
    <w:rsid w:val="002F5EE6"/>
    <w:rsid w:val="003158AA"/>
    <w:rsid w:val="00355667"/>
    <w:rsid w:val="0036578E"/>
    <w:rsid w:val="004A1A22"/>
    <w:rsid w:val="004E1DFC"/>
    <w:rsid w:val="004F4321"/>
    <w:rsid w:val="00511237"/>
    <w:rsid w:val="0053169E"/>
    <w:rsid w:val="00532A17"/>
    <w:rsid w:val="00566C27"/>
    <w:rsid w:val="005A5FFB"/>
    <w:rsid w:val="005B7998"/>
    <w:rsid w:val="0065684C"/>
    <w:rsid w:val="00694CE7"/>
    <w:rsid w:val="006B5A13"/>
    <w:rsid w:val="006C5B62"/>
    <w:rsid w:val="006D1D7B"/>
    <w:rsid w:val="007204AE"/>
    <w:rsid w:val="007949F4"/>
    <w:rsid w:val="00803285"/>
    <w:rsid w:val="00896A52"/>
    <w:rsid w:val="008D7ED5"/>
    <w:rsid w:val="008F6BFA"/>
    <w:rsid w:val="009B473F"/>
    <w:rsid w:val="009B4B1C"/>
    <w:rsid w:val="009E0343"/>
    <w:rsid w:val="00A03814"/>
    <w:rsid w:val="00A2498E"/>
    <w:rsid w:val="00A93E9A"/>
    <w:rsid w:val="00AB6870"/>
    <w:rsid w:val="00AC11AD"/>
    <w:rsid w:val="00B909F5"/>
    <w:rsid w:val="00C33966"/>
    <w:rsid w:val="00C350D9"/>
    <w:rsid w:val="00C735D8"/>
    <w:rsid w:val="00C96F75"/>
    <w:rsid w:val="00D26ED3"/>
    <w:rsid w:val="00DE394A"/>
    <w:rsid w:val="00E35869"/>
    <w:rsid w:val="00EB20AF"/>
    <w:rsid w:val="00EC772C"/>
    <w:rsid w:val="00F51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  <w:style w:type="paragraph" w:styleId="a7">
    <w:name w:val="List Paragraph"/>
    <w:basedOn w:val="a"/>
    <w:uiPriority w:val="34"/>
    <w:qFormat/>
    <w:rsid w:val="008F6BF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1707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17074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2A31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运 颜</cp:lastModifiedBy>
  <cp:revision>36</cp:revision>
  <dcterms:created xsi:type="dcterms:W3CDTF">2023-04-06T02:31:00Z</dcterms:created>
  <dcterms:modified xsi:type="dcterms:W3CDTF">2023-05-16T05:21:00Z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